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7C2" w:rsidRPr="00F537C2" w:rsidRDefault="00F537C2" w:rsidP="00F537C2">
      <w:pPr>
        <w:widowControl/>
        <w:spacing w:line="240" w:lineRule="auto"/>
        <w:ind w:firstLine="708"/>
        <w:jc w:val="center"/>
        <w:rPr>
          <w:rFonts w:ascii="Times New Roman" w:hAnsi="Times New Roman" w:cs="Times New Roman"/>
          <w:b/>
          <w:color w:val="auto"/>
          <w:sz w:val="36"/>
          <w:szCs w:val="36"/>
          <w:lang w:eastAsia="en-US"/>
        </w:rPr>
      </w:pPr>
      <w:r w:rsidRPr="00F537C2">
        <w:rPr>
          <w:rFonts w:ascii="Times New Roman" w:hAnsi="Times New Roman" w:cs="Times New Roman"/>
          <w:b/>
          <w:color w:val="auto"/>
          <w:sz w:val="72"/>
          <w:szCs w:val="72"/>
          <w:lang w:eastAsia="en-US"/>
        </w:rPr>
        <w:t>SLUŽBENI VJESNIK</w:t>
      </w:r>
      <w:r w:rsidRPr="00F537C2">
        <w:rPr>
          <w:rFonts w:ascii="Times New Roman" w:hAnsi="Times New Roman" w:cs="Times New Roman"/>
          <w:b/>
          <w:color w:val="auto"/>
          <w:sz w:val="36"/>
          <w:szCs w:val="36"/>
          <w:lang w:eastAsia="en-US"/>
        </w:rPr>
        <w:t xml:space="preserve"> </w:t>
      </w:r>
    </w:p>
    <w:p w:rsidR="00F537C2" w:rsidRPr="00F537C2" w:rsidRDefault="00F537C2" w:rsidP="00F537C2">
      <w:pPr>
        <w:widowControl/>
        <w:spacing w:line="240" w:lineRule="auto"/>
        <w:ind w:firstLine="708"/>
        <w:jc w:val="center"/>
        <w:rPr>
          <w:rFonts w:ascii="Times New Roman" w:hAnsi="Times New Roman" w:cs="Times New Roman"/>
          <w:b/>
          <w:color w:val="auto"/>
          <w:sz w:val="52"/>
          <w:szCs w:val="52"/>
          <w:lang w:eastAsia="en-US"/>
        </w:rPr>
      </w:pPr>
      <w:r w:rsidRPr="00F537C2">
        <w:rPr>
          <w:rFonts w:ascii="Times New Roman" w:hAnsi="Times New Roman" w:cs="Times New Roman"/>
          <w:b/>
          <w:color w:val="auto"/>
          <w:sz w:val="52"/>
          <w:szCs w:val="52"/>
          <w:lang w:eastAsia="en-US"/>
        </w:rPr>
        <w:t>GRADA OTOČCA</w:t>
      </w:r>
    </w:p>
    <w:p w:rsidR="00F537C2" w:rsidRPr="00F537C2" w:rsidRDefault="00F537C2" w:rsidP="00F537C2">
      <w:pPr>
        <w:widowControl/>
        <w:spacing w:line="240" w:lineRule="auto"/>
        <w:ind w:firstLine="708"/>
        <w:jc w:val="right"/>
        <w:rPr>
          <w:rFonts w:ascii="Times New Roman" w:hAnsi="Times New Roman" w:cs="Times New Roman"/>
          <w:color w:val="auto"/>
          <w:sz w:val="24"/>
          <w:szCs w:val="24"/>
          <w:lang w:eastAsia="en-US"/>
        </w:rPr>
      </w:pPr>
      <w:r w:rsidRPr="00F537C2">
        <w:rPr>
          <w:rFonts w:ascii="Times New Roman" w:hAnsi="Times New Roman" w:cs="Times New Roman"/>
          <w:color w:val="auto"/>
          <w:sz w:val="24"/>
          <w:szCs w:val="24"/>
          <w:lang w:eastAsia="en-US"/>
        </w:rPr>
        <w:t>ISSN 1330-1551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7"/>
        <w:gridCol w:w="3095"/>
      </w:tblGrid>
      <w:tr w:rsidR="00F537C2" w:rsidRPr="00F537C2" w:rsidTr="005C50C4">
        <w:tc>
          <w:tcPr>
            <w:tcW w:w="1667" w:type="pct"/>
            <w:shd w:val="clear" w:color="auto" w:fill="auto"/>
          </w:tcPr>
          <w:p w:rsidR="00F537C2" w:rsidRPr="00F537C2" w:rsidRDefault="00F537C2" w:rsidP="00F537C2">
            <w:pPr>
              <w:widowControl/>
              <w:spacing w:after="0" w:line="240" w:lineRule="auto"/>
              <w:jc w:val="center"/>
              <w:rPr>
                <w:rFonts w:ascii="Times New Roman" w:hAnsi="Times New Roman" w:cs="Times New Roman"/>
                <w:b/>
                <w:color w:val="auto"/>
                <w:sz w:val="28"/>
                <w:szCs w:val="28"/>
                <w:lang w:eastAsia="en-US"/>
              </w:rPr>
            </w:pPr>
            <w:r w:rsidRPr="00F537C2">
              <w:rPr>
                <w:rFonts w:ascii="Times New Roman" w:hAnsi="Times New Roman" w:cs="Times New Roman"/>
                <w:b/>
                <w:color w:val="auto"/>
                <w:sz w:val="28"/>
                <w:szCs w:val="28"/>
                <w:lang w:eastAsia="en-US"/>
              </w:rPr>
              <w:t xml:space="preserve">Broj 3/2014 </w:t>
            </w:r>
          </w:p>
        </w:tc>
        <w:tc>
          <w:tcPr>
            <w:tcW w:w="1667" w:type="pct"/>
            <w:shd w:val="clear" w:color="auto" w:fill="auto"/>
          </w:tcPr>
          <w:p w:rsidR="00F537C2" w:rsidRPr="00F537C2" w:rsidRDefault="00F537C2" w:rsidP="00F537C2">
            <w:pPr>
              <w:widowControl/>
              <w:spacing w:after="0" w:line="240" w:lineRule="auto"/>
              <w:jc w:val="center"/>
              <w:rPr>
                <w:rFonts w:ascii="Times New Roman" w:hAnsi="Times New Roman" w:cs="Times New Roman"/>
                <w:b/>
                <w:color w:val="auto"/>
                <w:sz w:val="28"/>
                <w:szCs w:val="28"/>
                <w:lang w:eastAsia="en-US"/>
              </w:rPr>
            </w:pPr>
            <w:r w:rsidRPr="00F537C2">
              <w:rPr>
                <w:rFonts w:ascii="Times New Roman" w:hAnsi="Times New Roman" w:cs="Times New Roman"/>
                <w:b/>
                <w:color w:val="auto"/>
                <w:sz w:val="28"/>
                <w:szCs w:val="28"/>
                <w:lang w:eastAsia="en-US"/>
              </w:rPr>
              <w:t>Otočac, 21. srpnja 2014.</w:t>
            </w:r>
          </w:p>
        </w:tc>
        <w:tc>
          <w:tcPr>
            <w:tcW w:w="1667" w:type="pct"/>
            <w:shd w:val="clear" w:color="auto" w:fill="auto"/>
          </w:tcPr>
          <w:p w:rsidR="00F537C2" w:rsidRPr="00F537C2" w:rsidRDefault="00F537C2" w:rsidP="00F537C2">
            <w:pPr>
              <w:widowControl/>
              <w:spacing w:after="0" w:line="240" w:lineRule="auto"/>
              <w:jc w:val="center"/>
              <w:rPr>
                <w:rFonts w:ascii="Times New Roman" w:hAnsi="Times New Roman" w:cs="Times New Roman"/>
                <w:b/>
                <w:color w:val="auto"/>
                <w:sz w:val="28"/>
                <w:szCs w:val="28"/>
                <w:lang w:eastAsia="en-US"/>
              </w:rPr>
            </w:pPr>
            <w:r w:rsidRPr="00F537C2">
              <w:rPr>
                <w:rFonts w:ascii="Times New Roman" w:hAnsi="Times New Roman" w:cs="Times New Roman"/>
                <w:b/>
                <w:color w:val="auto"/>
                <w:sz w:val="28"/>
                <w:szCs w:val="28"/>
                <w:lang w:eastAsia="en-US"/>
              </w:rPr>
              <w:t>Izlazi prema potrebi</w:t>
            </w:r>
          </w:p>
        </w:tc>
      </w:tr>
    </w:tbl>
    <w:p w:rsidR="00F537C2" w:rsidRPr="00F537C2" w:rsidRDefault="00F537C2" w:rsidP="00F537C2">
      <w:pPr>
        <w:widowControl/>
        <w:spacing w:line="240" w:lineRule="auto"/>
        <w:ind w:firstLine="708"/>
        <w:jc w:val="center"/>
        <w:rPr>
          <w:rFonts w:ascii="Times New Roman" w:hAnsi="Times New Roman" w:cs="Times New Roman"/>
          <w:b/>
          <w:color w:val="auto"/>
          <w:sz w:val="32"/>
          <w:szCs w:val="32"/>
          <w:lang w:eastAsia="en-US"/>
        </w:rPr>
      </w:pPr>
      <w:r w:rsidRPr="00F537C2">
        <w:rPr>
          <w:rFonts w:ascii="Times New Roman" w:hAnsi="Times New Roman" w:cs="Times New Roman"/>
          <w:b/>
          <w:color w:val="auto"/>
          <w:sz w:val="32"/>
          <w:szCs w:val="32"/>
          <w:lang w:eastAsia="en-US"/>
        </w:rPr>
        <w:t>S A D R Ž A J</w:t>
      </w:r>
    </w:p>
    <w:p w:rsidR="00F537C2" w:rsidRPr="00F537C2" w:rsidRDefault="00F537C2" w:rsidP="00F537C2">
      <w:pPr>
        <w:widowControl/>
        <w:spacing w:line="240" w:lineRule="auto"/>
        <w:ind w:firstLine="708"/>
        <w:jc w:val="center"/>
        <w:rPr>
          <w:rFonts w:ascii="Times New Roman" w:hAnsi="Times New Roman" w:cs="Times New Roman"/>
          <w:b/>
          <w:color w:val="auto"/>
          <w:sz w:val="32"/>
          <w:szCs w:val="32"/>
          <w:lang w:eastAsia="en-US"/>
        </w:rPr>
      </w:pPr>
    </w:p>
    <w:p w:rsidR="00F537C2" w:rsidRPr="00F537C2" w:rsidRDefault="00F537C2" w:rsidP="00F537C2">
      <w:pPr>
        <w:widowControl/>
        <w:spacing w:line="240" w:lineRule="auto"/>
        <w:ind w:firstLine="708"/>
        <w:jc w:val="center"/>
        <w:rPr>
          <w:rFonts w:ascii="Times New Roman" w:hAnsi="Times New Roman" w:cs="Times New Roman"/>
          <w:b/>
          <w:color w:val="auto"/>
          <w:sz w:val="32"/>
          <w:szCs w:val="32"/>
          <w:lang w:eastAsia="en-US"/>
        </w:rPr>
      </w:pPr>
    </w:p>
    <w:p w:rsidR="00F537C2" w:rsidRPr="00F537C2" w:rsidRDefault="00F537C2" w:rsidP="00F537C2">
      <w:pPr>
        <w:widowControl/>
        <w:numPr>
          <w:ilvl w:val="0"/>
          <w:numId w:val="75"/>
        </w:numPr>
        <w:spacing w:line="240" w:lineRule="auto"/>
        <w:contextualSpacing/>
        <w:jc w:val="both"/>
        <w:rPr>
          <w:rFonts w:ascii="Times New Roman" w:hAnsi="Times New Roman" w:cs="Times New Roman"/>
          <w:b/>
          <w:color w:val="auto"/>
          <w:sz w:val="28"/>
          <w:szCs w:val="28"/>
          <w:lang w:eastAsia="en-US"/>
        </w:rPr>
      </w:pPr>
      <w:r w:rsidRPr="00F537C2">
        <w:rPr>
          <w:rFonts w:ascii="Times New Roman" w:hAnsi="Times New Roman" w:cs="Times New Roman"/>
          <w:b/>
          <w:color w:val="auto"/>
          <w:sz w:val="28"/>
          <w:szCs w:val="28"/>
          <w:lang w:eastAsia="en-US"/>
        </w:rPr>
        <w:t>AKTI GRADONAČELNIKA GRADA OTOČCA</w:t>
      </w:r>
    </w:p>
    <w:p w:rsidR="00F537C2" w:rsidRPr="00F537C2" w:rsidRDefault="00F537C2" w:rsidP="00F537C2">
      <w:pPr>
        <w:widowControl/>
        <w:spacing w:line="240" w:lineRule="auto"/>
        <w:ind w:left="720"/>
        <w:contextualSpacing/>
        <w:jc w:val="right"/>
        <w:rPr>
          <w:rFonts w:ascii="Times New Roman" w:hAnsi="Times New Roman" w:cs="Times New Roman"/>
          <w:b/>
          <w:color w:val="auto"/>
          <w:sz w:val="24"/>
          <w:szCs w:val="24"/>
          <w:lang w:eastAsia="en-US"/>
        </w:rPr>
      </w:pPr>
      <w:r w:rsidRPr="00F537C2">
        <w:rPr>
          <w:rFonts w:ascii="Times New Roman" w:hAnsi="Times New Roman" w:cs="Times New Roman"/>
          <w:b/>
          <w:color w:val="auto"/>
          <w:sz w:val="24"/>
          <w:szCs w:val="24"/>
          <w:lang w:eastAsia="en-US"/>
        </w:rPr>
        <w:t>Stranica</w:t>
      </w:r>
    </w:p>
    <w:p w:rsidR="00F537C2" w:rsidRPr="00F537C2" w:rsidRDefault="00F537C2" w:rsidP="00F537C2">
      <w:pPr>
        <w:widowControl/>
        <w:numPr>
          <w:ilvl w:val="0"/>
          <w:numId w:val="76"/>
        </w:numPr>
        <w:spacing w:line="240" w:lineRule="auto"/>
        <w:contextualSpacing/>
        <w:rPr>
          <w:rFonts w:ascii="Times New Roman" w:hAnsi="Times New Roman" w:cs="Times New Roman"/>
          <w:b/>
          <w:color w:val="auto"/>
          <w:sz w:val="24"/>
          <w:szCs w:val="24"/>
          <w:lang w:eastAsia="en-US"/>
        </w:rPr>
      </w:pPr>
      <w:r w:rsidRPr="00F537C2">
        <w:rPr>
          <w:rFonts w:ascii="Times New Roman" w:hAnsi="Times New Roman" w:cs="Times New Roman"/>
          <w:color w:val="auto"/>
          <w:sz w:val="24"/>
          <w:szCs w:val="24"/>
          <w:lang w:eastAsia="en-US"/>
        </w:rPr>
        <w:t>JAVNI NATJEČAJ za prikupljanje ponuda fizičkih osoba za subvencioniranje projekata „Poticanje korištenja obnovljivih izvora energije u kućanstvima na području Grada Otočca“ ……………………………………………………….    1</w:t>
      </w:r>
    </w:p>
    <w:p w:rsidR="00F537C2" w:rsidRPr="00F537C2" w:rsidRDefault="00F537C2" w:rsidP="00F537C2">
      <w:pPr>
        <w:widowControl/>
        <w:spacing w:line="240" w:lineRule="auto"/>
        <w:ind w:left="1080"/>
        <w:contextualSpacing/>
        <w:rPr>
          <w:rFonts w:ascii="Times New Roman" w:hAnsi="Times New Roman" w:cs="Times New Roman"/>
          <w:b/>
          <w:color w:val="auto"/>
          <w:sz w:val="24"/>
          <w:szCs w:val="24"/>
          <w:lang w:eastAsia="en-US"/>
        </w:rPr>
      </w:pPr>
    </w:p>
    <w:p w:rsidR="00F537C2" w:rsidRPr="00F537C2" w:rsidRDefault="00F537C2" w:rsidP="00F537C2">
      <w:pPr>
        <w:widowControl/>
        <w:numPr>
          <w:ilvl w:val="0"/>
          <w:numId w:val="76"/>
        </w:numPr>
        <w:spacing w:line="240" w:lineRule="auto"/>
        <w:contextualSpacing/>
        <w:rPr>
          <w:rFonts w:ascii="Times New Roman" w:hAnsi="Times New Roman" w:cs="Times New Roman"/>
          <w:color w:val="auto"/>
          <w:sz w:val="24"/>
          <w:szCs w:val="24"/>
          <w:lang w:eastAsia="en-US"/>
        </w:rPr>
      </w:pPr>
      <w:r w:rsidRPr="00F537C2">
        <w:rPr>
          <w:rFonts w:ascii="Times New Roman" w:hAnsi="Times New Roman" w:cs="Times New Roman"/>
          <w:color w:val="auto"/>
          <w:sz w:val="24"/>
          <w:szCs w:val="24"/>
          <w:lang w:eastAsia="en-US"/>
        </w:rPr>
        <w:t>PRAVILNIK za provedbu programa Poticanje korištenja obnovljivih izvora energije u obiteljskim kućama</w:t>
      </w:r>
      <w:r w:rsidRPr="00F537C2">
        <w:rPr>
          <w:rFonts w:ascii="Times New Roman" w:hAnsi="Times New Roman" w:cs="Times New Roman"/>
          <w:color w:val="auto"/>
          <w:sz w:val="24"/>
          <w:szCs w:val="24"/>
          <w:lang w:eastAsia="en-US"/>
        </w:rPr>
        <w:tab/>
        <w:t xml:space="preserve">………………………………………………    </w:t>
      </w:r>
      <w:r w:rsidRPr="00F537C2">
        <w:rPr>
          <w:rFonts w:ascii="Times New Roman" w:eastAsia="Arial" w:hAnsi="Times New Roman" w:cs="Times New Roman"/>
          <w:color w:val="auto"/>
          <w:sz w:val="24"/>
          <w:szCs w:val="24"/>
          <w:lang w:eastAsia="en-US"/>
        </w:rPr>
        <w:t>5</w:t>
      </w:r>
    </w:p>
    <w:p w:rsidR="00F537C2" w:rsidRPr="00F537C2" w:rsidRDefault="00F537C2" w:rsidP="00F537C2">
      <w:pPr>
        <w:widowControl/>
        <w:ind w:left="720"/>
        <w:contextualSpacing/>
        <w:rPr>
          <w:rFonts w:ascii="Times New Roman" w:hAnsi="Times New Roman" w:cs="Times New Roman"/>
          <w:color w:val="auto"/>
          <w:sz w:val="24"/>
          <w:szCs w:val="24"/>
          <w:lang w:eastAsia="en-US"/>
        </w:rPr>
      </w:pPr>
    </w:p>
    <w:p w:rsidR="00F537C2" w:rsidRPr="00F537C2" w:rsidRDefault="00F537C2" w:rsidP="00F537C2">
      <w:pPr>
        <w:widowControl/>
        <w:numPr>
          <w:ilvl w:val="0"/>
          <w:numId w:val="76"/>
        </w:numPr>
        <w:spacing w:after="0" w:line="240" w:lineRule="auto"/>
        <w:ind w:left="426" w:firstLine="0"/>
        <w:contextualSpacing/>
        <w:jc w:val="center"/>
        <w:rPr>
          <w:rFonts w:ascii="Times New Roman" w:hAnsi="Times New Roman" w:cs="Times New Roman"/>
          <w:color w:val="auto"/>
          <w:sz w:val="24"/>
          <w:szCs w:val="24"/>
          <w:lang w:eastAsia="en-US"/>
        </w:rPr>
      </w:pPr>
      <w:r w:rsidRPr="00F537C2">
        <w:rPr>
          <w:rFonts w:ascii="Times New Roman" w:hAnsi="Times New Roman" w:cs="Times New Roman"/>
          <w:color w:val="auto"/>
          <w:sz w:val="24"/>
          <w:szCs w:val="24"/>
          <w:lang w:eastAsia="en-US"/>
        </w:rPr>
        <w:t xml:space="preserve">JAVNI NATJEČAJ za prikupljanje ponuda fizičkih osoba za subvencioniranje </w:t>
      </w:r>
      <w:r w:rsidRPr="00F537C2">
        <w:rPr>
          <w:rFonts w:ascii="Times New Roman" w:hAnsi="Times New Roman" w:cs="Times New Roman"/>
          <w:color w:val="auto"/>
          <w:sz w:val="24"/>
          <w:szCs w:val="24"/>
          <w:lang w:eastAsia="en-US"/>
        </w:rPr>
        <w:tab/>
      </w:r>
      <w:r w:rsidRPr="00F537C2">
        <w:rPr>
          <w:rFonts w:ascii="Times New Roman" w:hAnsi="Times New Roman" w:cs="Times New Roman"/>
          <w:color w:val="auto"/>
          <w:sz w:val="24"/>
          <w:szCs w:val="24"/>
          <w:lang w:eastAsia="en-US"/>
        </w:rPr>
        <w:tab/>
        <w:t xml:space="preserve">    projekata </w:t>
      </w:r>
      <w:r w:rsidRPr="00F537C2">
        <w:rPr>
          <w:rFonts w:ascii="Times New Roman" w:hAnsi="Times New Roman" w:cs="Times New Roman"/>
          <w:i/>
          <w:color w:val="auto"/>
          <w:sz w:val="24"/>
          <w:szCs w:val="24"/>
          <w:lang w:eastAsia="en-US"/>
        </w:rPr>
        <w:t xml:space="preserve">„Energetska učinkovitost obiteljskih kuća u Gradu Otočcu“ </w:t>
      </w:r>
      <w:r w:rsidRPr="00F537C2">
        <w:rPr>
          <w:rFonts w:ascii="Times New Roman" w:hAnsi="Times New Roman" w:cs="Times New Roman"/>
          <w:color w:val="auto"/>
          <w:sz w:val="24"/>
          <w:szCs w:val="24"/>
          <w:lang w:eastAsia="en-US"/>
        </w:rPr>
        <w:t>………      14</w:t>
      </w:r>
    </w:p>
    <w:p w:rsidR="00F537C2" w:rsidRPr="00F537C2" w:rsidRDefault="00F537C2" w:rsidP="00F537C2">
      <w:pPr>
        <w:widowControl/>
        <w:spacing w:line="240" w:lineRule="auto"/>
        <w:ind w:left="1080"/>
        <w:contextualSpacing/>
        <w:rPr>
          <w:rFonts w:ascii="Times New Roman" w:hAnsi="Times New Roman" w:cs="Times New Roman"/>
          <w:color w:val="auto"/>
          <w:sz w:val="24"/>
          <w:szCs w:val="24"/>
          <w:lang w:eastAsia="en-US"/>
        </w:rPr>
      </w:pPr>
    </w:p>
    <w:p w:rsidR="00F537C2" w:rsidRPr="00F537C2" w:rsidRDefault="00F537C2" w:rsidP="00F537C2">
      <w:pPr>
        <w:widowControl/>
        <w:numPr>
          <w:ilvl w:val="0"/>
          <w:numId w:val="76"/>
        </w:numPr>
        <w:spacing w:after="0" w:line="240" w:lineRule="auto"/>
        <w:contextualSpacing/>
        <w:rPr>
          <w:rFonts w:ascii="Times New Roman" w:hAnsi="Times New Roman" w:cs="Times New Roman"/>
          <w:color w:val="auto"/>
          <w:sz w:val="24"/>
          <w:szCs w:val="24"/>
          <w:lang w:eastAsia="en-US"/>
        </w:rPr>
      </w:pPr>
      <w:r w:rsidRPr="00F537C2">
        <w:rPr>
          <w:rFonts w:ascii="Times New Roman" w:eastAsia="Arial" w:hAnsi="Times New Roman" w:cs="Times New Roman"/>
          <w:color w:val="auto"/>
          <w:sz w:val="24"/>
          <w:szCs w:val="24"/>
          <w:lang w:eastAsia="en-US"/>
        </w:rPr>
        <w:t xml:space="preserve">PRAVILNIK za provedbu Programa povećanja energetske učinkovitosti  obiteljskih kuća  ……………………………………………………………         </w:t>
      </w:r>
      <w:r w:rsidRPr="00F537C2">
        <w:rPr>
          <w:rFonts w:ascii="Times New Roman" w:hAnsi="Times New Roman" w:cs="Times New Roman"/>
          <w:color w:val="auto"/>
          <w:sz w:val="24"/>
          <w:szCs w:val="24"/>
          <w:lang w:eastAsia="en-US"/>
        </w:rPr>
        <w:t xml:space="preserve">19 </w:t>
      </w:r>
    </w:p>
    <w:p w:rsidR="00F537C2" w:rsidRPr="00F537C2" w:rsidRDefault="00F537C2" w:rsidP="00F537C2">
      <w:pPr>
        <w:widowControl/>
        <w:spacing w:after="0" w:line="240" w:lineRule="auto"/>
        <w:ind w:left="709"/>
        <w:contextualSpacing/>
        <w:rPr>
          <w:rFonts w:ascii="Times New Roman" w:hAnsi="Times New Roman" w:cs="Times New Roman"/>
          <w:color w:val="auto"/>
          <w:sz w:val="24"/>
          <w:szCs w:val="24"/>
          <w:lang w:eastAsia="en-US"/>
        </w:rPr>
      </w:pPr>
    </w:p>
    <w:p w:rsidR="00F537C2" w:rsidRPr="00F537C2" w:rsidRDefault="00F537C2" w:rsidP="00F537C2">
      <w:pPr>
        <w:widowControl/>
        <w:spacing w:line="240" w:lineRule="auto"/>
        <w:ind w:left="1080"/>
        <w:contextualSpacing/>
        <w:rPr>
          <w:rFonts w:ascii="Times New Roman" w:hAnsi="Times New Roman" w:cs="Times New Roman"/>
          <w:color w:val="auto"/>
          <w:sz w:val="24"/>
          <w:szCs w:val="24"/>
          <w:lang w:eastAsia="en-US"/>
        </w:rPr>
      </w:pPr>
    </w:p>
    <w:p w:rsidR="00F537C2" w:rsidRPr="00F537C2" w:rsidRDefault="00F537C2" w:rsidP="00F537C2">
      <w:pPr>
        <w:widowControl/>
        <w:spacing w:after="0" w:line="240" w:lineRule="auto"/>
        <w:ind w:left="1080"/>
        <w:contextualSpacing/>
        <w:rPr>
          <w:rFonts w:ascii="Arial" w:hAnsi="Arial" w:cs="Arial"/>
          <w:color w:val="auto"/>
          <w:sz w:val="18"/>
          <w:szCs w:val="18"/>
          <w:lang w:eastAsia="en-US"/>
        </w:rPr>
      </w:pPr>
    </w:p>
    <w:p w:rsidR="00F537C2" w:rsidRDefault="00F537C2">
      <w:pPr>
        <w:widowControl/>
        <w:rPr>
          <w:rFonts w:ascii="Arial" w:hAnsi="Arial" w:cs="Arial"/>
          <w:b/>
          <w:sz w:val="18"/>
          <w:szCs w:val="18"/>
        </w:rPr>
      </w:pPr>
      <w:r>
        <w:rPr>
          <w:rFonts w:ascii="Arial" w:hAnsi="Arial" w:cs="Arial"/>
          <w:b/>
          <w:sz w:val="18"/>
          <w:szCs w:val="18"/>
        </w:rPr>
        <w:br w:type="page"/>
      </w:r>
    </w:p>
    <w:p w:rsidR="00F537C2" w:rsidRDefault="00F537C2" w:rsidP="00F537C2">
      <w:pPr>
        <w:widowControl/>
        <w:jc w:val="center"/>
        <w:rPr>
          <w:rFonts w:ascii="Arial" w:hAnsi="Arial" w:cs="Arial"/>
          <w:b/>
          <w:sz w:val="18"/>
          <w:szCs w:val="18"/>
        </w:rPr>
        <w:sectPr w:rsidR="00F537C2" w:rsidSect="00F537C2">
          <w:footerReference w:type="default" r:id="rId8"/>
          <w:pgSz w:w="11906" w:h="16838"/>
          <w:pgMar w:top="1417" w:right="1417" w:bottom="1417" w:left="1417" w:header="567" w:footer="720" w:gutter="0"/>
          <w:pgNumType w:start="1"/>
          <w:cols w:space="720"/>
          <w:titlePg/>
          <w:docGrid w:linePitch="299"/>
        </w:sectPr>
      </w:pPr>
      <w:bookmarkStart w:id="0" w:name="_GoBack"/>
      <w:bookmarkEnd w:id="0"/>
    </w:p>
    <w:p w:rsidR="00F537C2" w:rsidRDefault="00F537C2" w:rsidP="00F537C2">
      <w:pPr>
        <w:widowControl/>
        <w:jc w:val="center"/>
        <w:rPr>
          <w:rFonts w:ascii="Arial" w:hAnsi="Arial" w:cs="Arial"/>
          <w:b/>
          <w:sz w:val="18"/>
          <w:szCs w:val="18"/>
        </w:rPr>
        <w:sectPr w:rsidR="00F537C2" w:rsidSect="00F537C2">
          <w:headerReference w:type="default" r:id="rId9"/>
          <w:headerReference w:type="first" r:id="rId10"/>
          <w:type w:val="continuous"/>
          <w:pgSz w:w="11906" w:h="16838"/>
          <w:pgMar w:top="1417" w:right="1417" w:bottom="1417" w:left="1417" w:header="567" w:footer="720" w:gutter="0"/>
          <w:pgNumType w:start="1"/>
          <w:cols w:space="720"/>
          <w:docGrid w:linePitch="299"/>
        </w:sectPr>
      </w:pPr>
    </w:p>
    <w:p w:rsidR="00400220" w:rsidRPr="00771544" w:rsidRDefault="00400220" w:rsidP="00F537C2">
      <w:pPr>
        <w:widowControl/>
        <w:jc w:val="center"/>
        <w:rPr>
          <w:rFonts w:ascii="Arial" w:hAnsi="Arial" w:cs="Arial"/>
          <w:b/>
          <w:sz w:val="18"/>
          <w:szCs w:val="18"/>
        </w:rPr>
      </w:pPr>
      <w:r w:rsidRPr="00771544">
        <w:rPr>
          <w:rFonts w:ascii="Arial" w:hAnsi="Arial" w:cs="Arial"/>
          <w:b/>
          <w:sz w:val="18"/>
          <w:szCs w:val="18"/>
        </w:rPr>
        <w:lastRenderedPageBreak/>
        <w:t>GRAD OTOČAC U SURADNJI SA</w:t>
      </w:r>
    </w:p>
    <w:p w:rsidR="00400220" w:rsidRPr="00771544" w:rsidRDefault="00400220" w:rsidP="00400220">
      <w:pPr>
        <w:spacing w:after="0" w:line="240" w:lineRule="auto"/>
        <w:jc w:val="center"/>
        <w:rPr>
          <w:rFonts w:ascii="Arial" w:hAnsi="Arial" w:cs="Arial"/>
          <w:b/>
          <w:sz w:val="18"/>
          <w:szCs w:val="18"/>
        </w:rPr>
      </w:pPr>
      <w:r w:rsidRPr="00771544">
        <w:rPr>
          <w:rFonts w:ascii="Arial" w:hAnsi="Arial" w:cs="Arial"/>
          <w:b/>
          <w:sz w:val="18"/>
          <w:szCs w:val="18"/>
        </w:rPr>
        <w:t>FONDOM ZA ZAŠTITU OKOLIŠA I ENERGETSKU UČINKOVITOST</w:t>
      </w:r>
    </w:p>
    <w:p w:rsidR="00400220" w:rsidRPr="00771544" w:rsidRDefault="00400220" w:rsidP="00400220">
      <w:pPr>
        <w:spacing w:after="0" w:line="240" w:lineRule="auto"/>
        <w:jc w:val="center"/>
        <w:rPr>
          <w:rFonts w:ascii="Arial" w:hAnsi="Arial" w:cs="Arial"/>
          <w:b/>
          <w:sz w:val="18"/>
          <w:szCs w:val="18"/>
        </w:rPr>
      </w:pPr>
    </w:p>
    <w:p w:rsidR="00400220" w:rsidRPr="00771544" w:rsidRDefault="00400220" w:rsidP="00400220">
      <w:pPr>
        <w:spacing w:after="0" w:line="240" w:lineRule="auto"/>
        <w:jc w:val="center"/>
        <w:rPr>
          <w:rFonts w:ascii="Arial" w:hAnsi="Arial" w:cs="Arial"/>
          <w:b/>
          <w:sz w:val="18"/>
          <w:szCs w:val="18"/>
        </w:rPr>
      </w:pPr>
      <w:r w:rsidRPr="00771544">
        <w:rPr>
          <w:rFonts w:ascii="Arial" w:hAnsi="Arial" w:cs="Arial"/>
          <w:b/>
          <w:sz w:val="18"/>
          <w:szCs w:val="18"/>
        </w:rPr>
        <w:t>raspisuje</w:t>
      </w:r>
    </w:p>
    <w:p w:rsidR="00400220" w:rsidRPr="00771544" w:rsidRDefault="00400220" w:rsidP="00400220">
      <w:pPr>
        <w:spacing w:after="0" w:line="240" w:lineRule="auto"/>
        <w:rPr>
          <w:rFonts w:ascii="Arial" w:hAnsi="Arial" w:cs="Arial"/>
          <w:sz w:val="18"/>
          <w:szCs w:val="18"/>
        </w:rPr>
      </w:pPr>
    </w:p>
    <w:p w:rsidR="00400220" w:rsidRPr="00771544" w:rsidRDefault="00400220" w:rsidP="00400220">
      <w:pPr>
        <w:spacing w:after="0" w:line="240" w:lineRule="auto"/>
        <w:jc w:val="center"/>
        <w:rPr>
          <w:rFonts w:ascii="Arial" w:hAnsi="Arial" w:cs="Arial"/>
          <w:b/>
          <w:sz w:val="18"/>
          <w:szCs w:val="18"/>
        </w:rPr>
      </w:pPr>
      <w:r w:rsidRPr="00771544">
        <w:rPr>
          <w:rFonts w:ascii="Arial" w:hAnsi="Arial" w:cs="Arial"/>
          <w:b/>
          <w:sz w:val="18"/>
          <w:szCs w:val="18"/>
        </w:rPr>
        <w:t>JAVNI NATJEČAJ</w:t>
      </w:r>
    </w:p>
    <w:p w:rsidR="00400220" w:rsidRPr="00771544" w:rsidRDefault="00400220" w:rsidP="00400220">
      <w:pPr>
        <w:spacing w:after="0" w:line="240" w:lineRule="auto"/>
        <w:jc w:val="center"/>
        <w:rPr>
          <w:rFonts w:ascii="Arial" w:hAnsi="Arial" w:cs="Arial"/>
          <w:b/>
          <w:sz w:val="18"/>
          <w:szCs w:val="18"/>
        </w:rPr>
      </w:pPr>
      <w:r w:rsidRPr="00771544">
        <w:rPr>
          <w:rFonts w:ascii="Arial" w:hAnsi="Arial" w:cs="Arial"/>
          <w:b/>
          <w:sz w:val="18"/>
          <w:szCs w:val="18"/>
        </w:rPr>
        <w:t>za prikupljanje ponuda fizičkih osoba za subvencioniranje projekata</w:t>
      </w:r>
    </w:p>
    <w:p w:rsidR="00400220" w:rsidRPr="00771544" w:rsidRDefault="00400220" w:rsidP="00400220">
      <w:pPr>
        <w:spacing w:after="0" w:line="240" w:lineRule="auto"/>
        <w:jc w:val="center"/>
        <w:rPr>
          <w:rFonts w:ascii="Arial" w:hAnsi="Arial" w:cs="Arial"/>
          <w:b/>
          <w:i/>
          <w:sz w:val="18"/>
          <w:szCs w:val="18"/>
        </w:rPr>
      </w:pPr>
      <w:r w:rsidRPr="00771544">
        <w:rPr>
          <w:rFonts w:ascii="Arial" w:hAnsi="Arial" w:cs="Arial"/>
          <w:b/>
          <w:sz w:val="18"/>
          <w:szCs w:val="18"/>
        </w:rPr>
        <w:t>„Poticanje korištenja obnovljivih izvora energije u kućanstvima na području Grada Otočca“</w:t>
      </w:r>
    </w:p>
    <w:p w:rsidR="00400220" w:rsidRPr="00771544" w:rsidRDefault="00400220" w:rsidP="00400220">
      <w:pPr>
        <w:tabs>
          <w:tab w:val="left" w:pos="284"/>
        </w:tabs>
        <w:spacing w:after="0" w:line="240" w:lineRule="auto"/>
        <w:jc w:val="both"/>
        <w:rPr>
          <w:rFonts w:ascii="Arial" w:hAnsi="Arial" w:cs="Arial"/>
          <w:b/>
          <w:sz w:val="18"/>
          <w:szCs w:val="18"/>
        </w:rPr>
      </w:pPr>
    </w:p>
    <w:p w:rsidR="00400220" w:rsidRPr="00771544" w:rsidRDefault="00400220" w:rsidP="00400220">
      <w:pPr>
        <w:spacing w:after="0" w:line="240" w:lineRule="auto"/>
        <w:jc w:val="center"/>
        <w:rPr>
          <w:rFonts w:ascii="Arial" w:hAnsi="Arial" w:cs="Arial"/>
          <w:b/>
          <w:i/>
          <w:sz w:val="18"/>
          <w:szCs w:val="18"/>
        </w:rPr>
      </w:pPr>
    </w:p>
    <w:p w:rsidR="00400220" w:rsidRPr="00771544" w:rsidRDefault="00400220" w:rsidP="00400220">
      <w:pPr>
        <w:spacing w:after="0" w:line="240" w:lineRule="auto"/>
        <w:jc w:val="both"/>
        <w:rPr>
          <w:rFonts w:ascii="Arial" w:hAnsi="Arial" w:cs="Arial"/>
          <w:b/>
          <w:sz w:val="18"/>
          <w:szCs w:val="18"/>
        </w:rPr>
      </w:pPr>
    </w:p>
    <w:p w:rsidR="00400220" w:rsidRPr="00771544" w:rsidRDefault="00400220" w:rsidP="007414F7">
      <w:pPr>
        <w:widowControl/>
        <w:numPr>
          <w:ilvl w:val="0"/>
          <w:numId w:val="32"/>
        </w:numPr>
        <w:tabs>
          <w:tab w:val="left" w:pos="284"/>
        </w:tabs>
        <w:spacing w:after="0" w:line="240" w:lineRule="auto"/>
        <w:jc w:val="both"/>
        <w:rPr>
          <w:rFonts w:ascii="Arial" w:hAnsi="Arial" w:cs="Arial"/>
          <w:b/>
          <w:sz w:val="18"/>
          <w:szCs w:val="18"/>
        </w:rPr>
      </w:pPr>
      <w:r w:rsidRPr="00771544">
        <w:rPr>
          <w:rFonts w:ascii="Arial" w:hAnsi="Arial" w:cs="Arial"/>
          <w:b/>
          <w:sz w:val="18"/>
          <w:szCs w:val="18"/>
        </w:rPr>
        <w:t>Predmet natječaja</w:t>
      </w:r>
    </w:p>
    <w:p w:rsidR="00400220" w:rsidRPr="00771544" w:rsidRDefault="00400220" w:rsidP="00400220">
      <w:pPr>
        <w:tabs>
          <w:tab w:val="left" w:pos="284"/>
        </w:tabs>
        <w:spacing w:after="0" w:line="240" w:lineRule="auto"/>
        <w:ind w:left="720"/>
        <w:jc w:val="both"/>
        <w:rPr>
          <w:rFonts w:ascii="Arial" w:hAnsi="Arial" w:cs="Arial"/>
          <w:b/>
          <w:sz w:val="18"/>
          <w:szCs w:val="18"/>
        </w:rPr>
      </w:pP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 xml:space="preserve">Predmet ovog Natječaja je subvencioniranje provedbe mjera povećanja korištenja obnovljivih izvora energije (u tekstu: sustavi OIE) na području Grada Otočca (u tekstu: </w:t>
      </w:r>
      <w:r w:rsidRPr="00771544">
        <w:rPr>
          <w:rFonts w:ascii="Arial" w:hAnsi="Arial" w:cs="Arial"/>
          <w:b/>
          <w:sz w:val="18"/>
          <w:szCs w:val="18"/>
        </w:rPr>
        <w:t>Provoditelj natječaja).</w:t>
      </w: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 xml:space="preserve">Pravo na korištenje nepovratnih novčanih sredstava (u tekstu: subvencije) Fonda za zaštitu okoliša i energetsku učinkovitost (u tekstu: </w:t>
      </w:r>
      <w:r w:rsidRPr="00771544">
        <w:rPr>
          <w:rFonts w:ascii="Arial" w:hAnsi="Arial" w:cs="Arial"/>
          <w:b/>
          <w:sz w:val="18"/>
          <w:szCs w:val="18"/>
        </w:rPr>
        <w:t>Fond</w:t>
      </w:r>
      <w:r w:rsidRPr="00771544">
        <w:rPr>
          <w:rFonts w:ascii="Arial" w:hAnsi="Arial" w:cs="Arial"/>
          <w:sz w:val="18"/>
          <w:szCs w:val="18"/>
        </w:rPr>
        <w:t xml:space="preserve">) i Provoditelja natječaja može ostvariti fizička osoba na postojećoj obiteljskoj kući u funkciji stanovanja, koja je u njenom osobnom vlasništvu ili u vlasništvu članova njene uže obitelji (u tekstu: </w:t>
      </w:r>
      <w:r w:rsidRPr="00771544">
        <w:rPr>
          <w:rFonts w:ascii="Arial" w:hAnsi="Arial" w:cs="Arial"/>
          <w:b/>
          <w:sz w:val="18"/>
          <w:szCs w:val="18"/>
        </w:rPr>
        <w:t>Podnositelj prijave</w:t>
      </w:r>
      <w:r w:rsidRPr="00771544">
        <w:rPr>
          <w:rFonts w:ascii="Arial" w:hAnsi="Arial" w:cs="Arial"/>
          <w:sz w:val="18"/>
          <w:szCs w:val="18"/>
        </w:rPr>
        <w:t>).</w:t>
      </w:r>
    </w:p>
    <w:p w:rsidR="00400220" w:rsidRPr="00771544" w:rsidRDefault="00400220" w:rsidP="00400220">
      <w:pPr>
        <w:spacing w:after="0" w:line="240" w:lineRule="auto"/>
        <w:jc w:val="both"/>
        <w:rPr>
          <w:rFonts w:ascii="Arial" w:hAnsi="Arial" w:cs="Arial"/>
          <w:sz w:val="18"/>
          <w:szCs w:val="18"/>
        </w:rPr>
      </w:pP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 xml:space="preserve">Postojeća građevina sukladno odredbama Zakona o gradnji (NN 153/13) je svaka ona građevina koja je izgrađena na temelju građevinske dozvole ili drugog odgovarajućeg akta i svaka druga građevina koja je prema </w:t>
      </w:r>
      <w:proofErr w:type="spellStart"/>
      <w:r w:rsidRPr="00771544">
        <w:rPr>
          <w:rFonts w:ascii="Arial" w:hAnsi="Arial" w:cs="Arial"/>
          <w:sz w:val="18"/>
          <w:szCs w:val="18"/>
        </w:rPr>
        <w:t>cit</w:t>
      </w:r>
      <w:proofErr w:type="spellEnd"/>
      <w:r w:rsidRPr="00771544">
        <w:rPr>
          <w:rFonts w:ascii="Arial" w:hAnsi="Arial" w:cs="Arial"/>
          <w:sz w:val="18"/>
          <w:szCs w:val="18"/>
        </w:rPr>
        <w:t xml:space="preserve">. Zakonu ili posebnom zakonu s njom izjednačena. </w:t>
      </w:r>
    </w:p>
    <w:p w:rsidR="00400220" w:rsidRPr="00771544" w:rsidRDefault="00400220" w:rsidP="00400220">
      <w:pPr>
        <w:spacing w:after="0" w:line="240" w:lineRule="auto"/>
        <w:jc w:val="both"/>
        <w:rPr>
          <w:rFonts w:ascii="Arial" w:hAnsi="Arial" w:cs="Arial"/>
          <w:sz w:val="18"/>
          <w:szCs w:val="18"/>
        </w:rPr>
      </w:pP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Predmet ovog Natječaja nisu obiteljske kuće:</w:t>
      </w: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w:t>
      </w:r>
      <w:r w:rsidRPr="00771544">
        <w:rPr>
          <w:rFonts w:ascii="Arial" w:hAnsi="Arial" w:cs="Arial"/>
          <w:sz w:val="18"/>
          <w:szCs w:val="18"/>
        </w:rPr>
        <w:tab/>
        <w:t xml:space="preserve">čija je gradnja u tijeku i </w:t>
      </w:r>
    </w:p>
    <w:p w:rsidR="00400220" w:rsidRPr="00771544" w:rsidRDefault="00400220" w:rsidP="00400220">
      <w:pPr>
        <w:spacing w:after="0" w:line="240" w:lineRule="auto"/>
        <w:ind w:left="705" w:hanging="705"/>
        <w:jc w:val="both"/>
        <w:rPr>
          <w:rFonts w:ascii="Arial" w:hAnsi="Arial" w:cs="Arial"/>
          <w:sz w:val="18"/>
          <w:szCs w:val="18"/>
        </w:rPr>
      </w:pPr>
      <w:r w:rsidRPr="00771544">
        <w:rPr>
          <w:rFonts w:ascii="Arial" w:hAnsi="Arial" w:cs="Arial"/>
          <w:sz w:val="18"/>
          <w:szCs w:val="18"/>
        </w:rPr>
        <w:t>-</w:t>
      </w:r>
      <w:r w:rsidRPr="00771544">
        <w:rPr>
          <w:rFonts w:ascii="Arial" w:hAnsi="Arial" w:cs="Arial"/>
          <w:sz w:val="18"/>
          <w:szCs w:val="18"/>
        </w:rPr>
        <w:tab/>
        <w:t xml:space="preserve">one za koje je pokrenut postupak legalizacije sukladno odredbama Zakona o postupanju s nezakonito izgrađenim zgradama (NN 86/12, 143/13) - sve do okončanja postupka. </w:t>
      </w:r>
    </w:p>
    <w:p w:rsidR="00400220" w:rsidRPr="00771544" w:rsidRDefault="00400220" w:rsidP="00400220">
      <w:pPr>
        <w:spacing w:after="0" w:line="240" w:lineRule="auto"/>
        <w:jc w:val="both"/>
        <w:rPr>
          <w:rFonts w:ascii="Arial" w:hAnsi="Arial" w:cs="Arial"/>
          <w:sz w:val="18"/>
          <w:szCs w:val="18"/>
        </w:rPr>
      </w:pP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Postojeća obiteljska kuća u smislu ovog Natječaja je postojeća građevina:</w:t>
      </w: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w:t>
      </w:r>
      <w:r w:rsidRPr="00771544">
        <w:rPr>
          <w:rFonts w:ascii="Arial" w:hAnsi="Arial" w:cs="Arial"/>
          <w:sz w:val="18"/>
          <w:szCs w:val="18"/>
        </w:rPr>
        <w:tab/>
        <w:t xml:space="preserve">u kojoj je više od 50% bruto podne površine namijenjeno stanovanju; </w:t>
      </w: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w:t>
      </w:r>
      <w:r w:rsidRPr="00771544">
        <w:rPr>
          <w:rFonts w:ascii="Arial" w:hAnsi="Arial" w:cs="Arial"/>
          <w:sz w:val="18"/>
          <w:szCs w:val="18"/>
        </w:rPr>
        <w:tab/>
        <w:t xml:space="preserve">s najviše dvije stambene jedinice (u tekstu: </w:t>
      </w:r>
      <w:r w:rsidRPr="00771544">
        <w:rPr>
          <w:rFonts w:ascii="Arial" w:hAnsi="Arial" w:cs="Arial"/>
          <w:b/>
          <w:sz w:val="18"/>
          <w:szCs w:val="18"/>
        </w:rPr>
        <w:t>kućanstva</w:t>
      </w:r>
      <w:r w:rsidRPr="00771544">
        <w:rPr>
          <w:rFonts w:ascii="Arial" w:hAnsi="Arial" w:cs="Arial"/>
          <w:sz w:val="18"/>
          <w:szCs w:val="18"/>
        </w:rPr>
        <w:t>);</w:t>
      </w: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w:t>
      </w:r>
      <w:r w:rsidRPr="00771544">
        <w:rPr>
          <w:rFonts w:ascii="Arial" w:hAnsi="Arial" w:cs="Arial"/>
          <w:sz w:val="18"/>
          <w:szCs w:val="18"/>
        </w:rPr>
        <w:tab/>
        <w:t>izgrađena na zasebnoj građevnoj čestici;</w:t>
      </w: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w:t>
      </w:r>
      <w:r w:rsidRPr="00771544">
        <w:rPr>
          <w:rFonts w:ascii="Arial" w:hAnsi="Arial" w:cs="Arial"/>
          <w:sz w:val="18"/>
          <w:szCs w:val="18"/>
        </w:rPr>
        <w:tab/>
        <w:t>građevinske bruto površine do 400 m</w:t>
      </w:r>
      <w:r w:rsidRPr="00771544">
        <w:rPr>
          <w:rFonts w:ascii="Arial" w:hAnsi="Arial" w:cs="Arial"/>
          <w:sz w:val="18"/>
          <w:szCs w:val="18"/>
          <w:vertAlign w:val="superscript"/>
        </w:rPr>
        <w:t>2</w:t>
      </w:r>
      <w:r w:rsidRPr="00771544">
        <w:rPr>
          <w:rFonts w:ascii="Arial" w:hAnsi="Arial" w:cs="Arial"/>
          <w:sz w:val="18"/>
          <w:szCs w:val="18"/>
        </w:rPr>
        <w:t>.</w:t>
      </w:r>
    </w:p>
    <w:p w:rsidR="00400220" w:rsidRPr="00771544" w:rsidRDefault="00400220" w:rsidP="00400220">
      <w:pPr>
        <w:spacing w:after="0" w:line="240" w:lineRule="auto"/>
        <w:jc w:val="both"/>
        <w:rPr>
          <w:rFonts w:ascii="Arial" w:hAnsi="Arial" w:cs="Arial"/>
          <w:sz w:val="18"/>
          <w:szCs w:val="18"/>
        </w:rPr>
      </w:pP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Subvencionirati će se ugradnja sljedećih sustava OIE:</w:t>
      </w:r>
    </w:p>
    <w:p w:rsidR="00400220" w:rsidRPr="00771544" w:rsidRDefault="00400220" w:rsidP="007414F7">
      <w:pPr>
        <w:widowControl/>
        <w:numPr>
          <w:ilvl w:val="0"/>
          <w:numId w:val="34"/>
        </w:numPr>
        <w:spacing w:after="0" w:line="240" w:lineRule="auto"/>
        <w:jc w:val="both"/>
        <w:rPr>
          <w:rFonts w:ascii="Arial" w:hAnsi="Arial" w:cs="Arial"/>
          <w:sz w:val="18"/>
          <w:szCs w:val="18"/>
        </w:rPr>
      </w:pPr>
      <w:r w:rsidRPr="00771544">
        <w:rPr>
          <w:rFonts w:ascii="Arial" w:hAnsi="Arial" w:cs="Arial"/>
          <w:sz w:val="18"/>
          <w:szCs w:val="18"/>
        </w:rPr>
        <w:t>Sunčani toplinski pretvarači (kolektori) za pripremu potrošne tople vode ili za pripremu potrošne tople vode i grijanje;</w:t>
      </w:r>
    </w:p>
    <w:p w:rsidR="00400220" w:rsidRPr="00771544" w:rsidRDefault="00400220" w:rsidP="007414F7">
      <w:pPr>
        <w:widowControl/>
        <w:numPr>
          <w:ilvl w:val="0"/>
          <w:numId w:val="34"/>
        </w:numPr>
        <w:spacing w:after="0" w:line="240" w:lineRule="auto"/>
        <w:jc w:val="both"/>
        <w:rPr>
          <w:rFonts w:ascii="Arial" w:hAnsi="Arial" w:cs="Arial"/>
          <w:sz w:val="18"/>
          <w:szCs w:val="18"/>
        </w:rPr>
      </w:pPr>
      <w:proofErr w:type="spellStart"/>
      <w:r w:rsidRPr="00771544">
        <w:rPr>
          <w:rFonts w:ascii="Arial" w:hAnsi="Arial" w:cs="Arial"/>
          <w:sz w:val="18"/>
          <w:szCs w:val="18"/>
        </w:rPr>
        <w:t>Kotlovski</w:t>
      </w:r>
      <w:proofErr w:type="spellEnd"/>
      <w:r w:rsidRPr="00771544">
        <w:rPr>
          <w:rFonts w:ascii="Arial" w:hAnsi="Arial" w:cs="Arial"/>
          <w:sz w:val="18"/>
          <w:szCs w:val="18"/>
        </w:rPr>
        <w:t xml:space="preserve"> sustavi na biomasu za centralno grijanje (kotlovi na drvnu sječku, </w:t>
      </w:r>
      <w:proofErr w:type="spellStart"/>
      <w:r w:rsidRPr="00771544">
        <w:rPr>
          <w:rFonts w:ascii="Arial" w:hAnsi="Arial" w:cs="Arial"/>
          <w:sz w:val="18"/>
          <w:szCs w:val="18"/>
        </w:rPr>
        <w:t>pelete</w:t>
      </w:r>
      <w:proofErr w:type="spellEnd"/>
      <w:r w:rsidRPr="00771544">
        <w:rPr>
          <w:rFonts w:ascii="Arial" w:hAnsi="Arial" w:cs="Arial"/>
          <w:sz w:val="18"/>
          <w:szCs w:val="18"/>
        </w:rPr>
        <w:t xml:space="preserve"> i </w:t>
      </w:r>
      <w:proofErr w:type="spellStart"/>
      <w:r w:rsidRPr="00771544">
        <w:rPr>
          <w:rFonts w:ascii="Arial" w:hAnsi="Arial" w:cs="Arial"/>
          <w:sz w:val="18"/>
          <w:szCs w:val="18"/>
        </w:rPr>
        <w:t>pirolitički</w:t>
      </w:r>
      <w:proofErr w:type="spellEnd"/>
      <w:r w:rsidRPr="00771544">
        <w:rPr>
          <w:rFonts w:ascii="Arial" w:hAnsi="Arial" w:cs="Arial"/>
          <w:sz w:val="18"/>
          <w:szCs w:val="18"/>
        </w:rPr>
        <w:t xml:space="preserve"> kotlovi);</w:t>
      </w:r>
    </w:p>
    <w:p w:rsidR="00400220" w:rsidRPr="00771544" w:rsidRDefault="00400220" w:rsidP="007414F7">
      <w:pPr>
        <w:widowControl/>
        <w:numPr>
          <w:ilvl w:val="0"/>
          <w:numId w:val="34"/>
        </w:numPr>
        <w:spacing w:after="0" w:line="240" w:lineRule="auto"/>
        <w:jc w:val="both"/>
        <w:rPr>
          <w:rFonts w:ascii="Arial" w:hAnsi="Arial" w:cs="Arial"/>
          <w:sz w:val="18"/>
          <w:szCs w:val="18"/>
        </w:rPr>
      </w:pPr>
      <w:r w:rsidRPr="00771544">
        <w:rPr>
          <w:rFonts w:ascii="Arial" w:hAnsi="Arial" w:cs="Arial"/>
          <w:sz w:val="18"/>
          <w:szCs w:val="18"/>
        </w:rPr>
        <w:t>Dizalice topline (zemlja-voda, voda-voda i zrak-voda) za pripremu potrošne tople vode, grijanje i hlađenje);</w:t>
      </w:r>
    </w:p>
    <w:p w:rsidR="00400220" w:rsidRPr="00771544" w:rsidRDefault="00400220" w:rsidP="007414F7">
      <w:pPr>
        <w:widowControl/>
        <w:numPr>
          <w:ilvl w:val="0"/>
          <w:numId w:val="34"/>
        </w:numPr>
        <w:spacing w:after="0" w:line="240" w:lineRule="auto"/>
        <w:jc w:val="both"/>
        <w:rPr>
          <w:rFonts w:ascii="Arial" w:hAnsi="Arial" w:cs="Arial"/>
          <w:sz w:val="18"/>
          <w:szCs w:val="18"/>
        </w:rPr>
      </w:pPr>
      <w:proofErr w:type="spellStart"/>
      <w:r w:rsidRPr="00771544">
        <w:rPr>
          <w:rFonts w:ascii="Arial" w:hAnsi="Arial" w:cs="Arial"/>
          <w:sz w:val="18"/>
          <w:szCs w:val="18"/>
        </w:rPr>
        <w:t>Fotonaponski</w:t>
      </w:r>
      <w:proofErr w:type="spellEnd"/>
      <w:r w:rsidRPr="00771544">
        <w:rPr>
          <w:rFonts w:ascii="Arial" w:hAnsi="Arial" w:cs="Arial"/>
          <w:sz w:val="18"/>
          <w:szCs w:val="18"/>
        </w:rPr>
        <w:t xml:space="preserve"> pretvarači (moduli) za proizvodnju električne energije;</w:t>
      </w:r>
    </w:p>
    <w:p w:rsidR="00400220" w:rsidRPr="00771544" w:rsidRDefault="00400220" w:rsidP="007414F7">
      <w:pPr>
        <w:widowControl/>
        <w:numPr>
          <w:ilvl w:val="0"/>
          <w:numId w:val="34"/>
        </w:numPr>
        <w:spacing w:after="0" w:line="240" w:lineRule="auto"/>
        <w:jc w:val="both"/>
        <w:rPr>
          <w:rFonts w:ascii="Arial" w:hAnsi="Arial" w:cs="Arial"/>
          <w:sz w:val="18"/>
          <w:szCs w:val="18"/>
        </w:rPr>
      </w:pPr>
      <w:r w:rsidRPr="00771544">
        <w:rPr>
          <w:rFonts w:ascii="Arial" w:hAnsi="Arial" w:cs="Arial"/>
          <w:sz w:val="18"/>
          <w:szCs w:val="18"/>
        </w:rPr>
        <w:t>Vjetrogeneratori za proizvodnju električne energije.</w:t>
      </w:r>
    </w:p>
    <w:p w:rsidR="00400220" w:rsidRPr="00771544" w:rsidRDefault="00400220" w:rsidP="00400220">
      <w:pPr>
        <w:spacing w:after="0" w:line="240" w:lineRule="auto"/>
        <w:jc w:val="both"/>
        <w:rPr>
          <w:rFonts w:ascii="Arial" w:hAnsi="Arial" w:cs="Arial"/>
          <w:sz w:val="18"/>
          <w:szCs w:val="18"/>
        </w:rPr>
      </w:pP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Podnositelj prijave može ostvariti pravo na korištenje subvencije Fonda i Provoditelja natječaja</w:t>
      </w:r>
      <w:r w:rsidRPr="00771544">
        <w:rPr>
          <w:sz w:val="18"/>
          <w:szCs w:val="18"/>
        </w:rPr>
        <w:t xml:space="preserve"> </w:t>
      </w:r>
      <w:r w:rsidRPr="00771544">
        <w:rPr>
          <w:rFonts w:ascii="Arial" w:hAnsi="Arial" w:cs="Arial"/>
          <w:sz w:val="18"/>
          <w:szCs w:val="18"/>
        </w:rPr>
        <w:t>do najviše dva sustava OIE po kućanstvu.</w:t>
      </w:r>
    </w:p>
    <w:p w:rsidR="00400220" w:rsidRPr="00771544" w:rsidRDefault="00400220" w:rsidP="00400220">
      <w:pPr>
        <w:spacing w:after="0" w:line="240" w:lineRule="auto"/>
        <w:jc w:val="both"/>
        <w:rPr>
          <w:rFonts w:ascii="Arial" w:hAnsi="Arial" w:cs="Arial"/>
          <w:sz w:val="18"/>
          <w:szCs w:val="18"/>
        </w:rPr>
      </w:pPr>
    </w:p>
    <w:p w:rsidR="00400220" w:rsidRPr="00771544" w:rsidRDefault="00400220" w:rsidP="00400220">
      <w:pPr>
        <w:spacing w:after="0" w:line="240" w:lineRule="auto"/>
        <w:jc w:val="both"/>
        <w:rPr>
          <w:rFonts w:ascii="Arial" w:hAnsi="Arial" w:cs="Arial"/>
          <w:b/>
          <w:sz w:val="18"/>
          <w:szCs w:val="18"/>
        </w:rPr>
      </w:pPr>
      <w:r w:rsidRPr="00771544">
        <w:rPr>
          <w:rFonts w:ascii="Arial" w:hAnsi="Arial" w:cs="Arial"/>
          <w:b/>
          <w:sz w:val="18"/>
          <w:szCs w:val="18"/>
        </w:rPr>
        <w:t>Izrada pripremne i projektne dokumentacije nije prihvatljivi trošak.</w:t>
      </w:r>
    </w:p>
    <w:p w:rsidR="00400220" w:rsidRPr="00771544" w:rsidRDefault="00400220" w:rsidP="00400220">
      <w:pPr>
        <w:spacing w:after="0" w:line="240" w:lineRule="auto"/>
        <w:jc w:val="both"/>
        <w:rPr>
          <w:rFonts w:ascii="Arial" w:hAnsi="Arial" w:cs="Arial"/>
          <w:sz w:val="18"/>
          <w:szCs w:val="18"/>
        </w:rPr>
      </w:pP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Troškovi ugradnje sustava OIE u kućanstvima prihvatljivi su od dana provedenog terenskog pregleda točnosti prijavljenih početnih/zatečenih stanja obiteljskih kuća. Navedeni terenski pregled kojeg provodi Provoditelj natječaja obaviti će se prije nego što se pokrene postupak ocjenjivanja zahtjeva Podnositelja prijave od strane Provoditelja natječaja.</w:t>
      </w: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 xml:space="preserve">Prihvatljivi troškovi subvencije kao i minimalni tehnički uvjeti koje je potrebno postići ugradnjom sustava OIE definirani su Pravilnikom za provedbu programa Poticanje korištenja obnovljivih izvora energije u obiteljskim kućama (Članak 3., u tekstu: </w:t>
      </w:r>
      <w:r w:rsidRPr="00771544">
        <w:rPr>
          <w:rFonts w:ascii="Arial" w:hAnsi="Arial" w:cs="Arial"/>
          <w:b/>
          <w:sz w:val="18"/>
          <w:szCs w:val="18"/>
        </w:rPr>
        <w:t>Pravilnik</w:t>
      </w:r>
      <w:r w:rsidRPr="00771544">
        <w:rPr>
          <w:rFonts w:ascii="Arial" w:hAnsi="Arial" w:cs="Arial"/>
          <w:sz w:val="18"/>
          <w:szCs w:val="18"/>
        </w:rPr>
        <w:t>).</w:t>
      </w:r>
    </w:p>
    <w:p w:rsidR="00400220" w:rsidRPr="00771544" w:rsidRDefault="00400220" w:rsidP="00400220">
      <w:pPr>
        <w:spacing w:after="0" w:line="240" w:lineRule="auto"/>
        <w:jc w:val="both"/>
        <w:rPr>
          <w:rFonts w:ascii="Arial" w:hAnsi="Arial" w:cs="Arial"/>
          <w:sz w:val="18"/>
          <w:szCs w:val="18"/>
        </w:rPr>
      </w:pPr>
    </w:p>
    <w:p w:rsidR="00400220" w:rsidRPr="00771544" w:rsidRDefault="00400220" w:rsidP="007414F7">
      <w:pPr>
        <w:widowControl/>
        <w:numPr>
          <w:ilvl w:val="0"/>
          <w:numId w:val="32"/>
        </w:numPr>
        <w:spacing w:after="0" w:line="240" w:lineRule="auto"/>
        <w:jc w:val="both"/>
        <w:rPr>
          <w:rFonts w:ascii="Arial" w:hAnsi="Arial" w:cs="Arial"/>
          <w:b/>
          <w:sz w:val="18"/>
          <w:szCs w:val="18"/>
        </w:rPr>
      </w:pPr>
      <w:r w:rsidRPr="00771544">
        <w:rPr>
          <w:rFonts w:ascii="Arial" w:hAnsi="Arial" w:cs="Arial"/>
          <w:b/>
          <w:sz w:val="18"/>
          <w:szCs w:val="18"/>
        </w:rPr>
        <w:t>Visina, udjel subvencije i broj korisnika subvencije</w:t>
      </w:r>
    </w:p>
    <w:p w:rsidR="00400220" w:rsidRPr="00771544" w:rsidRDefault="00400220" w:rsidP="00400220">
      <w:pPr>
        <w:spacing w:after="0" w:line="240" w:lineRule="auto"/>
        <w:jc w:val="both"/>
        <w:rPr>
          <w:rFonts w:ascii="Arial" w:hAnsi="Arial" w:cs="Arial"/>
          <w:sz w:val="18"/>
          <w:szCs w:val="18"/>
        </w:rPr>
      </w:pP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 xml:space="preserve">Opravdani troškovi ugradnje sustava OIE kod fizičkih osoba u kućanstvima Provoditelja natječaja subvencionirati će nepovratnim novčanim sredstvima Fonda i Provoditelja natječaja pomoću Vrijednosnog kupona ili direktno fizičkoj osobi po dostavljenom računu. </w:t>
      </w:r>
    </w:p>
    <w:p w:rsidR="00400220" w:rsidRPr="00771544" w:rsidRDefault="00400220" w:rsidP="00400220">
      <w:pPr>
        <w:spacing w:after="0" w:line="240" w:lineRule="auto"/>
        <w:jc w:val="both"/>
        <w:rPr>
          <w:rFonts w:ascii="Arial" w:hAnsi="Arial" w:cs="Arial"/>
          <w:sz w:val="18"/>
          <w:szCs w:val="18"/>
        </w:rPr>
      </w:pP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 xml:space="preserve">Troškovi ugradnje sustava OIE kod fizičkih osoba u kućanstvima Provoditelja natječaja subvencionirati će se u </w:t>
      </w:r>
      <w:r w:rsidRPr="00771544">
        <w:rPr>
          <w:rFonts w:ascii="Arial" w:hAnsi="Arial" w:cs="Arial"/>
          <w:sz w:val="18"/>
          <w:szCs w:val="18"/>
        </w:rPr>
        <w:lastRenderedPageBreak/>
        <w:t xml:space="preserve">iznosu od 82,5% nepovratnih sredstava odnosno do maksimalnog iznosa od 24.750,00 kn po sustavu, u skladu s Pravilnikom. </w:t>
      </w:r>
    </w:p>
    <w:p w:rsidR="00400220" w:rsidRPr="00771544" w:rsidRDefault="00400220" w:rsidP="00400220">
      <w:pPr>
        <w:spacing w:after="0" w:line="240" w:lineRule="auto"/>
        <w:jc w:val="both"/>
        <w:rPr>
          <w:rFonts w:ascii="Arial" w:hAnsi="Arial" w:cs="Arial"/>
          <w:sz w:val="18"/>
          <w:szCs w:val="18"/>
        </w:rPr>
      </w:pP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Natječajem se planira dodijeliti 41 subvencija. Broj sufinanciranih kućanstava procijenjen je temeljem maksimalnog iznosa sufinanciranja i proračuna projekta. Ukupan broj sufinanciranih kućanstava može se promijeniti sukladno raspoloživim financijskim sredstvima.</w:t>
      </w:r>
    </w:p>
    <w:p w:rsidR="00400220" w:rsidRPr="00771544" w:rsidRDefault="00400220" w:rsidP="00400220">
      <w:pPr>
        <w:spacing w:after="0" w:line="240" w:lineRule="auto"/>
        <w:jc w:val="both"/>
        <w:rPr>
          <w:rFonts w:ascii="Arial" w:hAnsi="Arial" w:cs="Arial"/>
          <w:sz w:val="18"/>
          <w:szCs w:val="18"/>
        </w:rPr>
      </w:pP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Ukupna raspoloživa sredstva za subvencioniranje projekata poticanja korištenja obnovljivih izvora energije u obiteljskim kućama u okviru ovog Natječaja iznose najviše 1.250.000,00 kuna, pri čemu Fond za zaštitu okoliša i energetsku učinkovitost sudjeluje sa najviše do 1.000.000,00 kuna (80%), a Grad Otočac sa najviše do 31.250,00 kuna (2,5 %).</w:t>
      </w:r>
    </w:p>
    <w:p w:rsidR="00400220" w:rsidRDefault="00400220" w:rsidP="00400220">
      <w:pPr>
        <w:spacing w:after="0" w:line="240" w:lineRule="auto"/>
        <w:jc w:val="both"/>
        <w:rPr>
          <w:rFonts w:ascii="Arial" w:hAnsi="Arial" w:cs="Arial"/>
          <w:sz w:val="18"/>
          <w:szCs w:val="18"/>
        </w:rPr>
      </w:pPr>
    </w:p>
    <w:p w:rsidR="00400220" w:rsidRPr="00771544" w:rsidRDefault="00400220" w:rsidP="007414F7">
      <w:pPr>
        <w:widowControl/>
        <w:numPr>
          <w:ilvl w:val="0"/>
          <w:numId w:val="32"/>
        </w:numPr>
        <w:spacing w:after="0" w:line="240" w:lineRule="auto"/>
        <w:jc w:val="both"/>
        <w:rPr>
          <w:rFonts w:ascii="Arial" w:hAnsi="Arial" w:cs="Arial"/>
          <w:b/>
          <w:sz w:val="18"/>
          <w:szCs w:val="18"/>
        </w:rPr>
      </w:pPr>
      <w:r w:rsidRPr="00771544">
        <w:rPr>
          <w:rFonts w:ascii="Arial" w:hAnsi="Arial" w:cs="Arial"/>
          <w:b/>
          <w:sz w:val="18"/>
          <w:szCs w:val="18"/>
        </w:rPr>
        <w:t xml:space="preserve">Obavezna dokumentacija </w:t>
      </w:r>
    </w:p>
    <w:p w:rsidR="00400220" w:rsidRPr="00771544" w:rsidRDefault="00400220" w:rsidP="00400220">
      <w:pPr>
        <w:spacing w:after="0" w:line="240" w:lineRule="auto"/>
        <w:jc w:val="both"/>
        <w:rPr>
          <w:rFonts w:ascii="Arial" w:hAnsi="Arial" w:cs="Arial"/>
          <w:sz w:val="18"/>
          <w:szCs w:val="18"/>
        </w:rPr>
      </w:pPr>
      <w:r w:rsidRPr="00771544">
        <w:rPr>
          <w:rFonts w:ascii="Arial" w:hAnsi="Arial" w:cs="Arial"/>
          <w:sz w:val="18"/>
          <w:szCs w:val="18"/>
        </w:rPr>
        <w:t>Podnositelj prijave na Natječaj dužan je dostaviti sljedeću dokumentaciju:</w:t>
      </w:r>
    </w:p>
    <w:p w:rsidR="00400220" w:rsidRPr="00771544" w:rsidRDefault="00400220" w:rsidP="00400220">
      <w:pPr>
        <w:spacing w:after="0" w:line="240" w:lineRule="auto"/>
        <w:ind w:left="705" w:hanging="705"/>
        <w:jc w:val="both"/>
        <w:rPr>
          <w:rFonts w:ascii="Arial" w:hAnsi="Arial" w:cs="Arial"/>
          <w:sz w:val="18"/>
          <w:szCs w:val="18"/>
        </w:rPr>
      </w:pPr>
      <w:r w:rsidRPr="00771544">
        <w:rPr>
          <w:rFonts w:ascii="Arial" w:hAnsi="Arial" w:cs="Arial"/>
          <w:sz w:val="18"/>
          <w:szCs w:val="18"/>
        </w:rPr>
        <w:t>1.</w:t>
      </w:r>
      <w:r w:rsidRPr="00771544">
        <w:rPr>
          <w:rFonts w:ascii="Arial" w:hAnsi="Arial" w:cs="Arial"/>
          <w:sz w:val="18"/>
          <w:szCs w:val="18"/>
        </w:rPr>
        <w:tab/>
        <w:t>potpisan i cjelovito popunjen Prijavni obrazac za podnošenje zahtjeva za subvencioniranje mjera povećanja korištenja obnovljivih izvora energije kod fizičkih osoba kojeg ovjerava vlasnik ili u slučaju većeg broja vlasnika svi suvlasnici;</w:t>
      </w:r>
    </w:p>
    <w:p w:rsidR="00400220" w:rsidRPr="00771544" w:rsidRDefault="00400220" w:rsidP="00400220">
      <w:pPr>
        <w:spacing w:after="0" w:line="240" w:lineRule="auto"/>
        <w:ind w:left="705" w:hanging="705"/>
        <w:jc w:val="both"/>
        <w:rPr>
          <w:rFonts w:ascii="Arial" w:hAnsi="Arial" w:cs="Arial"/>
          <w:sz w:val="18"/>
          <w:szCs w:val="18"/>
        </w:rPr>
      </w:pPr>
      <w:r w:rsidRPr="00771544">
        <w:rPr>
          <w:rFonts w:ascii="Arial" w:hAnsi="Arial" w:cs="Arial"/>
          <w:sz w:val="18"/>
          <w:szCs w:val="18"/>
        </w:rPr>
        <w:t>2.</w:t>
      </w:r>
      <w:r w:rsidRPr="00771544">
        <w:rPr>
          <w:rFonts w:ascii="Arial" w:hAnsi="Arial" w:cs="Arial"/>
          <w:sz w:val="18"/>
          <w:szCs w:val="18"/>
        </w:rPr>
        <w:tab/>
        <w:t>za podnositelja prijave: presliku osobne iskaznice (predaje se OBOSTRANA PRESLIKA) ili uvjerenje o prebivalištu podnositelja prijave ne starije od 30 dana (predaje se IZVORNIK);</w:t>
      </w:r>
    </w:p>
    <w:p w:rsidR="00400220" w:rsidRPr="00771544" w:rsidRDefault="00400220" w:rsidP="00400220">
      <w:pPr>
        <w:spacing w:after="0" w:line="240" w:lineRule="auto"/>
        <w:ind w:left="705" w:hanging="705"/>
        <w:jc w:val="both"/>
        <w:rPr>
          <w:rFonts w:ascii="Arial" w:hAnsi="Arial" w:cs="Arial"/>
          <w:sz w:val="18"/>
          <w:szCs w:val="18"/>
        </w:rPr>
      </w:pPr>
      <w:r w:rsidRPr="00771544">
        <w:rPr>
          <w:rFonts w:ascii="Arial" w:hAnsi="Arial" w:cs="Arial"/>
          <w:sz w:val="18"/>
          <w:szCs w:val="18"/>
        </w:rPr>
        <w:t>3.</w:t>
      </w:r>
      <w:r w:rsidRPr="00771544">
        <w:rPr>
          <w:rFonts w:ascii="Arial" w:hAnsi="Arial" w:cs="Arial"/>
          <w:sz w:val="18"/>
          <w:szCs w:val="18"/>
        </w:rPr>
        <w:tab/>
        <w:t>za sve ostale osobe sa prebivalištem na adresi predmetnog kućanstva: presliku osobne iskaznice (predaje se OBOSTRANA PRESLIKA) ili uvjerenje o prebivalištu (predaje se IZVORNIK, ne stariji od 30 dana);</w:t>
      </w:r>
    </w:p>
    <w:p w:rsidR="00400220" w:rsidRPr="00771544" w:rsidRDefault="00400220" w:rsidP="00400220">
      <w:pPr>
        <w:spacing w:after="0" w:line="240" w:lineRule="auto"/>
        <w:ind w:left="705" w:hanging="705"/>
        <w:jc w:val="both"/>
        <w:rPr>
          <w:rFonts w:ascii="Arial" w:hAnsi="Arial" w:cs="Arial"/>
          <w:sz w:val="18"/>
          <w:szCs w:val="18"/>
        </w:rPr>
      </w:pPr>
      <w:r w:rsidRPr="00771544">
        <w:rPr>
          <w:rFonts w:ascii="Arial" w:hAnsi="Arial" w:cs="Arial"/>
          <w:sz w:val="18"/>
          <w:szCs w:val="18"/>
        </w:rPr>
        <w:t>4.</w:t>
      </w:r>
      <w:r w:rsidRPr="00771544">
        <w:rPr>
          <w:rFonts w:ascii="Arial" w:hAnsi="Arial" w:cs="Arial"/>
          <w:sz w:val="18"/>
          <w:szCs w:val="18"/>
        </w:rPr>
        <w:tab/>
        <w:t xml:space="preserve">izjavu vlasnika ili svih vlasnika/suvlasnika predmetnog stambenog objekta da su   suglasni s provedbom prijavljenog Projekta i da će sve troškove realizacije Projekta prema </w:t>
      </w:r>
      <w:r w:rsidRPr="00771544">
        <w:rPr>
          <w:rFonts w:ascii="Arial" w:hAnsi="Arial" w:cs="Arial"/>
          <w:i/>
          <w:sz w:val="18"/>
          <w:szCs w:val="18"/>
        </w:rPr>
        <w:t>Prijavnom obrascu</w:t>
      </w:r>
      <w:r w:rsidRPr="00771544">
        <w:rPr>
          <w:rFonts w:ascii="Arial" w:hAnsi="Arial" w:cs="Arial"/>
          <w:sz w:val="18"/>
          <w:szCs w:val="18"/>
        </w:rPr>
        <w:t xml:space="preserve"> u dijelu koji se ne financira iz sredstava za sufinanciranje Projekta snositi samostalno iz vlastitih sredstava ili iz sredstava osiguranih iz drugih izvora;</w:t>
      </w:r>
    </w:p>
    <w:p w:rsidR="00400220" w:rsidRPr="00771544" w:rsidRDefault="00400220" w:rsidP="00400220">
      <w:pPr>
        <w:spacing w:after="0" w:line="240" w:lineRule="auto"/>
        <w:ind w:left="705" w:hanging="705"/>
        <w:jc w:val="both"/>
        <w:rPr>
          <w:rFonts w:ascii="Arial" w:hAnsi="Arial" w:cs="Arial"/>
          <w:sz w:val="18"/>
          <w:szCs w:val="18"/>
        </w:rPr>
      </w:pPr>
      <w:r w:rsidRPr="00771544">
        <w:rPr>
          <w:rFonts w:ascii="Arial" w:hAnsi="Arial" w:cs="Arial"/>
          <w:sz w:val="18"/>
          <w:szCs w:val="18"/>
        </w:rPr>
        <w:t>5.</w:t>
      </w:r>
      <w:r w:rsidRPr="00771544">
        <w:rPr>
          <w:rFonts w:ascii="Arial" w:hAnsi="Arial" w:cs="Arial"/>
          <w:sz w:val="18"/>
          <w:szCs w:val="18"/>
        </w:rPr>
        <w:tab/>
        <w:t>vlasnički list (gruntovni izvadak) za izgrađenu obiteljsku kuću na koju se planira ugradnja sustava OIE (IZVORNIK, ne stariji od 30 dana).</w:t>
      </w:r>
    </w:p>
    <w:p w:rsidR="00400220" w:rsidRPr="00771544" w:rsidRDefault="00400220" w:rsidP="00400220">
      <w:pPr>
        <w:spacing w:after="0" w:line="240" w:lineRule="auto"/>
        <w:ind w:left="705"/>
        <w:jc w:val="both"/>
        <w:rPr>
          <w:rFonts w:ascii="Arial" w:hAnsi="Arial" w:cs="Arial"/>
          <w:sz w:val="18"/>
          <w:szCs w:val="18"/>
        </w:rPr>
      </w:pPr>
    </w:p>
    <w:p w:rsidR="00400220" w:rsidRPr="00771544" w:rsidRDefault="00400220" w:rsidP="00400220">
      <w:pPr>
        <w:spacing w:after="0" w:line="240" w:lineRule="auto"/>
        <w:ind w:left="705"/>
        <w:jc w:val="both"/>
        <w:rPr>
          <w:rFonts w:ascii="Arial" w:hAnsi="Arial" w:cs="Arial"/>
          <w:b/>
          <w:sz w:val="18"/>
          <w:szCs w:val="18"/>
        </w:rPr>
      </w:pPr>
      <w:r w:rsidRPr="00771544">
        <w:rPr>
          <w:rFonts w:ascii="Arial" w:hAnsi="Arial" w:cs="Arial"/>
          <w:b/>
          <w:sz w:val="18"/>
          <w:szCs w:val="18"/>
        </w:rPr>
        <w:t xml:space="preserve">Napomena: </w:t>
      </w:r>
    </w:p>
    <w:p w:rsidR="00400220" w:rsidRPr="00771544" w:rsidRDefault="00400220" w:rsidP="007414F7">
      <w:pPr>
        <w:widowControl/>
        <w:numPr>
          <w:ilvl w:val="0"/>
          <w:numId w:val="33"/>
        </w:numPr>
        <w:spacing w:after="0" w:line="240" w:lineRule="auto"/>
        <w:jc w:val="both"/>
        <w:rPr>
          <w:rFonts w:ascii="Arial" w:hAnsi="Arial" w:cs="Arial"/>
          <w:sz w:val="18"/>
          <w:szCs w:val="18"/>
        </w:rPr>
      </w:pPr>
      <w:r w:rsidRPr="00771544">
        <w:rPr>
          <w:rFonts w:ascii="Arial" w:hAnsi="Arial" w:cs="Arial"/>
          <w:sz w:val="18"/>
          <w:szCs w:val="18"/>
        </w:rPr>
        <w:t xml:space="preserve">Ukoliko Podnositelj prijave nije vlasnik obiteljske kuće u koju se planira provoditi ugradnja sustava OIE mora dostaviti suglasnost svih (su)vlasnika; </w:t>
      </w:r>
    </w:p>
    <w:p w:rsidR="00400220" w:rsidRPr="00771544" w:rsidRDefault="00400220" w:rsidP="007414F7">
      <w:pPr>
        <w:widowControl/>
        <w:numPr>
          <w:ilvl w:val="0"/>
          <w:numId w:val="33"/>
        </w:numPr>
        <w:spacing w:after="0" w:line="240" w:lineRule="auto"/>
        <w:jc w:val="both"/>
        <w:rPr>
          <w:rFonts w:ascii="Arial" w:hAnsi="Arial" w:cs="Arial"/>
          <w:sz w:val="18"/>
          <w:szCs w:val="18"/>
        </w:rPr>
      </w:pPr>
      <w:r w:rsidRPr="00771544">
        <w:rPr>
          <w:rFonts w:ascii="Arial" w:hAnsi="Arial" w:cs="Arial"/>
          <w:sz w:val="18"/>
          <w:szCs w:val="18"/>
        </w:rPr>
        <w:t>Ukoliko je Podnositelj prijave vlasnik dijela obiteljske kuće i provodi ugradnju sustava OIE na zajedničke dijelove objekta mora dostaviti suglasnost ostalih suvlasnika.</w:t>
      </w:r>
    </w:p>
    <w:p w:rsidR="00400220" w:rsidRPr="00771544" w:rsidRDefault="00400220" w:rsidP="00400220">
      <w:pPr>
        <w:spacing w:after="0" w:line="240" w:lineRule="auto"/>
        <w:ind w:left="705" w:hanging="705"/>
        <w:jc w:val="both"/>
        <w:rPr>
          <w:rFonts w:ascii="Arial" w:hAnsi="Arial" w:cs="Arial"/>
          <w:sz w:val="18"/>
          <w:szCs w:val="18"/>
        </w:rPr>
      </w:pPr>
      <w:r w:rsidRPr="00771544">
        <w:rPr>
          <w:rFonts w:ascii="Arial" w:hAnsi="Arial" w:cs="Arial"/>
          <w:sz w:val="18"/>
          <w:szCs w:val="18"/>
        </w:rPr>
        <w:t>6.</w:t>
      </w:r>
      <w:r w:rsidRPr="00771544">
        <w:rPr>
          <w:rFonts w:ascii="Arial" w:hAnsi="Arial" w:cs="Arial"/>
          <w:sz w:val="18"/>
          <w:szCs w:val="18"/>
        </w:rPr>
        <w:tab/>
        <w:t>Dokaz o legalno izgrađenoj obiteljskoj kući na koju se planira provođenje mjera Enu i OIE (predaje se PRESLIKA IZVORNIKA):</w:t>
      </w:r>
    </w:p>
    <w:p w:rsidR="00400220" w:rsidRPr="00771544" w:rsidRDefault="00400220" w:rsidP="00400220">
      <w:pPr>
        <w:spacing w:after="0" w:line="240" w:lineRule="auto"/>
        <w:ind w:left="705" w:hanging="705"/>
        <w:jc w:val="both"/>
        <w:rPr>
          <w:rFonts w:ascii="Arial" w:hAnsi="Arial" w:cs="Arial"/>
          <w:sz w:val="18"/>
          <w:szCs w:val="18"/>
        </w:rPr>
      </w:pPr>
    </w:p>
    <w:p w:rsidR="00400220" w:rsidRPr="00771544" w:rsidRDefault="00400220" w:rsidP="00400220">
      <w:pPr>
        <w:spacing w:after="0" w:line="240" w:lineRule="auto"/>
        <w:ind w:left="705"/>
        <w:jc w:val="both"/>
        <w:rPr>
          <w:rFonts w:ascii="Arial" w:hAnsi="Arial" w:cs="Arial"/>
          <w:sz w:val="18"/>
          <w:szCs w:val="18"/>
        </w:rPr>
      </w:pPr>
      <w:r w:rsidRPr="00771544">
        <w:rPr>
          <w:rFonts w:ascii="Arial" w:hAnsi="Arial" w:cs="Arial"/>
          <w:sz w:val="18"/>
          <w:szCs w:val="18"/>
        </w:rPr>
        <w:t>Kao dokaz legalnosti potrebno je priložiti jedan od ponuđenih dokaza:</w:t>
      </w:r>
    </w:p>
    <w:p w:rsidR="00400220" w:rsidRPr="00771544" w:rsidRDefault="00400220" w:rsidP="007414F7">
      <w:pPr>
        <w:widowControl/>
        <w:numPr>
          <w:ilvl w:val="0"/>
          <w:numId w:val="33"/>
        </w:numPr>
        <w:spacing w:after="0" w:line="240" w:lineRule="auto"/>
        <w:jc w:val="both"/>
        <w:rPr>
          <w:rFonts w:ascii="Arial" w:hAnsi="Arial" w:cs="Arial"/>
          <w:sz w:val="18"/>
          <w:szCs w:val="18"/>
        </w:rPr>
      </w:pPr>
      <w:r w:rsidRPr="00771544">
        <w:rPr>
          <w:rFonts w:ascii="Arial" w:hAnsi="Arial" w:cs="Arial"/>
          <w:sz w:val="18"/>
          <w:szCs w:val="18"/>
        </w:rPr>
        <w:t>izvršna dozvola za građenje građevine (građevinska dozvola ili rješenje o uvjetima građenja ili potvrda glavnog projekta ili rješenje za građenje ili građevna dozvola ili lokacijska dozvola kojom se dozvoljava građenje ili građevna dozvola za jednostavne građevine ili rješenje o uvjetima uređenja prostora ili rješenje kojim se odobrava građenje) ili;</w:t>
      </w:r>
    </w:p>
    <w:p w:rsidR="00400220" w:rsidRPr="00771544" w:rsidRDefault="00400220" w:rsidP="00400220">
      <w:pPr>
        <w:spacing w:after="0" w:line="240" w:lineRule="auto"/>
        <w:ind w:left="705" w:hanging="705"/>
        <w:jc w:val="both"/>
        <w:rPr>
          <w:rFonts w:ascii="Arial" w:hAnsi="Arial" w:cs="Arial"/>
          <w:sz w:val="18"/>
          <w:szCs w:val="18"/>
        </w:rPr>
      </w:pPr>
      <w:r w:rsidRPr="00771544">
        <w:rPr>
          <w:rFonts w:ascii="Arial" w:hAnsi="Arial" w:cs="Arial"/>
          <w:sz w:val="18"/>
          <w:szCs w:val="18"/>
        </w:rPr>
        <w:t>•</w:t>
      </w:r>
      <w:r w:rsidRPr="00771544">
        <w:rPr>
          <w:rFonts w:ascii="Arial" w:hAnsi="Arial" w:cs="Arial"/>
          <w:sz w:val="18"/>
          <w:szCs w:val="18"/>
        </w:rPr>
        <w:tab/>
        <w:t>rješenje o izvedenom stanju, uporabna dozvola ili rješenje o uporabi s vidljivim datumom izdavanja izvršne dozvole za građenje ili;</w:t>
      </w:r>
    </w:p>
    <w:p w:rsidR="00400220" w:rsidRPr="00771544" w:rsidRDefault="00400220" w:rsidP="00400220">
      <w:pPr>
        <w:spacing w:after="0" w:line="240" w:lineRule="auto"/>
        <w:ind w:left="705" w:hanging="705"/>
        <w:jc w:val="both"/>
        <w:rPr>
          <w:rFonts w:ascii="Arial" w:hAnsi="Arial" w:cs="Arial"/>
          <w:sz w:val="18"/>
          <w:szCs w:val="18"/>
        </w:rPr>
      </w:pPr>
      <w:r w:rsidRPr="00771544">
        <w:rPr>
          <w:rFonts w:ascii="Arial" w:hAnsi="Arial" w:cs="Arial"/>
          <w:sz w:val="18"/>
          <w:szCs w:val="18"/>
        </w:rPr>
        <w:t>•</w:t>
      </w:r>
      <w:r w:rsidRPr="00771544">
        <w:rPr>
          <w:rFonts w:ascii="Arial" w:hAnsi="Arial" w:cs="Arial"/>
          <w:sz w:val="18"/>
          <w:szCs w:val="18"/>
        </w:rPr>
        <w:tab/>
        <w:t>potvrdu da je građevina izgrađena prije 15. veljače 1968. godine ili;</w:t>
      </w:r>
    </w:p>
    <w:p w:rsidR="00400220" w:rsidRPr="00771544" w:rsidRDefault="00400220" w:rsidP="00400220">
      <w:pPr>
        <w:spacing w:after="0" w:line="240" w:lineRule="auto"/>
        <w:ind w:left="705" w:hanging="705"/>
        <w:jc w:val="both"/>
        <w:rPr>
          <w:rFonts w:ascii="Arial" w:hAnsi="Arial" w:cs="Arial"/>
          <w:sz w:val="18"/>
          <w:szCs w:val="18"/>
        </w:rPr>
      </w:pPr>
      <w:r w:rsidRPr="00771544">
        <w:rPr>
          <w:rFonts w:ascii="Arial" w:hAnsi="Arial" w:cs="Arial"/>
          <w:sz w:val="18"/>
          <w:szCs w:val="18"/>
        </w:rPr>
        <w:t>•</w:t>
      </w:r>
      <w:r w:rsidRPr="00771544">
        <w:rPr>
          <w:rFonts w:ascii="Arial" w:hAnsi="Arial" w:cs="Arial"/>
          <w:sz w:val="18"/>
          <w:szCs w:val="18"/>
        </w:rPr>
        <w:tab/>
        <w:t>rješenje o izvedenom stanju za nezakonito izgrađene zgrade sukladno članku 8. Zakona o postupanju sa nezakonito izgrađenim zgradama (NN 86/12).</w:t>
      </w:r>
    </w:p>
    <w:p w:rsidR="00400220" w:rsidRPr="00771544" w:rsidRDefault="00400220" w:rsidP="00400220">
      <w:pPr>
        <w:spacing w:after="0" w:line="240" w:lineRule="auto"/>
        <w:ind w:left="705" w:hanging="705"/>
        <w:jc w:val="both"/>
        <w:rPr>
          <w:rFonts w:ascii="Arial" w:hAnsi="Arial" w:cs="Arial"/>
          <w:sz w:val="18"/>
          <w:szCs w:val="18"/>
        </w:rPr>
      </w:pPr>
    </w:p>
    <w:p w:rsidR="00400220" w:rsidRPr="00771544" w:rsidRDefault="00400220" w:rsidP="00400220">
      <w:pPr>
        <w:autoSpaceDE w:val="0"/>
        <w:autoSpaceDN w:val="0"/>
        <w:adjustRightInd w:val="0"/>
        <w:spacing w:after="0" w:line="240" w:lineRule="auto"/>
        <w:ind w:left="705" w:hanging="705"/>
        <w:jc w:val="both"/>
        <w:rPr>
          <w:rFonts w:ascii="Arial" w:hAnsi="Arial" w:cs="Arial"/>
          <w:sz w:val="18"/>
          <w:szCs w:val="18"/>
        </w:rPr>
      </w:pPr>
      <w:r w:rsidRPr="00771544">
        <w:rPr>
          <w:rFonts w:ascii="Arial" w:hAnsi="Arial" w:cs="Arial"/>
          <w:sz w:val="18"/>
          <w:szCs w:val="18"/>
        </w:rPr>
        <w:t>7.</w:t>
      </w:r>
      <w:r w:rsidRPr="00771544">
        <w:rPr>
          <w:rFonts w:ascii="Arial" w:hAnsi="Arial" w:cs="Arial"/>
          <w:sz w:val="18"/>
          <w:szCs w:val="18"/>
        </w:rPr>
        <w:tab/>
      </w:r>
      <w:r w:rsidRPr="00771544">
        <w:rPr>
          <w:rFonts w:ascii="Arial" w:hAnsi="Arial" w:cs="Arial"/>
          <w:sz w:val="18"/>
          <w:szCs w:val="18"/>
        </w:rPr>
        <w:tab/>
        <w:t>Predračun sa specifikacijom svih radova i materijala, tj. neobvezujući ponudbeni troškovnik proizvođača/dobavljača radova sa detaljnom specifikacijom svih radova i materijala</w:t>
      </w:r>
    </w:p>
    <w:p w:rsidR="00400220" w:rsidRPr="00771544" w:rsidRDefault="00400220" w:rsidP="00400220">
      <w:pPr>
        <w:spacing w:after="0" w:line="240" w:lineRule="auto"/>
        <w:jc w:val="both"/>
        <w:rPr>
          <w:rFonts w:ascii="Arial" w:hAnsi="Arial" w:cs="Arial"/>
          <w:b/>
          <w:sz w:val="18"/>
          <w:szCs w:val="18"/>
        </w:rPr>
      </w:pPr>
    </w:p>
    <w:p w:rsidR="00400220" w:rsidRPr="00771544" w:rsidRDefault="00400220" w:rsidP="007414F7">
      <w:pPr>
        <w:widowControl/>
        <w:numPr>
          <w:ilvl w:val="0"/>
          <w:numId w:val="32"/>
        </w:numPr>
        <w:autoSpaceDE w:val="0"/>
        <w:autoSpaceDN w:val="0"/>
        <w:adjustRightInd w:val="0"/>
        <w:spacing w:after="0" w:line="240" w:lineRule="auto"/>
        <w:jc w:val="both"/>
        <w:rPr>
          <w:rFonts w:ascii="Arial" w:hAnsi="Arial" w:cs="Arial"/>
          <w:b/>
          <w:sz w:val="18"/>
          <w:szCs w:val="18"/>
        </w:rPr>
      </w:pPr>
      <w:r w:rsidRPr="00771544">
        <w:rPr>
          <w:rFonts w:ascii="Arial" w:hAnsi="Arial" w:cs="Arial"/>
          <w:b/>
          <w:sz w:val="18"/>
          <w:szCs w:val="18"/>
        </w:rPr>
        <w:t>Opcionalna dokumentacija</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U slučaju kada brojevi katastarske čestice (iz dokaza legalnosti izgrađene građevine - točka 5. članka III.) i zemljišno knjižne čestice (iz vlasničkog lista - točka 4. članka III.) nisu identični potrebno je dostaviti Uvjerenje područnog ureda za katastar kojim se potvrđuje istovjetnost traženih katastarskih čestica sa zemljišnom knjižnim česticama (gruntovnim česticama) (IZVORNIK ili PRESLIKA IZVORNIKA).</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p>
    <w:p w:rsidR="00400220" w:rsidRPr="00771544" w:rsidRDefault="00400220" w:rsidP="007414F7">
      <w:pPr>
        <w:widowControl/>
        <w:numPr>
          <w:ilvl w:val="0"/>
          <w:numId w:val="32"/>
        </w:numPr>
        <w:autoSpaceDE w:val="0"/>
        <w:autoSpaceDN w:val="0"/>
        <w:adjustRightInd w:val="0"/>
        <w:spacing w:after="0" w:line="240" w:lineRule="auto"/>
        <w:jc w:val="both"/>
        <w:rPr>
          <w:rFonts w:ascii="Arial" w:hAnsi="Arial" w:cs="Arial"/>
          <w:b/>
          <w:sz w:val="18"/>
          <w:szCs w:val="18"/>
        </w:rPr>
      </w:pPr>
      <w:r w:rsidRPr="00771544">
        <w:rPr>
          <w:rFonts w:ascii="Arial" w:hAnsi="Arial" w:cs="Arial"/>
          <w:b/>
          <w:sz w:val="18"/>
          <w:szCs w:val="18"/>
        </w:rPr>
        <w:t>Dostavljanje dokumentacije</w:t>
      </w:r>
    </w:p>
    <w:p w:rsidR="00400220" w:rsidRPr="00771544" w:rsidRDefault="00400220" w:rsidP="00400220">
      <w:pPr>
        <w:autoSpaceDE w:val="0"/>
        <w:autoSpaceDN w:val="0"/>
        <w:adjustRightInd w:val="0"/>
        <w:spacing w:line="240" w:lineRule="auto"/>
        <w:jc w:val="both"/>
        <w:rPr>
          <w:rFonts w:ascii="Arial" w:hAnsi="Arial" w:cs="Arial"/>
          <w:sz w:val="18"/>
          <w:szCs w:val="18"/>
        </w:rPr>
      </w:pPr>
      <w:r w:rsidRPr="00771544">
        <w:rPr>
          <w:rFonts w:ascii="Arial" w:hAnsi="Arial" w:cs="Arial"/>
          <w:sz w:val="18"/>
          <w:szCs w:val="18"/>
        </w:rPr>
        <w:t xml:space="preserve">Prijava na natječaj se dostavlja u pisanom obliku, u zatvorenoj omotnici s imenom i prezimenom te adresom podnositelja prijave, </w:t>
      </w:r>
      <w:r w:rsidRPr="00771544">
        <w:rPr>
          <w:rFonts w:ascii="Arial" w:hAnsi="Arial" w:cs="Arial"/>
          <w:sz w:val="18"/>
          <w:szCs w:val="18"/>
          <w:u w:val="single"/>
        </w:rPr>
        <w:t>kao preporučena pošiljka sa povratnicom</w:t>
      </w:r>
      <w:r w:rsidRPr="00771544">
        <w:rPr>
          <w:rFonts w:ascii="Arial" w:hAnsi="Arial" w:cs="Arial"/>
          <w:sz w:val="18"/>
          <w:szCs w:val="18"/>
        </w:rPr>
        <w:t xml:space="preserve"> na adresu Provoditelja natječaja (vidi članak VIII.), uz naznaku: </w:t>
      </w:r>
      <w:r w:rsidRPr="00771544">
        <w:rPr>
          <w:rFonts w:ascii="Arial" w:hAnsi="Arial" w:cs="Arial"/>
          <w:b/>
          <w:sz w:val="18"/>
          <w:szCs w:val="18"/>
        </w:rPr>
        <w:t>Javni natječaj</w:t>
      </w:r>
      <w:r w:rsidRPr="00771544">
        <w:rPr>
          <w:rFonts w:ascii="Arial" w:hAnsi="Arial" w:cs="Arial"/>
          <w:sz w:val="18"/>
          <w:szCs w:val="18"/>
        </w:rPr>
        <w:t xml:space="preserve"> </w:t>
      </w:r>
      <w:r w:rsidRPr="00771544">
        <w:rPr>
          <w:rFonts w:ascii="Arial" w:hAnsi="Arial" w:cs="Arial"/>
          <w:b/>
          <w:sz w:val="18"/>
          <w:szCs w:val="18"/>
        </w:rPr>
        <w:t>„Poticanje korištenja obnovljivih izvora energije u kućanstvima na području Grada Otočca“ – Ne otvaraj</w:t>
      </w:r>
      <w:r w:rsidRPr="00771544">
        <w:rPr>
          <w:rFonts w:ascii="Arial" w:hAnsi="Arial" w:cs="Arial"/>
          <w:sz w:val="18"/>
          <w:szCs w:val="18"/>
        </w:rPr>
        <w:t>, ili osobno, u redovno radno vrijeme Provoditelja natječaja.</w:t>
      </w:r>
    </w:p>
    <w:p w:rsidR="00400220" w:rsidRPr="00771544" w:rsidRDefault="00400220" w:rsidP="00400220">
      <w:pPr>
        <w:autoSpaceDE w:val="0"/>
        <w:autoSpaceDN w:val="0"/>
        <w:adjustRightInd w:val="0"/>
        <w:spacing w:line="240" w:lineRule="auto"/>
        <w:jc w:val="both"/>
        <w:rPr>
          <w:rFonts w:ascii="Arial" w:hAnsi="Arial" w:cs="Arial"/>
          <w:sz w:val="18"/>
          <w:szCs w:val="18"/>
        </w:rPr>
      </w:pPr>
      <w:r w:rsidRPr="00771544">
        <w:rPr>
          <w:rFonts w:ascii="Arial" w:hAnsi="Arial" w:cs="Arial"/>
          <w:sz w:val="18"/>
          <w:szCs w:val="18"/>
        </w:rPr>
        <w:t>Prijave će se zaprimati 60 dana od dana ili do isteka sredstava objave natječaja. Nepotpune prijave kao i prijave dostavljene nakon isteka roka neće se razmatrati.</w:t>
      </w:r>
    </w:p>
    <w:p w:rsidR="00400220" w:rsidRPr="00771544" w:rsidRDefault="00400220" w:rsidP="007414F7">
      <w:pPr>
        <w:widowControl/>
        <w:numPr>
          <w:ilvl w:val="0"/>
          <w:numId w:val="32"/>
        </w:numPr>
        <w:autoSpaceDE w:val="0"/>
        <w:autoSpaceDN w:val="0"/>
        <w:adjustRightInd w:val="0"/>
        <w:spacing w:after="0" w:line="240" w:lineRule="auto"/>
        <w:jc w:val="both"/>
        <w:rPr>
          <w:rFonts w:ascii="Arial" w:hAnsi="Arial" w:cs="Arial"/>
          <w:b/>
          <w:sz w:val="18"/>
          <w:szCs w:val="18"/>
        </w:rPr>
      </w:pPr>
      <w:r w:rsidRPr="00771544">
        <w:rPr>
          <w:rFonts w:ascii="Arial" w:hAnsi="Arial" w:cs="Arial"/>
          <w:b/>
          <w:sz w:val="18"/>
          <w:szCs w:val="18"/>
        </w:rPr>
        <w:t>Kriterij za odabir prijava</w:t>
      </w:r>
      <w:r w:rsidRPr="00771544">
        <w:rPr>
          <w:rFonts w:ascii="Arial" w:hAnsi="Arial" w:cs="Arial"/>
          <w:b/>
          <w:sz w:val="18"/>
          <w:szCs w:val="18"/>
        </w:rPr>
        <w:tab/>
      </w:r>
    </w:p>
    <w:p w:rsidR="00400220" w:rsidRPr="00771544" w:rsidRDefault="00400220" w:rsidP="00400220">
      <w:pPr>
        <w:autoSpaceDE w:val="0"/>
        <w:autoSpaceDN w:val="0"/>
        <w:adjustRightInd w:val="0"/>
        <w:spacing w:line="240" w:lineRule="auto"/>
        <w:jc w:val="both"/>
        <w:rPr>
          <w:rFonts w:ascii="Arial" w:hAnsi="Arial" w:cs="Arial"/>
          <w:sz w:val="18"/>
          <w:szCs w:val="18"/>
        </w:rPr>
      </w:pPr>
      <w:r w:rsidRPr="00771544">
        <w:rPr>
          <w:rFonts w:ascii="Arial" w:hAnsi="Arial" w:cs="Arial"/>
          <w:sz w:val="18"/>
          <w:szCs w:val="18"/>
        </w:rPr>
        <w:lastRenderedPageBreak/>
        <w:t>Provoditelj natječaja će provjeriti točnost prijavljenih početnih/zatečenih stanja obiteljskih kuća terenskim pregledima prije ocjenjivanja zahtjeva fizičkih osoba.</w:t>
      </w:r>
    </w:p>
    <w:p w:rsidR="00400220" w:rsidRPr="00771544" w:rsidRDefault="00400220" w:rsidP="00400220">
      <w:pPr>
        <w:autoSpaceDE w:val="0"/>
        <w:autoSpaceDN w:val="0"/>
        <w:adjustRightInd w:val="0"/>
        <w:spacing w:line="240" w:lineRule="auto"/>
        <w:jc w:val="both"/>
        <w:rPr>
          <w:rFonts w:ascii="Arial" w:hAnsi="Arial" w:cs="Arial"/>
          <w:sz w:val="18"/>
          <w:szCs w:val="18"/>
        </w:rPr>
      </w:pPr>
      <w:r w:rsidRPr="00771544">
        <w:rPr>
          <w:rFonts w:ascii="Arial" w:hAnsi="Arial" w:cs="Arial"/>
          <w:sz w:val="18"/>
          <w:szCs w:val="18"/>
        </w:rPr>
        <w:t>Postupak i način ocjenjivanja opisan je u članku 9. i članku 10. Pravilnika. Po obradi svih pristiglih prijava donosi se Neslužbena bodovna lista podnositelja prijava koja se objavljuje na Internetskim stranicama Provoditelja natječaja te se šalje na adresu svim podnositeljima prijava.</w:t>
      </w:r>
    </w:p>
    <w:p w:rsidR="00400220" w:rsidRPr="00771544" w:rsidRDefault="00400220" w:rsidP="00400220">
      <w:pPr>
        <w:autoSpaceDE w:val="0"/>
        <w:autoSpaceDN w:val="0"/>
        <w:adjustRightInd w:val="0"/>
        <w:spacing w:line="240" w:lineRule="auto"/>
        <w:jc w:val="both"/>
        <w:rPr>
          <w:rFonts w:ascii="Arial" w:hAnsi="Arial" w:cs="Arial"/>
          <w:sz w:val="18"/>
          <w:szCs w:val="18"/>
        </w:rPr>
      </w:pPr>
      <w:r w:rsidRPr="00771544">
        <w:rPr>
          <w:rFonts w:ascii="Arial" w:hAnsi="Arial" w:cs="Arial"/>
          <w:sz w:val="18"/>
          <w:szCs w:val="18"/>
        </w:rPr>
        <w:t xml:space="preserve">Podnositelji prijava imaju pravo žalbe na Neslužbenu bodovnu listu koju moraju dostaviti Provoditelju natječaja u pisanom obliku, u zatvorenoj omotnici s imenom i prezimenom te adresom podnositelja prijave, u roku od 5 dana od dana zaprimanja Neslužbene liste, </w:t>
      </w:r>
      <w:r w:rsidRPr="00771544">
        <w:rPr>
          <w:rFonts w:ascii="Arial" w:hAnsi="Arial" w:cs="Arial"/>
          <w:sz w:val="18"/>
          <w:szCs w:val="18"/>
          <w:u w:val="single"/>
        </w:rPr>
        <w:t>kao preporučenu pošiljku sa povratnicom</w:t>
      </w:r>
      <w:r w:rsidRPr="00771544">
        <w:rPr>
          <w:rFonts w:ascii="Arial" w:hAnsi="Arial" w:cs="Arial"/>
          <w:sz w:val="18"/>
          <w:szCs w:val="18"/>
        </w:rPr>
        <w:t xml:space="preserve"> na adresu Provoditelja natječaja (vidi članak VIII.), s naznakom: </w:t>
      </w:r>
      <w:r w:rsidRPr="00771544">
        <w:rPr>
          <w:rFonts w:ascii="Arial" w:hAnsi="Arial" w:cs="Arial"/>
          <w:b/>
          <w:sz w:val="18"/>
          <w:szCs w:val="18"/>
        </w:rPr>
        <w:t>Javni natječaj „Poticanje korištenja obnovljivih izvora energije u kućanstvima na području Grada Otočca“ - Žalba na neslužbenu bodovnu listu</w:t>
      </w:r>
      <w:r w:rsidRPr="00771544">
        <w:rPr>
          <w:rFonts w:ascii="Arial" w:hAnsi="Arial" w:cs="Arial"/>
          <w:sz w:val="18"/>
          <w:szCs w:val="18"/>
        </w:rPr>
        <w:t>, ili osobno, u redovno radno vrijeme Provoditelja natječaja.</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 xml:space="preserve">Povjerenstvo u roku od 15 dana od dana isteka roka za žalbe izrađuje Zapisnik o konačnoj bodovnoj listi podnositelja prijave na temelju kojeg izvršno tijelo Provoditelja natječaja donosi </w:t>
      </w:r>
      <w:r w:rsidRPr="00771544">
        <w:rPr>
          <w:rFonts w:ascii="Arial" w:hAnsi="Arial" w:cs="Arial"/>
          <w:b/>
          <w:sz w:val="18"/>
          <w:szCs w:val="18"/>
        </w:rPr>
        <w:t>Zaključak o utvrđivanju bodovne liste i odabiru korisnika subvencije</w:t>
      </w:r>
      <w:r w:rsidRPr="00771544">
        <w:rPr>
          <w:rFonts w:ascii="Arial" w:hAnsi="Arial" w:cs="Arial"/>
          <w:sz w:val="18"/>
          <w:szCs w:val="18"/>
        </w:rPr>
        <w:t xml:space="preserve"> (u tekstu: </w:t>
      </w:r>
      <w:r w:rsidRPr="00771544">
        <w:rPr>
          <w:rFonts w:ascii="Arial" w:hAnsi="Arial" w:cs="Arial"/>
          <w:b/>
          <w:sz w:val="18"/>
          <w:szCs w:val="18"/>
        </w:rPr>
        <w:t>Zaključak</w:t>
      </w:r>
      <w:r w:rsidRPr="00771544">
        <w:rPr>
          <w:rFonts w:ascii="Arial" w:hAnsi="Arial" w:cs="Arial"/>
          <w:sz w:val="18"/>
          <w:szCs w:val="18"/>
        </w:rPr>
        <w:t xml:space="preserve">) koji će Provoditelj natječaja objaviti na svojim internetskim stranicama. </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Ukupan broj korisnika subvencije može se povećati, sukladno raspoloživim financijskim sredstvima. Subvencionirati će oni podnositelji prijava koja ostvare veći broj bodova, a sve sukladno Zaključku.</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 xml:space="preserve">Nakon objave Zaključka na internetskim stranicama Provoditelja natječaja, korisnik subvencije dužan je u roku od 30 dana dostaviti sljedeću dokumentaciju (nije opravdani trošak) za sklapanje ugovora: </w:t>
      </w:r>
      <w:r w:rsidRPr="00771544">
        <w:rPr>
          <w:rFonts w:ascii="Arial" w:hAnsi="Arial" w:cs="Arial"/>
          <w:b/>
          <w:sz w:val="18"/>
          <w:szCs w:val="18"/>
        </w:rPr>
        <w:t>glavni projekt izrađen i ovjeren od strane ovlaštenog inženjera</w:t>
      </w:r>
      <w:r w:rsidRPr="00771544">
        <w:rPr>
          <w:rFonts w:ascii="Arial" w:hAnsi="Arial" w:cs="Arial"/>
          <w:sz w:val="18"/>
          <w:szCs w:val="18"/>
        </w:rPr>
        <w:t>.</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b/>
          <w:sz w:val="18"/>
          <w:szCs w:val="18"/>
        </w:rPr>
        <w:tab/>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Dokumentacija iz ovog članka dostavlja se isključivo u tiskanom obliku, na adresu Provoditelja natječaja (vidi članak VIII.), uz naznaku: Javni natječaj „Poticanje korištenja obnovljivih izvora energije u kućanstvima na području Grada Otočca“ - Projektna dokumentacija.</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Na temelju dostavljene navedene dokumentacije s odabranim fizičkim osobama sklopiti će se ugovor o korištenju subvencije Fonda i Provoditelja natječaja, kojim će se utvrditi međusobna prava i obveze.</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Ukoliko korisnik subvencije ne dostavi navedenu dokumentaciju, sukladno Zaključku subvencionirati će se prvi sljedeći prijavitelj koji tada postaje Korisnik subvencije.</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p>
    <w:p w:rsidR="00400220" w:rsidRPr="00771544" w:rsidRDefault="00400220" w:rsidP="007414F7">
      <w:pPr>
        <w:widowControl/>
        <w:numPr>
          <w:ilvl w:val="0"/>
          <w:numId w:val="32"/>
        </w:numPr>
        <w:autoSpaceDE w:val="0"/>
        <w:autoSpaceDN w:val="0"/>
        <w:adjustRightInd w:val="0"/>
        <w:spacing w:after="0" w:line="240" w:lineRule="auto"/>
        <w:jc w:val="both"/>
        <w:rPr>
          <w:rFonts w:ascii="Arial" w:hAnsi="Arial" w:cs="Arial"/>
          <w:b/>
          <w:sz w:val="18"/>
          <w:szCs w:val="18"/>
        </w:rPr>
      </w:pPr>
      <w:r w:rsidRPr="00771544">
        <w:rPr>
          <w:rFonts w:ascii="Arial" w:hAnsi="Arial" w:cs="Arial"/>
          <w:b/>
          <w:sz w:val="18"/>
          <w:szCs w:val="18"/>
        </w:rPr>
        <w:t>Ostvarenje ponuda i isplata subvencija</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Izvođač radova dužan je osigurati dokaze da je ovlašten za izvođenje predmetnih radova i da je oprema sukladna s tehničkim propisima te dati izjavu o jamstvenom roku za izvedene radove na minimalno 2 godine i za opremu na rokove koji nisu kraći od rokova koje daje dobavljač opreme.</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Provoditelj natječaja dužan je osigurati stručni nadzor izvršenih radova i ugrađene opreme od strane ovlaštenog inženjera prije isplate bespovratnih sredstava fizičkim osobama. Ukoliko se utvrdi da izvedeno stanje ne odgovara zahtjevu fizičke osobe za isplatu sredstava, Provoditelj natječaja zadržava pravo neisplaćivanja istih.</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Za isplatu subvencije, izvođač radova dužan je dostaviti Provoditelju natječaja Zahtjev za isplatu subvencije koji mora sadržavati:</w:t>
      </w:r>
    </w:p>
    <w:p w:rsidR="00400220" w:rsidRPr="00771544" w:rsidRDefault="00400220" w:rsidP="00400220">
      <w:pPr>
        <w:autoSpaceDE w:val="0"/>
        <w:autoSpaceDN w:val="0"/>
        <w:adjustRightInd w:val="0"/>
        <w:spacing w:after="0" w:line="240" w:lineRule="auto"/>
        <w:ind w:left="705" w:hanging="705"/>
        <w:jc w:val="both"/>
        <w:rPr>
          <w:rFonts w:ascii="Arial" w:hAnsi="Arial" w:cs="Arial"/>
          <w:sz w:val="18"/>
          <w:szCs w:val="18"/>
        </w:rPr>
      </w:pPr>
      <w:r w:rsidRPr="00771544">
        <w:rPr>
          <w:rFonts w:ascii="Arial" w:hAnsi="Arial" w:cs="Arial"/>
          <w:sz w:val="18"/>
          <w:szCs w:val="18"/>
        </w:rPr>
        <w:t>1.</w:t>
      </w:r>
      <w:r w:rsidRPr="00771544">
        <w:rPr>
          <w:rFonts w:ascii="Arial" w:hAnsi="Arial" w:cs="Arial"/>
          <w:sz w:val="18"/>
          <w:szCs w:val="18"/>
        </w:rPr>
        <w:tab/>
        <w:t>Račun za nabavu i ugradnju sustava OIE sadržaja sukladnog članku 14. Pravilnika (izvornik ili ovjerenu presliku);</w:t>
      </w:r>
    </w:p>
    <w:p w:rsidR="00400220" w:rsidRPr="00771544" w:rsidRDefault="00400220" w:rsidP="00400220">
      <w:pPr>
        <w:autoSpaceDE w:val="0"/>
        <w:autoSpaceDN w:val="0"/>
        <w:adjustRightInd w:val="0"/>
        <w:spacing w:after="0" w:line="240" w:lineRule="auto"/>
        <w:ind w:left="705" w:hanging="705"/>
        <w:jc w:val="both"/>
        <w:rPr>
          <w:rFonts w:ascii="Arial" w:hAnsi="Arial" w:cs="Arial"/>
          <w:sz w:val="18"/>
          <w:szCs w:val="18"/>
        </w:rPr>
      </w:pPr>
      <w:r w:rsidRPr="00771544">
        <w:rPr>
          <w:rFonts w:ascii="Arial" w:hAnsi="Arial" w:cs="Arial"/>
          <w:sz w:val="18"/>
          <w:szCs w:val="18"/>
        </w:rPr>
        <w:t>2.</w:t>
      </w:r>
      <w:r w:rsidRPr="00771544">
        <w:rPr>
          <w:rFonts w:ascii="Arial" w:hAnsi="Arial" w:cs="Arial"/>
          <w:sz w:val="18"/>
          <w:szCs w:val="18"/>
        </w:rPr>
        <w:tab/>
        <w:t>Vrijednosni kupon cjelovito popunjen i obostrano o vjeren od strane Izvođača radova (izvornik);</w:t>
      </w:r>
    </w:p>
    <w:p w:rsidR="00400220" w:rsidRPr="00771544" w:rsidRDefault="00400220" w:rsidP="00400220">
      <w:pPr>
        <w:autoSpaceDE w:val="0"/>
        <w:autoSpaceDN w:val="0"/>
        <w:adjustRightInd w:val="0"/>
        <w:spacing w:after="0" w:line="240" w:lineRule="auto"/>
        <w:ind w:left="705" w:hanging="705"/>
        <w:jc w:val="both"/>
        <w:rPr>
          <w:rFonts w:ascii="Arial" w:hAnsi="Arial" w:cs="Arial"/>
          <w:sz w:val="18"/>
          <w:szCs w:val="18"/>
        </w:rPr>
      </w:pPr>
      <w:r w:rsidRPr="00771544">
        <w:rPr>
          <w:rFonts w:ascii="Arial" w:hAnsi="Arial" w:cs="Arial"/>
          <w:sz w:val="18"/>
          <w:szCs w:val="18"/>
        </w:rPr>
        <w:t>3.</w:t>
      </w:r>
      <w:r w:rsidRPr="00771544">
        <w:rPr>
          <w:rFonts w:ascii="Arial" w:hAnsi="Arial" w:cs="Arial"/>
          <w:sz w:val="18"/>
          <w:szCs w:val="18"/>
        </w:rPr>
        <w:tab/>
        <w:t>Pisanu izjavu izvođača radova o izvedenim radovima i uvjetima održavanja, sadržaja sukladnog članku 14. Pravilnika (izvornik);</w:t>
      </w:r>
    </w:p>
    <w:p w:rsidR="00400220" w:rsidRPr="00771544" w:rsidRDefault="00400220" w:rsidP="00400220">
      <w:pPr>
        <w:autoSpaceDE w:val="0"/>
        <w:autoSpaceDN w:val="0"/>
        <w:adjustRightInd w:val="0"/>
        <w:spacing w:after="0" w:line="240" w:lineRule="auto"/>
        <w:ind w:left="705" w:hanging="705"/>
        <w:jc w:val="both"/>
        <w:rPr>
          <w:rFonts w:ascii="Arial" w:hAnsi="Arial" w:cs="Arial"/>
          <w:sz w:val="18"/>
          <w:szCs w:val="18"/>
        </w:rPr>
      </w:pPr>
      <w:r w:rsidRPr="00771544">
        <w:rPr>
          <w:rFonts w:ascii="Arial" w:hAnsi="Arial" w:cs="Arial"/>
          <w:sz w:val="18"/>
          <w:szCs w:val="18"/>
        </w:rPr>
        <w:t>4.</w:t>
      </w:r>
      <w:r w:rsidRPr="00771544">
        <w:rPr>
          <w:rFonts w:ascii="Arial" w:hAnsi="Arial" w:cs="Arial"/>
          <w:sz w:val="18"/>
          <w:szCs w:val="18"/>
        </w:rPr>
        <w:tab/>
        <w:t>Garanciju proizvođača sustava OIE (izdaje proizvođač sustava OIE, ovjerena preslika).</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 xml:space="preserve">Nakon zaprimanja Zahtjeva za povrat sredstava, u roku od 15 dana, izvršiti će se pregled objekta od strane Povjerenstva i nadzornog ovlaštenog inženjera kojim će se utvrditi usklađenost činjeničnog stanja s podacima iskazanim u Zahtjevu za isplatu i sukladno dostavljenom glavnom projektu ovjerenom od strane ovlaštenog inženjera. </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 xml:space="preserve">U slučaju zadovoljavanja svih uvjeta iz Natječaja, u roku od 15 dana Grad Otočac će izvršiti isplatu novčanih sredstava na IBAN računa Korisnika u dijelu koji se odnosi na sufinanciranje od strane Grada. </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Nakon zaprimanja sredstava za sufinanciranje Projekta od strane Fonda, Grad Otočac će u roku 15 dana izvršiti isplatu novčanih sredstava na IBAN računa Korisnika u dijelu koji se odnosi na sufinanciranje od strane Fonda.</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p>
    <w:p w:rsidR="00400220" w:rsidRPr="00771544" w:rsidRDefault="00400220" w:rsidP="007414F7">
      <w:pPr>
        <w:widowControl/>
        <w:numPr>
          <w:ilvl w:val="0"/>
          <w:numId w:val="32"/>
        </w:numPr>
        <w:autoSpaceDE w:val="0"/>
        <w:autoSpaceDN w:val="0"/>
        <w:adjustRightInd w:val="0"/>
        <w:spacing w:after="0" w:line="240" w:lineRule="auto"/>
        <w:jc w:val="both"/>
        <w:rPr>
          <w:rFonts w:ascii="Arial" w:hAnsi="Arial" w:cs="Arial"/>
          <w:b/>
          <w:sz w:val="18"/>
          <w:szCs w:val="18"/>
        </w:rPr>
      </w:pPr>
      <w:r w:rsidRPr="00771544">
        <w:rPr>
          <w:rFonts w:ascii="Arial" w:hAnsi="Arial" w:cs="Arial"/>
          <w:b/>
          <w:sz w:val="18"/>
          <w:szCs w:val="18"/>
        </w:rPr>
        <w:t>Ostale informacije</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 xml:space="preserve">Dostavljanjem dokumentacije na ovaj Natječaj, korisnik sredstava daje odobrenje Fondu i Provoditelju natječaja da osnovne podatke o Podnositelju prijava i o ponuđenom projektu objavi na službenim Internet stranicama Fonda i Provoditelja natječaja te u drugim izvještajima. </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lastRenderedPageBreak/>
        <w:t>Sve ostale informacije o projektu Poticanja korištenja obnovljivih izvora energije u obiteljskim kućanstvima dostupne su u Pravilniku za provedbu programa „Poticanje korištenja obnovljivih izvora energije u obiteljskim kućama“, te je on sastavni dio ovog Javnog natječaja.</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p>
    <w:p w:rsidR="00400220" w:rsidRPr="00771544" w:rsidRDefault="00400220" w:rsidP="00400220">
      <w:pPr>
        <w:autoSpaceDE w:val="0"/>
        <w:autoSpaceDN w:val="0"/>
        <w:adjustRightInd w:val="0"/>
        <w:spacing w:after="0" w:line="240" w:lineRule="auto"/>
        <w:jc w:val="both"/>
        <w:rPr>
          <w:rFonts w:ascii="Arial" w:hAnsi="Arial" w:cs="Arial"/>
          <w:b/>
          <w:sz w:val="18"/>
          <w:szCs w:val="18"/>
        </w:rPr>
      </w:pPr>
      <w:r w:rsidRPr="00771544">
        <w:rPr>
          <w:rFonts w:ascii="Arial" w:hAnsi="Arial" w:cs="Arial"/>
          <w:b/>
          <w:sz w:val="18"/>
          <w:szCs w:val="18"/>
        </w:rPr>
        <w:t xml:space="preserve">Adresa provoditelja natječaja: </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Grad Otočac</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Kralja Zvonimira 10</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53 220 Otočac</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b/>
          <w:sz w:val="18"/>
          <w:szCs w:val="18"/>
        </w:rPr>
        <w:t xml:space="preserve">Internet adresa: </w:t>
      </w:r>
      <w:hyperlink r:id="rId11" w:history="1">
        <w:r w:rsidRPr="00771544">
          <w:rPr>
            <w:rStyle w:val="Hiperveza"/>
            <w:rFonts w:ascii="Arial" w:hAnsi="Arial" w:cs="Arial"/>
            <w:sz w:val="18"/>
            <w:szCs w:val="18"/>
          </w:rPr>
          <w:t>www.otocac.hr</w:t>
        </w:r>
      </w:hyperlink>
    </w:p>
    <w:p w:rsidR="00400220" w:rsidRPr="00771544" w:rsidRDefault="00400220" w:rsidP="00400220">
      <w:pPr>
        <w:autoSpaceDE w:val="0"/>
        <w:autoSpaceDN w:val="0"/>
        <w:adjustRightInd w:val="0"/>
        <w:spacing w:after="0" w:line="240" w:lineRule="auto"/>
        <w:jc w:val="both"/>
        <w:rPr>
          <w:rFonts w:ascii="Arial" w:hAnsi="Arial" w:cs="Arial"/>
          <w:sz w:val="18"/>
          <w:szCs w:val="18"/>
        </w:rPr>
      </w:pPr>
      <w:proofErr w:type="spellStart"/>
      <w:r w:rsidRPr="00771544">
        <w:rPr>
          <w:rFonts w:ascii="Arial" w:hAnsi="Arial" w:cs="Arial"/>
          <w:b/>
          <w:sz w:val="18"/>
          <w:szCs w:val="18"/>
        </w:rPr>
        <w:t>Info</w:t>
      </w:r>
      <w:proofErr w:type="spellEnd"/>
      <w:r w:rsidRPr="00771544">
        <w:rPr>
          <w:rFonts w:ascii="Arial" w:hAnsi="Arial" w:cs="Arial"/>
          <w:b/>
          <w:sz w:val="18"/>
          <w:szCs w:val="18"/>
        </w:rPr>
        <w:t xml:space="preserve"> telefon:</w:t>
      </w:r>
      <w:r w:rsidRPr="00771544">
        <w:rPr>
          <w:rFonts w:ascii="Arial" w:hAnsi="Arial" w:cs="Arial"/>
          <w:sz w:val="18"/>
          <w:szCs w:val="18"/>
        </w:rPr>
        <w:t xml:space="preserve"> 053/746-275; 098/497-459</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b/>
          <w:sz w:val="18"/>
          <w:szCs w:val="18"/>
        </w:rPr>
        <w:t xml:space="preserve">E-pošta: </w:t>
      </w:r>
      <w:hyperlink r:id="rId12" w:history="1">
        <w:r w:rsidRPr="00771544">
          <w:rPr>
            <w:rStyle w:val="Hiperveza"/>
            <w:rFonts w:ascii="Arial" w:hAnsi="Arial" w:cs="Arial"/>
            <w:sz w:val="18"/>
            <w:szCs w:val="18"/>
          </w:rPr>
          <w:t>grad-otocac</w:t>
        </w:r>
        <w:r w:rsidRPr="00771544">
          <w:rPr>
            <w:rStyle w:val="Hiperveza"/>
            <w:sz w:val="18"/>
            <w:szCs w:val="18"/>
          </w:rPr>
          <w:t>@</w:t>
        </w:r>
        <w:r w:rsidRPr="00771544">
          <w:rPr>
            <w:rStyle w:val="Hiperveza"/>
            <w:rFonts w:ascii="Arial" w:hAnsi="Arial" w:cs="Arial"/>
            <w:sz w:val="18"/>
            <w:szCs w:val="18"/>
          </w:rPr>
          <w:t>gs.t-com.hr</w:t>
        </w:r>
      </w:hyperlink>
    </w:p>
    <w:p w:rsidR="00400220" w:rsidRPr="00771544" w:rsidRDefault="00400220" w:rsidP="00400220">
      <w:pPr>
        <w:autoSpaceDE w:val="0"/>
        <w:autoSpaceDN w:val="0"/>
        <w:adjustRightInd w:val="0"/>
        <w:spacing w:after="0" w:line="240" w:lineRule="auto"/>
        <w:jc w:val="both"/>
        <w:rPr>
          <w:rFonts w:ascii="Arial" w:hAnsi="Arial" w:cs="Arial"/>
          <w:sz w:val="18"/>
          <w:szCs w:val="18"/>
        </w:rPr>
      </w:pPr>
    </w:p>
    <w:p w:rsidR="00400220" w:rsidRPr="00771544" w:rsidRDefault="00400220" w:rsidP="00400220">
      <w:pPr>
        <w:autoSpaceDE w:val="0"/>
        <w:autoSpaceDN w:val="0"/>
        <w:adjustRightInd w:val="0"/>
        <w:spacing w:after="0" w:line="240" w:lineRule="auto"/>
        <w:jc w:val="both"/>
        <w:rPr>
          <w:rFonts w:ascii="Arial" w:hAnsi="Arial" w:cs="Arial"/>
          <w:sz w:val="18"/>
          <w:szCs w:val="18"/>
        </w:rPr>
      </w:pP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KLASA: 310-34/14-01/2</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URBROJ: 2125/02-03-14-7</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Otočac, 14.07.2014.</w:t>
      </w:r>
    </w:p>
    <w:p w:rsidR="00400220" w:rsidRPr="00771544" w:rsidRDefault="00400220" w:rsidP="00400220">
      <w:pPr>
        <w:autoSpaceDE w:val="0"/>
        <w:autoSpaceDN w:val="0"/>
        <w:adjustRightInd w:val="0"/>
        <w:spacing w:after="0" w:line="240" w:lineRule="auto"/>
        <w:ind w:left="4248" w:firstLine="708"/>
        <w:jc w:val="both"/>
        <w:rPr>
          <w:rFonts w:ascii="Arial" w:hAnsi="Arial" w:cs="Arial"/>
          <w:sz w:val="18"/>
          <w:szCs w:val="18"/>
        </w:rPr>
      </w:pPr>
    </w:p>
    <w:p w:rsidR="00400220" w:rsidRPr="00771544" w:rsidRDefault="00400220" w:rsidP="00400220">
      <w:pPr>
        <w:autoSpaceDE w:val="0"/>
        <w:autoSpaceDN w:val="0"/>
        <w:adjustRightInd w:val="0"/>
        <w:spacing w:after="0" w:line="240" w:lineRule="auto"/>
        <w:ind w:left="4248" w:firstLine="708"/>
        <w:jc w:val="both"/>
        <w:rPr>
          <w:rFonts w:ascii="Arial" w:hAnsi="Arial" w:cs="Arial"/>
          <w:sz w:val="18"/>
          <w:szCs w:val="18"/>
        </w:rPr>
      </w:pPr>
    </w:p>
    <w:p w:rsidR="00400220" w:rsidRPr="00771544" w:rsidRDefault="00400220" w:rsidP="00400220">
      <w:pPr>
        <w:autoSpaceDE w:val="0"/>
        <w:autoSpaceDN w:val="0"/>
        <w:adjustRightInd w:val="0"/>
        <w:spacing w:line="240" w:lineRule="auto"/>
        <w:ind w:left="4248" w:firstLine="708"/>
        <w:jc w:val="both"/>
        <w:rPr>
          <w:rFonts w:ascii="Arial" w:hAnsi="Arial" w:cs="Arial"/>
          <w:sz w:val="18"/>
          <w:szCs w:val="18"/>
        </w:rPr>
      </w:pPr>
    </w:p>
    <w:p w:rsidR="00400220" w:rsidRPr="00771544" w:rsidRDefault="00400220" w:rsidP="00400220">
      <w:pPr>
        <w:autoSpaceDE w:val="0"/>
        <w:autoSpaceDN w:val="0"/>
        <w:adjustRightInd w:val="0"/>
        <w:spacing w:after="0" w:line="240" w:lineRule="auto"/>
        <w:ind w:left="5664" w:firstLine="708"/>
        <w:jc w:val="both"/>
        <w:rPr>
          <w:rFonts w:ascii="Arial" w:hAnsi="Arial" w:cs="Arial"/>
          <w:sz w:val="18"/>
          <w:szCs w:val="18"/>
        </w:rPr>
      </w:pPr>
      <w:r w:rsidRPr="00771544">
        <w:rPr>
          <w:rFonts w:ascii="Arial" w:hAnsi="Arial" w:cs="Arial"/>
          <w:sz w:val="18"/>
          <w:szCs w:val="18"/>
        </w:rPr>
        <w:t>Gradonačelnik</w:t>
      </w:r>
    </w:p>
    <w:p w:rsidR="00400220" w:rsidRPr="00771544" w:rsidRDefault="00400220" w:rsidP="00400220">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t xml:space="preserve">Stjepan </w:t>
      </w:r>
      <w:proofErr w:type="spellStart"/>
      <w:r w:rsidRPr="00771544">
        <w:rPr>
          <w:rFonts w:ascii="Arial" w:hAnsi="Arial" w:cs="Arial"/>
          <w:sz w:val="18"/>
          <w:szCs w:val="18"/>
        </w:rPr>
        <w:t>Kostelac</w:t>
      </w:r>
      <w:proofErr w:type="spellEnd"/>
      <w:r w:rsidRPr="00771544">
        <w:rPr>
          <w:rFonts w:ascii="Arial" w:hAnsi="Arial" w:cs="Arial"/>
          <w:sz w:val="18"/>
          <w:szCs w:val="18"/>
        </w:rPr>
        <w:t>, dr. vet. med.</w:t>
      </w:r>
      <w:r>
        <w:rPr>
          <w:rFonts w:ascii="Arial" w:hAnsi="Arial" w:cs="Arial"/>
          <w:sz w:val="18"/>
          <w:szCs w:val="18"/>
        </w:rPr>
        <w:t>,v.r.</w:t>
      </w:r>
    </w:p>
    <w:p w:rsidR="00400220" w:rsidRDefault="00400220" w:rsidP="00400220">
      <w:pPr>
        <w:autoSpaceDE w:val="0"/>
        <w:autoSpaceDN w:val="0"/>
        <w:adjustRightInd w:val="0"/>
        <w:spacing w:line="240" w:lineRule="auto"/>
        <w:jc w:val="both"/>
        <w:rPr>
          <w:rFonts w:ascii="Arial" w:hAnsi="Arial" w:cs="Arial"/>
          <w:sz w:val="18"/>
          <w:szCs w:val="18"/>
        </w:rPr>
      </w:pPr>
    </w:p>
    <w:p w:rsidR="00400220" w:rsidRDefault="00400220" w:rsidP="00400220">
      <w:pPr>
        <w:autoSpaceDE w:val="0"/>
        <w:autoSpaceDN w:val="0"/>
        <w:adjustRightInd w:val="0"/>
        <w:spacing w:line="240" w:lineRule="auto"/>
        <w:jc w:val="both"/>
        <w:rPr>
          <w:rFonts w:ascii="Arial" w:hAnsi="Arial" w:cs="Arial"/>
          <w:sz w:val="18"/>
          <w:szCs w:val="18"/>
        </w:rPr>
      </w:pPr>
    </w:p>
    <w:p w:rsidR="00400220" w:rsidRDefault="00400220" w:rsidP="00400220">
      <w:pPr>
        <w:autoSpaceDE w:val="0"/>
        <w:autoSpaceDN w:val="0"/>
        <w:adjustRightInd w:val="0"/>
        <w:spacing w:line="240" w:lineRule="auto"/>
        <w:jc w:val="both"/>
        <w:rPr>
          <w:rFonts w:ascii="Arial" w:hAnsi="Arial" w:cs="Arial"/>
          <w:sz w:val="18"/>
          <w:szCs w:val="18"/>
        </w:rPr>
      </w:pPr>
    </w:p>
    <w:p w:rsidR="00D32871" w:rsidRDefault="00D32871" w:rsidP="00400220">
      <w:pPr>
        <w:autoSpaceDE w:val="0"/>
        <w:autoSpaceDN w:val="0"/>
        <w:adjustRightInd w:val="0"/>
        <w:spacing w:line="240" w:lineRule="auto"/>
        <w:jc w:val="both"/>
        <w:rPr>
          <w:rFonts w:ascii="Arial" w:hAnsi="Arial" w:cs="Arial"/>
          <w:sz w:val="18"/>
          <w:szCs w:val="18"/>
        </w:rPr>
      </w:pPr>
    </w:p>
    <w:p w:rsidR="00D32871" w:rsidRDefault="00D32871" w:rsidP="00400220">
      <w:pPr>
        <w:autoSpaceDE w:val="0"/>
        <w:autoSpaceDN w:val="0"/>
        <w:adjustRightInd w:val="0"/>
        <w:spacing w:line="240" w:lineRule="auto"/>
        <w:jc w:val="both"/>
        <w:rPr>
          <w:rFonts w:ascii="Arial" w:hAnsi="Arial" w:cs="Arial"/>
          <w:sz w:val="18"/>
          <w:szCs w:val="18"/>
        </w:rPr>
      </w:pPr>
    </w:p>
    <w:p w:rsidR="00D32871" w:rsidRDefault="00D32871" w:rsidP="00400220">
      <w:pPr>
        <w:autoSpaceDE w:val="0"/>
        <w:autoSpaceDN w:val="0"/>
        <w:adjustRightInd w:val="0"/>
        <w:spacing w:line="240" w:lineRule="auto"/>
        <w:jc w:val="both"/>
        <w:rPr>
          <w:rFonts w:ascii="Arial" w:hAnsi="Arial" w:cs="Arial"/>
          <w:sz w:val="18"/>
          <w:szCs w:val="18"/>
        </w:rPr>
      </w:pPr>
    </w:p>
    <w:p w:rsidR="00D32871" w:rsidRDefault="00D32871" w:rsidP="00400220">
      <w:pPr>
        <w:autoSpaceDE w:val="0"/>
        <w:autoSpaceDN w:val="0"/>
        <w:adjustRightInd w:val="0"/>
        <w:spacing w:line="240" w:lineRule="auto"/>
        <w:jc w:val="both"/>
        <w:rPr>
          <w:rFonts w:ascii="Arial" w:hAnsi="Arial" w:cs="Arial"/>
          <w:sz w:val="18"/>
          <w:szCs w:val="18"/>
        </w:rPr>
      </w:pPr>
    </w:p>
    <w:p w:rsidR="00D32871" w:rsidRDefault="00D32871" w:rsidP="00400220">
      <w:pPr>
        <w:autoSpaceDE w:val="0"/>
        <w:autoSpaceDN w:val="0"/>
        <w:adjustRightInd w:val="0"/>
        <w:spacing w:line="240" w:lineRule="auto"/>
        <w:jc w:val="both"/>
        <w:rPr>
          <w:rFonts w:ascii="Arial" w:hAnsi="Arial" w:cs="Arial"/>
          <w:sz w:val="18"/>
          <w:szCs w:val="18"/>
        </w:rPr>
      </w:pPr>
    </w:p>
    <w:p w:rsidR="00D32871" w:rsidRDefault="00D32871" w:rsidP="00400220">
      <w:pPr>
        <w:autoSpaceDE w:val="0"/>
        <w:autoSpaceDN w:val="0"/>
        <w:adjustRightInd w:val="0"/>
        <w:spacing w:line="240" w:lineRule="auto"/>
        <w:jc w:val="both"/>
        <w:rPr>
          <w:rFonts w:ascii="Arial" w:hAnsi="Arial" w:cs="Arial"/>
          <w:sz w:val="18"/>
          <w:szCs w:val="18"/>
        </w:rPr>
      </w:pPr>
    </w:p>
    <w:p w:rsidR="00D32871" w:rsidRDefault="00D32871" w:rsidP="00400220">
      <w:pPr>
        <w:autoSpaceDE w:val="0"/>
        <w:autoSpaceDN w:val="0"/>
        <w:adjustRightInd w:val="0"/>
        <w:spacing w:line="240" w:lineRule="auto"/>
        <w:jc w:val="both"/>
        <w:rPr>
          <w:rFonts w:ascii="Arial" w:hAnsi="Arial" w:cs="Arial"/>
          <w:sz w:val="18"/>
          <w:szCs w:val="18"/>
        </w:rPr>
      </w:pPr>
    </w:p>
    <w:p w:rsidR="00D32871" w:rsidRDefault="00D32871" w:rsidP="00400220">
      <w:pPr>
        <w:autoSpaceDE w:val="0"/>
        <w:autoSpaceDN w:val="0"/>
        <w:adjustRightInd w:val="0"/>
        <w:spacing w:line="240" w:lineRule="auto"/>
        <w:jc w:val="both"/>
        <w:rPr>
          <w:rFonts w:ascii="Arial" w:hAnsi="Arial" w:cs="Arial"/>
          <w:sz w:val="18"/>
          <w:szCs w:val="18"/>
        </w:rPr>
      </w:pPr>
    </w:p>
    <w:p w:rsidR="00D32871" w:rsidRDefault="00D32871" w:rsidP="00400220">
      <w:pPr>
        <w:autoSpaceDE w:val="0"/>
        <w:autoSpaceDN w:val="0"/>
        <w:adjustRightInd w:val="0"/>
        <w:spacing w:line="240" w:lineRule="auto"/>
        <w:jc w:val="both"/>
        <w:rPr>
          <w:rFonts w:ascii="Arial" w:hAnsi="Arial" w:cs="Arial"/>
          <w:sz w:val="18"/>
          <w:szCs w:val="18"/>
        </w:rPr>
      </w:pPr>
    </w:p>
    <w:p w:rsidR="00D32871" w:rsidRDefault="00D32871" w:rsidP="00400220">
      <w:pPr>
        <w:autoSpaceDE w:val="0"/>
        <w:autoSpaceDN w:val="0"/>
        <w:adjustRightInd w:val="0"/>
        <w:spacing w:line="240" w:lineRule="auto"/>
        <w:jc w:val="both"/>
        <w:rPr>
          <w:rFonts w:ascii="Arial" w:hAnsi="Arial" w:cs="Arial"/>
          <w:sz w:val="18"/>
          <w:szCs w:val="18"/>
        </w:rPr>
      </w:pPr>
    </w:p>
    <w:p w:rsidR="00D32871" w:rsidRDefault="00D32871" w:rsidP="00400220">
      <w:pPr>
        <w:autoSpaceDE w:val="0"/>
        <w:autoSpaceDN w:val="0"/>
        <w:adjustRightInd w:val="0"/>
        <w:spacing w:line="240" w:lineRule="auto"/>
        <w:jc w:val="both"/>
        <w:rPr>
          <w:rFonts w:ascii="Arial" w:hAnsi="Arial" w:cs="Arial"/>
          <w:sz w:val="18"/>
          <w:szCs w:val="18"/>
        </w:rPr>
      </w:pPr>
    </w:p>
    <w:p w:rsidR="00D32871" w:rsidRDefault="00D32871" w:rsidP="00400220">
      <w:pPr>
        <w:autoSpaceDE w:val="0"/>
        <w:autoSpaceDN w:val="0"/>
        <w:adjustRightInd w:val="0"/>
        <w:spacing w:line="240" w:lineRule="auto"/>
        <w:jc w:val="both"/>
        <w:rPr>
          <w:rFonts w:ascii="Arial" w:hAnsi="Arial" w:cs="Arial"/>
          <w:sz w:val="18"/>
          <w:szCs w:val="18"/>
        </w:rPr>
      </w:pPr>
    </w:p>
    <w:p w:rsidR="00D32871" w:rsidRDefault="00D32871" w:rsidP="00400220">
      <w:pPr>
        <w:autoSpaceDE w:val="0"/>
        <w:autoSpaceDN w:val="0"/>
        <w:adjustRightInd w:val="0"/>
        <w:spacing w:line="240" w:lineRule="auto"/>
        <w:jc w:val="both"/>
        <w:rPr>
          <w:rFonts w:ascii="Arial" w:hAnsi="Arial" w:cs="Arial"/>
          <w:sz w:val="18"/>
          <w:szCs w:val="18"/>
        </w:rPr>
      </w:pPr>
    </w:p>
    <w:p w:rsidR="00D32871" w:rsidRDefault="00D32871" w:rsidP="00400220">
      <w:pPr>
        <w:autoSpaceDE w:val="0"/>
        <w:autoSpaceDN w:val="0"/>
        <w:adjustRightInd w:val="0"/>
        <w:spacing w:line="240" w:lineRule="auto"/>
        <w:jc w:val="both"/>
        <w:rPr>
          <w:rFonts w:ascii="Arial" w:hAnsi="Arial" w:cs="Arial"/>
          <w:sz w:val="18"/>
          <w:szCs w:val="18"/>
        </w:rPr>
      </w:pPr>
    </w:p>
    <w:p w:rsidR="00D32871" w:rsidRDefault="00D32871" w:rsidP="00400220">
      <w:pPr>
        <w:autoSpaceDE w:val="0"/>
        <w:autoSpaceDN w:val="0"/>
        <w:adjustRightInd w:val="0"/>
        <w:spacing w:line="240" w:lineRule="auto"/>
        <w:jc w:val="both"/>
        <w:rPr>
          <w:rFonts w:ascii="Arial" w:hAnsi="Arial" w:cs="Arial"/>
          <w:sz w:val="18"/>
          <w:szCs w:val="18"/>
        </w:rPr>
      </w:pPr>
    </w:p>
    <w:p w:rsidR="00400220" w:rsidRDefault="00400220" w:rsidP="00400220">
      <w:pPr>
        <w:autoSpaceDE w:val="0"/>
        <w:autoSpaceDN w:val="0"/>
        <w:adjustRightInd w:val="0"/>
        <w:spacing w:line="240" w:lineRule="auto"/>
        <w:jc w:val="both"/>
        <w:rPr>
          <w:rFonts w:ascii="Arial" w:hAnsi="Arial" w:cs="Arial"/>
          <w:sz w:val="18"/>
          <w:szCs w:val="18"/>
        </w:rPr>
      </w:pPr>
    </w:p>
    <w:p w:rsidR="00400220" w:rsidRDefault="00400220" w:rsidP="00400220">
      <w:pPr>
        <w:autoSpaceDE w:val="0"/>
        <w:autoSpaceDN w:val="0"/>
        <w:adjustRightInd w:val="0"/>
        <w:spacing w:line="240" w:lineRule="auto"/>
        <w:jc w:val="both"/>
        <w:rPr>
          <w:rFonts w:ascii="Arial" w:hAnsi="Arial" w:cs="Arial"/>
          <w:sz w:val="18"/>
          <w:szCs w:val="18"/>
        </w:rPr>
      </w:pPr>
    </w:p>
    <w:p w:rsidR="00771544" w:rsidRPr="00771544" w:rsidRDefault="00771544" w:rsidP="00771544">
      <w:pPr>
        <w:spacing w:after="0" w:line="240" w:lineRule="auto"/>
        <w:jc w:val="center"/>
        <w:rPr>
          <w:rFonts w:ascii="Arial" w:hAnsi="Arial" w:cs="Arial"/>
          <w:sz w:val="18"/>
          <w:szCs w:val="18"/>
        </w:rPr>
      </w:pPr>
    </w:p>
    <w:p w:rsidR="00FD33D0" w:rsidRDefault="00FD33D0" w:rsidP="00771544">
      <w:pPr>
        <w:spacing w:after="0" w:line="240" w:lineRule="auto"/>
        <w:ind w:left="5664" w:firstLine="96"/>
        <w:rPr>
          <w:rFonts w:ascii="Arial" w:hAnsi="Arial" w:cs="Arial"/>
          <w:sz w:val="18"/>
          <w:szCs w:val="18"/>
        </w:rPr>
      </w:pPr>
    </w:p>
    <w:p w:rsidR="00FD33D0" w:rsidRDefault="00FD33D0" w:rsidP="00771544">
      <w:pPr>
        <w:spacing w:after="0" w:line="240" w:lineRule="auto"/>
        <w:ind w:left="5664" w:firstLine="96"/>
        <w:rPr>
          <w:rFonts w:ascii="Arial" w:hAnsi="Arial" w:cs="Arial"/>
          <w:sz w:val="18"/>
          <w:szCs w:val="18"/>
        </w:rPr>
      </w:pPr>
    </w:p>
    <w:p w:rsidR="00FD33D0" w:rsidRDefault="00FD33D0" w:rsidP="00771544">
      <w:pPr>
        <w:spacing w:after="0" w:line="240" w:lineRule="auto"/>
        <w:ind w:left="5664" w:firstLine="96"/>
        <w:rPr>
          <w:rFonts w:ascii="Arial" w:hAnsi="Arial" w:cs="Arial"/>
          <w:sz w:val="18"/>
          <w:szCs w:val="18"/>
        </w:rPr>
      </w:pPr>
    </w:p>
    <w:p w:rsidR="00FD33D0" w:rsidRDefault="00FD33D0" w:rsidP="00771544">
      <w:pPr>
        <w:spacing w:after="0" w:line="240" w:lineRule="auto"/>
        <w:ind w:left="5664" w:firstLine="96"/>
        <w:rPr>
          <w:rFonts w:ascii="Arial" w:hAnsi="Arial" w:cs="Arial"/>
          <w:sz w:val="18"/>
          <w:szCs w:val="18"/>
        </w:rPr>
      </w:pPr>
    </w:p>
    <w:p w:rsidR="00FD33D0" w:rsidRDefault="00FD33D0" w:rsidP="00771544">
      <w:pPr>
        <w:spacing w:after="0" w:line="240" w:lineRule="auto"/>
        <w:ind w:left="5664" w:firstLine="96"/>
        <w:rPr>
          <w:rFonts w:ascii="Arial" w:hAnsi="Arial" w:cs="Arial"/>
          <w:sz w:val="18"/>
          <w:szCs w:val="18"/>
        </w:rPr>
      </w:pPr>
    </w:p>
    <w:p w:rsidR="00FD33D0" w:rsidRDefault="00FD33D0" w:rsidP="00771544">
      <w:pPr>
        <w:spacing w:after="0" w:line="240" w:lineRule="auto"/>
        <w:ind w:left="5664" w:firstLine="96"/>
        <w:rPr>
          <w:rFonts w:ascii="Arial" w:hAnsi="Arial" w:cs="Arial"/>
          <w:sz w:val="18"/>
          <w:szCs w:val="18"/>
        </w:rPr>
      </w:pPr>
    </w:p>
    <w:p w:rsidR="00FD33D0" w:rsidRDefault="00FD33D0" w:rsidP="00771544">
      <w:pPr>
        <w:spacing w:after="0" w:line="240" w:lineRule="auto"/>
        <w:ind w:left="5664" w:firstLine="96"/>
        <w:rPr>
          <w:rFonts w:ascii="Arial" w:hAnsi="Arial" w:cs="Arial"/>
          <w:sz w:val="18"/>
          <w:szCs w:val="18"/>
        </w:rPr>
      </w:pPr>
    </w:p>
    <w:p w:rsidR="00FD33D0" w:rsidRDefault="00FD33D0" w:rsidP="00771544">
      <w:pPr>
        <w:spacing w:after="0" w:line="240" w:lineRule="auto"/>
        <w:ind w:left="5664" w:firstLine="96"/>
        <w:rPr>
          <w:rFonts w:ascii="Arial" w:hAnsi="Arial" w:cs="Arial"/>
          <w:sz w:val="18"/>
          <w:szCs w:val="18"/>
        </w:rPr>
      </w:pPr>
    </w:p>
    <w:p w:rsidR="00FD33D0" w:rsidRDefault="00FD33D0" w:rsidP="00771544">
      <w:pPr>
        <w:spacing w:after="0" w:line="240" w:lineRule="auto"/>
        <w:ind w:left="5664" w:firstLine="96"/>
        <w:rPr>
          <w:rFonts w:ascii="Arial" w:hAnsi="Arial" w:cs="Arial"/>
          <w:sz w:val="18"/>
          <w:szCs w:val="18"/>
        </w:rPr>
      </w:pPr>
    </w:p>
    <w:p w:rsidR="00791BCA" w:rsidRPr="00771544" w:rsidRDefault="00791BCA" w:rsidP="00791BCA">
      <w:pPr>
        <w:spacing w:after="0" w:line="240" w:lineRule="auto"/>
        <w:jc w:val="center"/>
        <w:rPr>
          <w:rFonts w:ascii="Arial" w:hAnsi="Arial" w:cs="Arial"/>
          <w:b/>
          <w:sz w:val="18"/>
          <w:szCs w:val="18"/>
          <w:u w:val="single"/>
        </w:rPr>
      </w:pPr>
      <w:r w:rsidRPr="00771544">
        <w:rPr>
          <w:rFonts w:ascii="Arial" w:hAnsi="Arial" w:cs="Arial"/>
          <w:noProof/>
          <w:sz w:val="18"/>
          <w:szCs w:val="18"/>
        </w:rPr>
        <w:drawing>
          <wp:inline distT="0" distB="0" distL="114300" distR="114300" wp14:anchorId="7E9BA631" wp14:editId="34439824">
            <wp:extent cx="1226185" cy="1263342"/>
            <wp:effectExtent l="19050" t="19050" r="12065" b="13335"/>
            <wp:docPr id="8"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1226185" cy="1263342"/>
                    </a:xfrm>
                    <a:prstGeom prst="rect">
                      <a:avLst/>
                    </a:prstGeom>
                    <a:ln>
                      <a:solidFill>
                        <a:srgbClr val="000000"/>
                      </a:solidFill>
                      <a:prstDash val="solid"/>
                    </a:ln>
                  </pic:spPr>
                </pic:pic>
              </a:graphicData>
            </a:graphic>
          </wp:inline>
        </w:drawing>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eastAsia="Arial" w:hAnsi="Arial" w:cs="Arial"/>
          <w:b/>
          <w:sz w:val="18"/>
          <w:szCs w:val="18"/>
        </w:rPr>
        <w:t>PRAVILNIK</w:t>
      </w: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eastAsia="Arial" w:hAnsi="Arial" w:cs="Arial"/>
          <w:b/>
          <w:sz w:val="18"/>
          <w:szCs w:val="18"/>
        </w:rPr>
      </w:pPr>
      <w:r w:rsidRPr="00771544">
        <w:rPr>
          <w:rFonts w:ascii="Arial" w:eastAsia="Arial" w:hAnsi="Arial" w:cs="Arial"/>
          <w:b/>
          <w:sz w:val="18"/>
          <w:szCs w:val="18"/>
        </w:rPr>
        <w:t>za provedbu programa</w:t>
      </w: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eastAsia="Arial" w:hAnsi="Arial" w:cs="Arial"/>
          <w:b/>
          <w:sz w:val="18"/>
          <w:szCs w:val="18"/>
        </w:rPr>
      </w:pPr>
      <w:r w:rsidRPr="00771544">
        <w:rPr>
          <w:rFonts w:ascii="Arial" w:eastAsia="Arial" w:hAnsi="Arial" w:cs="Arial"/>
          <w:b/>
          <w:sz w:val="18"/>
          <w:szCs w:val="18"/>
        </w:rPr>
        <w:t xml:space="preserve">Poticanje korištenja </w:t>
      </w:r>
    </w:p>
    <w:p w:rsidR="00791BCA" w:rsidRPr="00771544" w:rsidRDefault="00791BCA" w:rsidP="00791BCA">
      <w:pPr>
        <w:spacing w:after="0" w:line="240" w:lineRule="auto"/>
        <w:jc w:val="center"/>
        <w:rPr>
          <w:rFonts w:ascii="Arial" w:eastAsia="Arial" w:hAnsi="Arial" w:cs="Arial"/>
          <w:b/>
          <w:sz w:val="18"/>
          <w:szCs w:val="18"/>
        </w:rPr>
      </w:pPr>
      <w:r w:rsidRPr="00771544">
        <w:rPr>
          <w:rFonts w:ascii="Arial" w:eastAsia="Arial" w:hAnsi="Arial" w:cs="Arial"/>
          <w:b/>
          <w:sz w:val="18"/>
          <w:szCs w:val="18"/>
        </w:rPr>
        <w:t>obnovljivih izvora energije u obiteljskim kućama</w:t>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Otočac, srpanj 2014.</w:t>
      </w:r>
    </w:p>
    <w:p w:rsidR="00791BCA" w:rsidRPr="00771544" w:rsidRDefault="00791BCA" w:rsidP="00791BCA">
      <w:pPr>
        <w:spacing w:after="120" w:line="240" w:lineRule="auto"/>
        <w:jc w:val="center"/>
        <w:rPr>
          <w:rFonts w:ascii="Arial" w:hAnsi="Arial" w:cs="Arial"/>
          <w:b/>
          <w:sz w:val="18"/>
          <w:szCs w:val="18"/>
        </w:rPr>
      </w:pPr>
    </w:p>
    <w:p w:rsidR="00791BCA" w:rsidRPr="00771544" w:rsidRDefault="00791BCA" w:rsidP="00791BCA">
      <w:pPr>
        <w:spacing w:after="120" w:line="240" w:lineRule="auto"/>
        <w:jc w:val="center"/>
        <w:rPr>
          <w:rFonts w:ascii="Arial" w:hAnsi="Arial" w:cs="Arial"/>
          <w:sz w:val="18"/>
          <w:szCs w:val="18"/>
        </w:rPr>
      </w:pPr>
      <w:r w:rsidRPr="00771544">
        <w:rPr>
          <w:rFonts w:ascii="Arial" w:hAnsi="Arial" w:cs="Arial"/>
          <w:b/>
          <w:sz w:val="18"/>
          <w:szCs w:val="18"/>
        </w:rPr>
        <w:t>PRAVILNIK</w:t>
      </w:r>
    </w:p>
    <w:p w:rsidR="00791BCA" w:rsidRPr="00771544" w:rsidRDefault="00791BCA" w:rsidP="00791BCA">
      <w:pPr>
        <w:spacing w:after="120" w:line="240" w:lineRule="auto"/>
        <w:jc w:val="center"/>
        <w:rPr>
          <w:rFonts w:ascii="Arial" w:hAnsi="Arial" w:cs="Arial"/>
          <w:sz w:val="18"/>
          <w:szCs w:val="18"/>
        </w:rPr>
      </w:pPr>
      <w:r w:rsidRPr="00771544">
        <w:rPr>
          <w:rFonts w:ascii="Arial" w:hAnsi="Arial" w:cs="Arial"/>
          <w:b/>
          <w:sz w:val="18"/>
          <w:szCs w:val="18"/>
        </w:rPr>
        <w:t>za provedbu programa</w:t>
      </w:r>
    </w:p>
    <w:p w:rsidR="00791BCA" w:rsidRPr="00771544" w:rsidRDefault="00791BCA" w:rsidP="00791BCA">
      <w:pPr>
        <w:tabs>
          <w:tab w:val="left" w:pos="360"/>
        </w:tabs>
        <w:spacing w:after="0" w:line="240" w:lineRule="auto"/>
        <w:jc w:val="center"/>
        <w:rPr>
          <w:rFonts w:ascii="Arial" w:hAnsi="Arial" w:cs="Arial"/>
          <w:sz w:val="18"/>
          <w:szCs w:val="18"/>
        </w:rPr>
      </w:pPr>
      <w:r w:rsidRPr="00771544">
        <w:rPr>
          <w:rFonts w:ascii="Arial" w:hAnsi="Arial" w:cs="Arial"/>
          <w:b/>
          <w:sz w:val="18"/>
          <w:szCs w:val="18"/>
        </w:rPr>
        <w:t>Poticanje korištenja obnovljivih izvora energije u obiteljskim kućama</w:t>
      </w:r>
    </w:p>
    <w:p w:rsidR="00791BCA" w:rsidRPr="00771544" w:rsidRDefault="00791BCA" w:rsidP="00791BCA">
      <w:pPr>
        <w:tabs>
          <w:tab w:val="left" w:pos="360"/>
        </w:tabs>
        <w:spacing w:after="0" w:line="240" w:lineRule="auto"/>
        <w:jc w:val="center"/>
        <w:rPr>
          <w:rFonts w:ascii="Arial" w:hAnsi="Arial" w:cs="Arial"/>
          <w:sz w:val="18"/>
          <w:szCs w:val="18"/>
        </w:rPr>
      </w:pPr>
    </w:p>
    <w:p w:rsidR="00791BCA" w:rsidRPr="00771544" w:rsidRDefault="00791BCA" w:rsidP="00791BCA">
      <w:pPr>
        <w:tabs>
          <w:tab w:val="left" w:pos="360"/>
        </w:tabs>
        <w:spacing w:after="0" w:line="240" w:lineRule="auto"/>
        <w:jc w:val="center"/>
        <w:rPr>
          <w:rFonts w:ascii="Arial" w:hAnsi="Arial" w:cs="Arial"/>
          <w:sz w:val="18"/>
          <w:szCs w:val="18"/>
        </w:rPr>
      </w:pPr>
    </w:p>
    <w:p w:rsidR="00791BCA" w:rsidRPr="00771544" w:rsidRDefault="00791BCA" w:rsidP="00791BCA">
      <w:pPr>
        <w:tabs>
          <w:tab w:val="left" w:pos="360"/>
        </w:tabs>
        <w:spacing w:after="0" w:line="240" w:lineRule="auto"/>
        <w:jc w:val="center"/>
        <w:rPr>
          <w:rFonts w:ascii="Arial" w:hAnsi="Arial" w:cs="Arial"/>
          <w:sz w:val="18"/>
          <w:szCs w:val="18"/>
        </w:rPr>
      </w:pPr>
      <w:r w:rsidRPr="00771544">
        <w:rPr>
          <w:rFonts w:ascii="Arial" w:hAnsi="Arial" w:cs="Arial"/>
          <w:b/>
          <w:sz w:val="18"/>
          <w:szCs w:val="18"/>
        </w:rPr>
        <w:t>Članak 1.</w:t>
      </w:r>
    </w:p>
    <w:p w:rsidR="00791BCA" w:rsidRPr="00771544" w:rsidRDefault="00791BCA" w:rsidP="00791BCA">
      <w:pPr>
        <w:tabs>
          <w:tab w:val="left" w:pos="360"/>
        </w:tabs>
        <w:spacing w:line="240" w:lineRule="auto"/>
        <w:jc w:val="center"/>
        <w:rPr>
          <w:rFonts w:ascii="Arial" w:hAnsi="Arial" w:cs="Arial"/>
          <w:sz w:val="18"/>
          <w:szCs w:val="18"/>
        </w:rPr>
      </w:pPr>
      <w:r w:rsidRPr="00771544">
        <w:rPr>
          <w:rFonts w:ascii="Arial" w:hAnsi="Arial" w:cs="Arial"/>
          <w:b/>
          <w:sz w:val="18"/>
          <w:szCs w:val="18"/>
        </w:rPr>
        <w:t>PREDMET PRAVILNIKA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Ovim pravilnikom određuju se postupak kojim će Fond za zaštitu okoliša i energetsku učinkovitost (u tekstu: </w:t>
      </w:r>
      <w:r w:rsidRPr="00771544">
        <w:rPr>
          <w:rFonts w:ascii="Arial" w:hAnsi="Arial" w:cs="Arial"/>
          <w:b/>
          <w:sz w:val="18"/>
          <w:szCs w:val="18"/>
        </w:rPr>
        <w:t>Fond</w:t>
      </w:r>
      <w:r w:rsidRPr="00771544">
        <w:rPr>
          <w:rFonts w:ascii="Arial" w:hAnsi="Arial" w:cs="Arial"/>
          <w:sz w:val="18"/>
          <w:szCs w:val="18"/>
        </w:rPr>
        <w:t xml:space="preserve">) i JLP(R)S (u tekstu: </w:t>
      </w:r>
      <w:r w:rsidRPr="00771544">
        <w:rPr>
          <w:rFonts w:ascii="Arial" w:hAnsi="Arial" w:cs="Arial"/>
          <w:b/>
          <w:sz w:val="18"/>
          <w:szCs w:val="18"/>
        </w:rPr>
        <w:t>Provoditelj natječaja</w:t>
      </w:r>
      <w:r w:rsidRPr="00771544">
        <w:rPr>
          <w:rFonts w:ascii="Arial" w:hAnsi="Arial" w:cs="Arial"/>
          <w:sz w:val="18"/>
          <w:szCs w:val="18"/>
        </w:rPr>
        <w:t>) nepovratnim novčanim sredstvima subvencionirati provedbu Programa</w:t>
      </w:r>
      <w:r w:rsidRPr="00771544">
        <w:rPr>
          <w:rFonts w:ascii="Arial" w:hAnsi="Arial" w:cs="Arial"/>
          <w:i/>
          <w:sz w:val="18"/>
          <w:szCs w:val="18"/>
        </w:rPr>
        <w:t>„Poticanje korištenja obnovljivih izvora energije u obiteljskim kućama“</w:t>
      </w:r>
      <w:r w:rsidRPr="00771544">
        <w:rPr>
          <w:rFonts w:ascii="Arial" w:hAnsi="Arial" w:cs="Arial"/>
          <w:sz w:val="18"/>
          <w:szCs w:val="18"/>
        </w:rPr>
        <w:t>.</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2.</w:t>
      </w:r>
    </w:p>
    <w:p w:rsidR="00791BCA" w:rsidRPr="00771544" w:rsidRDefault="00791BCA" w:rsidP="00791BCA">
      <w:pPr>
        <w:spacing w:line="240" w:lineRule="auto"/>
        <w:jc w:val="center"/>
        <w:rPr>
          <w:rFonts w:ascii="Arial" w:hAnsi="Arial" w:cs="Arial"/>
          <w:sz w:val="18"/>
          <w:szCs w:val="18"/>
        </w:rPr>
      </w:pPr>
      <w:r w:rsidRPr="00771544">
        <w:rPr>
          <w:rFonts w:ascii="Arial" w:hAnsi="Arial" w:cs="Arial"/>
          <w:b/>
          <w:sz w:val="18"/>
          <w:szCs w:val="18"/>
        </w:rPr>
        <w:t>PRAVO NA KORIŠTENJE SUBVENCIJE</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Pravo na korištenje nepovratnih novčanih sredstava (u tekstu:</w:t>
      </w:r>
      <w:r w:rsidRPr="00771544">
        <w:rPr>
          <w:rFonts w:ascii="Arial" w:hAnsi="Arial" w:cs="Arial"/>
          <w:b/>
          <w:sz w:val="18"/>
          <w:szCs w:val="18"/>
        </w:rPr>
        <w:t xml:space="preserve"> subvencije</w:t>
      </w:r>
      <w:r w:rsidRPr="00771544">
        <w:rPr>
          <w:rFonts w:ascii="Arial" w:hAnsi="Arial" w:cs="Arial"/>
          <w:sz w:val="18"/>
          <w:szCs w:val="18"/>
        </w:rPr>
        <w:t>) Fonda i Provoditelja natječaja može ostvariti fizička osoba na postojećoj obiteljskoj kući na području Provoditelja natječaja, u kojoj ima prebivalište, ako je ista u njegovom vlasništvu ili</w:t>
      </w:r>
      <w:r w:rsidR="0058228D">
        <w:rPr>
          <w:rFonts w:ascii="Arial" w:hAnsi="Arial" w:cs="Arial"/>
          <w:sz w:val="18"/>
          <w:szCs w:val="18"/>
        </w:rPr>
        <w:t xml:space="preserve"> </w:t>
      </w:r>
      <w:r w:rsidRPr="00771544">
        <w:rPr>
          <w:rFonts w:ascii="Arial" w:hAnsi="Arial" w:cs="Arial"/>
          <w:sz w:val="18"/>
          <w:szCs w:val="18"/>
        </w:rPr>
        <w:t>u vlasništvu člana/članova njene uže obitelji (u tekstu:</w:t>
      </w:r>
      <w:r w:rsidRPr="00771544">
        <w:rPr>
          <w:rFonts w:ascii="Arial" w:hAnsi="Arial" w:cs="Arial"/>
          <w:b/>
          <w:sz w:val="18"/>
          <w:szCs w:val="18"/>
        </w:rPr>
        <w:t xml:space="preserve"> Podnositelj prijave</w:t>
      </w:r>
      <w:r w:rsidRPr="00771544">
        <w:rPr>
          <w:rFonts w:ascii="Arial" w:hAnsi="Arial" w:cs="Arial"/>
          <w:sz w:val="18"/>
          <w:szCs w:val="18"/>
        </w:rPr>
        <w:t>).</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Postojeća građevina sukladno odredbama Zakona o gradnji (NN 153/13) je građevina izgrađena na temelju građevinske dozvole ili drugog odgovarajućeg akta i svaka druga građevina koja je prema navedenom Zakonu ili posebnom zakonu s njom izjednačena. </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Predmetom subvencioniranja ne mogu biti</w:t>
      </w:r>
      <w:r w:rsidR="0058228D">
        <w:rPr>
          <w:rFonts w:ascii="Arial" w:hAnsi="Arial" w:cs="Arial"/>
          <w:sz w:val="18"/>
          <w:szCs w:val="18"/>
        </w:rPr>
        <w:t xml:space="preserve"> </w:t>
      </w:r>
      <w:r w:rsidRPr="00771544">
        <w:rPr>
          <w:rFonts w:ascii="Arial" w:hAnsi="Arial" w:cs="Arial"/>
          <w:sz w:val="18"/>
          <w:szCs w:val="18"/>
        </w:rPr>
        <w:t xml:space="preserve">obiteljske kuće za koje je pokrenut postupak legalizacije sukladno odredbama </w:t>
      </w:r>
      <w:r w:rsidRPr="00771544">
        <w:rPr>
          <w:rFonts w:ascii="Arial" w:hAnsi="Arial" w:cs="Arial"/>
          <w:i/>
          <w:sz w:val="18"/>
          <w:szCs w:val="18"/>
        </w:rPr>
        <w:t>Zakona o postupanju s nezakonito izgrađenim zgradama (NN 86/12, 143/13)</w:t>
      </w:r>
      <w:r w:rsidRPr="00771544">
        <w:rPr>
          <w:rFonts w:ascii="Arial" w:hAnsi="Arial" w:cs="Arial"/>
          <w:sz w:val="18"/>
          <w:szCs w:val="18"/>
        </w:rPr>
        <w:t xml:space="preserve"> sve do pozitivnog okončanja postupka.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Obiteljska kuća u smislu ovog Pravilnika je:</w:t>
      </w:r>
    </w:p>
    <w:p w:rsidR="00791BCA" w:rsidRPr="00771544" w:rsidRDefault="00791BCA" w:rsidP="00791BCA">
      <w:pPr>
        <w:pStyle w:val="Odlomakpopisa"/>
        <w:widowControl w:val="0"/>
        <w:numPr>
          <w:ilvl w:val="0"/>
          <w:numId w:val="52"/>
        </w:numPr>
        <w:spacing w:after="0" w:line="240" w:lineRule="auto"/>
        <w:jc w:val="both"/>
        <w:rPr>
          <w:rFonts w:ascii="Arial" w:hAnsi="Arial" w:cs="Arial"/>
          <w:sz w:val="18"/>
          <w:szCs w:val="18"/>
        </w:rPr>
      </w:pPr>
      <w:r w:rsidRPr="00771544">
        <w:rPr>
          <w:rFonts w:ascii="Arial" w:hAnsi="Arial" w:cs="Arial"/>
          <w:sz w:val="18"/>
          <w:szCs w:val="18"/>
        </w:rPr>
        <w:t>izgrađena na zasebnoj građevinskoj čestici,</w:t>
      </w:r>
    </w:p>
    <w:p w:rsidR="00791BCA" w:rsidRPr="00771544" w:rsidRDefault="00791BCA" w:rsidP="00791BCA">
      <w:pPr>
        <w:pStyle w:val="Odlomakpopisa"/>
        <w:widowControl w:val="0"/>
        <w:numPr>
          <w:ilvl w:val="0"/>
          <w:numId w:val="52"/>
        </w:numPr>
        <w:spacing w:after="0" w:line="240" w:lineRule="auto"/>
        <w:jc w:val="both"/>
        <w:rPr>
          <w:rFonts w:ascii="Arial" w:hAnsi="Arial" w:cs="Arial"/>
          <w:sz w:val="18"/>
          <w:szCs w:val="18"/>
        </w:rPr>
      </w:pPr>
      <w:r w:rsidRPr="00771544">
        <w:rPr>
          <w:rFonts w:ascii="Arial" w:hAnsi="Arial" w:cs="Arial"/>
          <w:sz w:val="18"/>
          <w:szCs w:val="18"/>
        </w:rPr>
        <w:t>građevinske bruto površinu do 400 m</w:t>
      </w:r>
      <w:r w:rsidRPr="00771544">
        <w:rPr>
          <w:rFonts w:ascii="Arial" w:hAnsi="Arial" w:cs="Arial"/>
          <w:sz w:val="18"/>
          <w:szCs w:val="18"/>
          <w:vertAlign w:val="superscript"/>
        </w:rPr>
        <w:t>2</w:t>
      </w:r>
      <w:r w:rsidRPr="00771544">
        <w:rPr>
          <w:rFonts w:ascii="Arial" w:hAnsi="Arial" w:cs="Arial"/>
          <w:sz w:val="18"/>
          <w:szCs w:val="18"/>
        </w:rPr>
        <w:t>,</w:t>
      </w:r>
    </w:p>
    <w:p w:rsidR="00791BCA" w:rsidRPr="00771544" w:rsidRDefault="00791BCA" w:rsidP="00791BCA">
      <w:pPr>
        <w:pStyle w:val="Odlomakpopisa"/>
        <w:widowControl w:val="0"/>
        <w:numPr>
          <w:ilvl w:val="0"/>
          <w:numId w:val="52"/>
        </w:numPr>
        <w:spacing w:after="0" w:line="240" w:lineRule="auto"/>
        <w:jc w:val="both"/>
        <w:rPr>
          <w:rFonts w:ascii="Arial" w:hAnsi="Arial" w:cs="Arial"/>
          <w:sz w:val="18"/>
          <w:szCs w:val="18"/>
        </w:rPr>
      </w:pPr>
      <w:r w:rsidRPr="00771544">
        <w:rPr>
          <w:rFonts w:ascii="Arial" w:hAnsi="Arial" w:cs="Arial"/>
          <w:sz w:val="18"/>
          <w:szCs w:val="18"/>
        </w:rPr>
        <w:lastRenderedPageBreak/>
        <w:t>s najmanje 50% bruto podne površine</w:t>
      </w:r>
      <w:r w:rsidR="0058228D">
        <w:rPr>
          <w:rFonts w:ascii="Arial" w:hAnsi="Arial" w:cs="Arial"/>
          <w:sz w:val="18"/>
          <w:szCs w:val="18"/>
        </w:rPr>
        <w:t xml:space="preserve"> </w:t>
      </w:r>
      <w:r w:rsidRPr="00771544">
        <w:rPr>
          <w:rFonts w:ascii="Arial" w:hAnsi="Arial" w:cs="Arial"/>
          <w:sz w:val="18"/>
          <w:szCs w:val="18"/>
        </w:rPr>
        <w:t>namijenjene stanovanju i</w:t>
      </w:r>
    </w:p>
    <w:p w:rsidR="00791BCA" w:rsidRPr="00771544" w:rsidRDefault="00791BCA" w:rsidP="00791BCA">
      <w:pPr>
        <w:pStyle w:val="Odlomakpopisa"/>
        <w:widowControl w:val="0"/>
        <w:numPr>
          <w:ilvl w:val="0"/>
          <w:numId w:val="52"/>
        </w:numPr>
        <w:spacing w:after="0" w:line="240" w:lineRule="auto"/>
        <w:jc w:val="both"/>
        <w:rPr>
          <w:rFonts w:ascii="Arial" w:hAnsi="Arial" w:cs="Arial"/>
          <w:sz w:val="18"/>
          <w:szCs w:val="18"/>
        </w:rPr>
      </w:pPr>
      <w:r w:rsidRPr="00771544">
        <w:rPr>
          <w:rFonts w:ascii="Arial" w:hAnsi="Arial" w:cs="Arial"/>
          <w:sz w:val="18"/>
          <w:szCs w:val="18"/>
        </w:rPr>
        <w:t>s najviše dvije stambene jedinice.</w:t>
      </w:r>
    </w:p>
    <w:p w:rsidR="00791BCA" w:rsidRPr="00771544" w:rsidRDefault="00791BCA" w:rsidP="00791BCA">
      <w:pPr>
        <w:spacing w:after="0" w:line="240" w:lineRule="auto"/>
        <w:jc w:val="center"/>
        <w:rPr>
          <w:rFonts w:ascii="Arial" w:hAnsi="Arial" w:cs="Arial"/>
          <w:b/>
          <w:sz w:val="18"/>
          <w:szCs w:val="18"/>
        </w:rPr>
      </w:pPr>
    </w:p>
    <w:p w:rsidR="00791BCA" w:rsidRPr="00771544" w:rsidRDefault="00791BCA" w:rsidP="00791BCA">
      <w:pPr>
        <w:spacing w:after="0" w:line="240" w:lineRule="auto"/>
        <w:jc w:val="center"/>
        <w:rPr>
          <w:rFonts w:ascii="Arial" w:hAnsi="Arial" w:cs="Arial"/>
          <w:b/>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3.</w:t>
      </w:r>
    </w:p>
    <w:p w:rsidR="00791BCA" w:rsidRPr="00771544" w:rsidRDefault="00791BCA" w:rsidP="00791BCA">
      <w:pPr>
        <w:spacing w:after="120" w:line="240" w:lineRule="auto"/>
        <w:jc w:val="center"/>
        <w:rPr>
          <w:rFonts w:ascii="Arial" w:hAnsi="Arial" w:cs="Arial"/>
          <w:sz w:val="18"/>
          <w:szCs w:val="18"/>
        </w:rPr>
      </w:pPr>
      <w:r w:rsidRPr="00771544">
        <w:rPr>
          <w:rFonts w:ascii="Arial" w:hAnsi="Arial" w:cs="Arial"/>
          <w:b/>
          <w:sz w:val="18"/>
          <w:szCs w:val="18"/>
        </w:rPr>
        <w:t>PREDMET I OPRAVDANI TROŠKOVI SUBVENCIJE</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Sredstvima Fonda i Provoditelja natječaja subvencionirati će se ugradnja slijedećih sustava za korištenja obnovljivih izvora energije (u tekstu: </w:t>
      </w:r>
      <w:r w:rsidRPr="00771544">
        <w:rPr>
          <w:rFonts w:ascii="Arial" w:hAnsi="Arial" w:cs="Arial"/>
          <w:b/>
          <w:sz w:val="18"/>
          <w:szCs w:val="18"/>
        </w:rPr>
        <w:t>sustavi OIE</w:t>
      </w:r>
      <w:r w:rsidRPr="00771544">
        <w:rPr>
          <w:rFonts w:ascii="Arial" w:hAnsi="Arial" w:cs="Arial"/>
          <w:sz w:val="18"/>
          <w:szCs w:val="18"/>
        </w:rPr>
        <w:t>) u kućanstvima obiteljskih kuća na području Provoditelja natječaja:</w:t>
      </w:r>
    </w:p>
    <w:p w:rsidR="00791BCA" w:rsidRPr="00771544" w:rsidRDefault="00791BCA" w:rsidP="00791BCA">
      <w:pPr>
        <w:pStyle w:val="Odlomakpopisa"/>
        <w:widowControl w:val="0"/>
        <w:numPr>
          <w:ilvl w:val="0"/>
          <w:numId w:val="38"/>
        </w:numPr>
        <w:spacing w:after="0" w:line="240" w:lineRule="auto"/>
        <w:jc w:val="both"/>
        <w:rPr>
          <w:rFonts w:ascii="Arial" w:hAnsi="Arial" w:cs="Arial"/>
          <w:sz w:val="18"/>
          <w:szCs w:val="18"/>
        </w:rPr>
      </w:pPr>
      <w:r w:rsidRPr="00771544">
        <w:rPr>
          <w:rFonts w:ascii="Arial" w:hAnsi="Arial" w:cs="Arial"/>
          <w:sz w:val="18"/>
          <w:szCs w:val="18"/>
        </w:rPr>
        <w:t>sa sunčanim toplinskim pretvaračima (kolektorima) za grijanje potrošne vode i prostora;</w:t>
      </w:r>
    </w:p>
    <w:p w:rsidR="00791BCA" w:rsidRPr="00771544" w:rsidRDefault="00791BCA" w:rsidP="00791BCA">
      <w:pPr>
        <w:pStyle w:val="Odlomakpopisa"/>
        <w:widowControl w:val="0"/>
        <w:numPr>
          <w:ilvl w:val="0"/>
          <w:numId w:val="38"/>
        </w:numPr>
        <w:spacing w:after="0" w:line="240" w:lineRule="auto"/>
        <w:jc w:val="both"/>
        <w:rPr>
          <w:rFonts w:ascii="Arial" w:hAnsi="Arial" w:cs="Arial"/>
          <w:sz w:val="18"/>
          <w:szCs w:val="18"/>
        </w:rPr>
      </w:pPr>
      <w:r w:rsidRPr="00771544">
        <w:rPr>
          <w:rFonts w:ascii="Arial" w:hAnsi="Arial" w:cs="Arial"/>
          <w:sz w:val="18"/>
          <w:szCs w:val="18"/>
        </w:rPr>
        <w:t>s kotlovima na drvnu sječku ili</w:t>
      </w:r>
      <w:r w:rsidR="0058228D">
        <w:rPr>
          <w:rFonts w:ascii="Arial" w:hAnsi="Arial" w:cs="Arial"/>
          <w:sz w:val="18"/>
          <w:szCs w:val="18"/>
        </w:rPr>
        <w:t xml:space="preserve"> </w:t>
      </w:r>
      <w:proofErr w:type="spellStart"/>
      <w:r w:rsidRPr="00771544">
        <w:rPr>
          <w:rFonts w:ascii="Arial" w:hAnsi="Arial" w:cs="Arial"/>
          <w:sz w:val="18"/>
          <w:szCs w:val="18"/>
        </w:rPr>
        <w:t>pelete</w:t>
      </w:r>
      <w:proofErr w:type="spellEnd"/>
      <w:r w:rsidRPr="00771544">
        <w:rPr>
          <w:rFonts w:ascii="Arial" w:hAnsi="Arial" w:cs="Arial"/>
          <w:sz w:val="18"/>
          <w:szCs w:val="18"/>
        </w:rPr>
        <w:t xml:space="preserve"> i </w:t>
      </w:r>
      <w:proofErr w:type="spellStart"/>
      <w:r w:rsidRPr="00771544">
        <w:rPr>
          <w:rFonts w:ascii="Arial" w:hAnsi="Arial" w:cs="Arial"/>
          <w:sz w:val="18"/>
          <w:szCs w:val="18"/>
        </w:rPr>
        <w:t>pirolitičkim</w:t>
      </w:r>
      <w:proofErr w:type="spellEnd"/>
      <w:r w:rsidRPr="00771544">
        <w:rPr>
          <w:rFonts w:ascii="Arial" w:hAnsi="Arial" w:cs="Arial"/>
          <w:sz w:val="18"/>
          <w:szCs w:val="18"/>
        </w:rPr>
        <w:t xml:space="preserve"> kotlovima na drva za grijanje potrošne vode i prostora;</w:t>
      </w:r>
    </w:p>
    <w:p w:rsidR="00791BCA" w:rsidRPr="00771544" w:rsidRDefault="00791BCA" w:rsidP="00791BCA">
      <w:pPr>
        <w:pStyle w:val="Odlomakpopisa"/>
        <w:widowControl w:val="0"/>
        <w:numPr>
          <w:ilvl w:val="0"/>
          <w:numId w:val="38"/>
        </w:numPr>
        <w:spacing w:after="0" w:line="240" w:lineRule="auto"/>
        <w:jc w:val="both"/>
        <w:rPr>
          <w:rFonts w:ascii="Arial" w:hAnsi="Arial" w:cs="Arial"/>
          <w:sz w:val="18"/>
          <w:szCs w:val="18"/>
        </w:rPr>
      </w:pPr>
      <w:r w:rsidRPr="00771544">
        <w:rPr>
          <w:rFonts w:ascii="Arial" w:hAnsi="Arial" w:cs="Arial"/>
          <w:sz w:val="18"/>
          <w:szCs w:val="18"/>
        </w:rPr>
        <w:t xml:space="preserve">s </w:t>
      </w:r>
      <w:proofErr w:type="spellStart"/>
      <w:r w:rsidRPr="00771544">
        <w:rPr>
          <w:rFonts w:ascii="Arial" w:hAnsi="Arial" w:cs="Arial"/>
          <w:sz w:val="18"/>
          <w:szCs w:val="18"/>
        </w:rPr>
        <w:t>fotonaponskim</w:t>
      </w:r>
      <w:proofErr w:type="spellEnd"/>
      <w:r w:rsidRPr="00771544">
        <w:rPr>
          <w:rFonts w:ascii="Arial" w:hAnsi="Arial" w:cs="Arial"/>
          <w:sz w:val="18"/>
          <w:szCs w:val="18"/>
        </w:rPr>
        <w:t xml:space="preserve"> pretvaračima (modulima) za proizvodnju električne energije;</w:t>
      </w:r>
    </w:p>
    <w:p w:rsidR="00791BCA" w:rsidRPr="00771544" w:rsidRDefault="00791BCA" w:rsidP="00791BCA">
      <w:pPr>
        <w:pStyle w:val="Odlomakpopisa"/>
        <w:widowControl w:val="0"/>
        <w:numPr>
          <w:ilvl w:val="0"/>
          <w:numId w:val="38"/>
        </w:numPr>
        <w:spacing w:after="0" w:line="240" w:lineRule="auto"/>
        <w:jc w:val="both"/>
        <w:rPr>
          <w:rFonts w:ascii="Arial" w:hAnsi="Arial" w:cs="Arial"/>
          <w:sz w:val="18"/>
          <w:szCs w:val="18"/>
        </w:rPr>
      </w:pPr>
      <w:r w:rsidRPr="00771544">
        <w:rPr>
          <w:rFonts w:ascii="Arial" w:hAnsi="Arial" w:cs="Arial"/>
          <w:sz w:val="18"/>
          <w:szCs w:val="18"/>
        </w:rPr>
        <w:t>s vjetrogeneratorima za proizvodnju električne energije i</w:t>
      </w:r>
    </w:p>
    <w:p w:rsidR="00791BCA" w:rsidRPr="00771544" w:rsidRDefault="00791BCA" w:rsidP="00791BCA">
      <w:pPr>
        <w:pStyle w:val="Odlomakpopisa"/>
        <w:widowControl w:val="0"/>
        <w:numPr>
          <w:ilvl w:val="0"/>
          <w:numId w:val="38"/>
        </w:numPr>
        <w:spacing w:after="0" w:line="240" w:lineRule="auto"/>
        <w:jc w:val="both"/>
        <w:rPr>
          <w:rFonts w:ascii="Arial" w:hAnsi="Arial" w:cs="Arial"/>
          <w:sz w:val="18"/>
          <w:szCs w:val="18"/>
        </w:rPr>
      </w:pPr>
      <w:r w:rsidRPr="00771544">
        <w:rPr>
          <w:rFonts w:ascii="Arial" w:hAnsi="Arial" w:cs="Arial"/>
          <w:sz w:val="18"/>
          <w:szCs w:val="18"/>
        </w:rPr>
        <w:t>s dizalicama topline za pripremu potrošne tople vode, grijanje i hlađenje.</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Podnositelj prijave može ostvariti pravo na korištenje subvencije Fonda i Provoditelja natječaja za</w:t>
      </w:r>
      <w:r w:rsidR="0058228D">
        <w:rPr>
          <w:rFonts w:ascii="Arial" w:hAnsi="Arial" w:cs="Arial"/>
          <w:sz w:val="18"/>
          <w:szCs w:val="18"/>
        </w:rPr>
        <w:t xml:space="preserve"> </w:t>
      </w:r>
      <w:r w:rsidRPr="00771544">
        <w:rPr>
          <w:rFonts w:ascii="Arial" w:hAnsi="Arial" w:cs="Arial"/>
          <w:sz w:val="18"/>
          <w:szCs w:val="18"/>
        </w:rPr>
        <w:t>najviše dva</w:t>
      </w:r>
      <w:r w:rsidR="0058228D">
        <w:rPr>
          <w:rFonts w:ascii="Arial" w:hAnsi="Arial" w:cs="Arial"/>
          <w:sz w:val="18"/>
          <w:szCs w:val="18"/>
        </w:rPr>
        <w:t xml:space="preserve"> </w:t>
      </w:r>
      <w:r w:rsidRPr="00771544">
        <w:rPr>
          <w:rFonts w:ascii="Arial" w:hAnsi="Arial" w:cs="Arial"/>
          <w:sz w:val="18"/>
          <w:szCs w:val="18"/>
        </w:rPr>
        <w:t>različita od navedenih sustava.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Fond i Provoditelj natječaja subvencionirati će samo opravdane troškove sustava OIE određene</w:t>
      </w:r>
      <w:r w:rsidR="0058228D">
        <w:rPr>
          <w:rFonts w:ascii="Arial" w:hAnsi="Arial" w:cs="Arial"/>
          <w:sz w:val="18"/>
          <w:szCs w:val="18"/>
        </w:rPr>
        <w:t xml:space="preserve"> </w:t>
      </w:r>
      <w:r w:rsidRPr="00771544">
        <w:rPr>
          <w:rFonts w:ascii="Arial" w:hAnsi="Arial" w:cs="Arial"/>
          <w:b/>
          <w:sz w:val="18"/>
          <w:szCs w:val="18"/>
        </w:rPr>
        <w:t xml:space="preserve">Minimalnim tehničkim uvjetima </w:t>
      </w:r>
      <w:r w:rsidRPr="00771544">
        <w:rPr>
          <w:rFonts w:ascii="Arial" w:hAnsi="Arial" w:cs="Arial"/>
          <w:sz w:val="18"/>
          <w:szCs w:val="18"/>
        </w:rPr>
        <w:t>(u nastavku)</w:t>
      </w:r>
      <w:r w:rsidRPr="00771544">
        <w:rPr>
          <w:rFonts w:ascii="Arial" w:hAnsi="Arial" w:cs="Arial"/>
          <w:b/>
          <w:sz w:val="18"/>
          <w:szCs w:val="18"/>
          <w:highlight w:val="yellow"/>
          <w:u w:val="single"/>
        </w:rPr>
        <w:t>koji su nastali</w:t>
      </w:r>
      <w:r w:rsidR="0058228D">
        <w:rPr>
          <w:rFonts w:ascii="Arial" w:hAnsi="Arial" w:cs="Arial"/>
          <w:b/>
          <w:sz w:val="18"/>
          <w:szCs w:val="18"/>
          <w:highlight w:val="yellow"/>
          <w:u w:val="single"/>
        </w:rPr>
        <w:t xml:space="preserve"> </w:t>
      </w:r>
      <w:r w:rsidRPr="00771544">
        <w:rPr>
          <w:rFonts w:ascii="Arial" w:hAnsi="Arial" w:cs="Arial"/>
          <w:b/>
          <w:sz w:val="18"/>
          <w:szCs w:val="18"/>
          <w:highlight w:val="yellow"/>
          <w:u w:val="single"/>
        </w:rPr>
        <w:t>NAKON objave</w:t>
      </w:r>
      <w:r w:rsidRPr="00771544">
        <w:rPr>
          <w:rFonts w:ascii="Arial" w:hAnsi="Arial" w:cs="Arial"/>
          <w:sz w:val="18"/>
          <w:szCs w:val="18"/>
          <w:highlight w:val="yellow"/>
        </w:rPr>
        <w:t xml:space="preserve"> Zaključka o utvrđivanju bodovne liste i odabiru korisnika sufinanciranja</w:t>
      </w:r>
      <w:r w:rsidRPr="00771544">
        <w:rPr>
          <w:rFonts w:ascii="Arial" w:hAnsi="Arial" w:cs="Arial"/>
          <w:sz w:val="18"/>
          <w:szCs w:val="18"/>
        </w:rPr>
        <w:t xml:space="preserve"> (vidi članak 12.ovog Pravilnika), a ostala oprema/materijali i radovi/usluge koja/koji se mogu pojaviti u tijeku postavljanja predmetnih sustava, smatraju se neopravdanim troškom koji snosi fizička osoba. </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rPr>
          <w:rFonts w:ascii="Arial" w:hAnsi="Arial" w:cs="Arial"/>
          <w:b/>
          <w:sz w:val="18"/>
          <w:szCs w:val="18"/>
        </w:rPr>
      </w:pPr>
      <w:r w:rsidRPr="00771544">
        <w:rPr>
          <w:rFonts w:ascii="Arial" w:hAnsi="Arial" w:cs="Arial"/>
          <w:b/>
          <w:sz w:val="18"/>
          <w:szCs w:val="18"/>
        </w:rPr>
        <w:t>Izrada pripremne i projektne dokumentacije nije opravdan trošak.</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tabs>
          <w:tab w:val="left" w:pos="480"/>
        </w:tabs>
        <w:spacing w:after="0" w:line="240" w:lineRule="auto"/>
        <w:ind w:firstLine="30"/>
        <w:rPr>
          <w:rFonts w:ascii="Arial" w:hAnsi="Arial" w:cs="Arial"/>
          <w:b/>
          <w:sz w:val="18"/>
          <w:szCs w:val="18"/>
          <w:u w:val="single"/>
        </w:rPr>
      </w:pPr>
      <w:r w:rsidRPr="00771544">
        <w:rPr>
          <w:rFonts w:ascii="Arial" w:hAnsi="Arial" w:cs="Arial"/>
          <w:b/>
          <w:sz w:val="18"/>
          <w:szCs w:val="18"/>
          <w:u w:val="single"/>
        </w:rPr>
        <w:t>Minimalni tehnički uvjeti</w:t>
      </w:r>
      <w:r w:rsidR="0058228D">
        <w:rPr>
          <w:rFonts w:ascii="Arial" w:hAnsi="Arial" w:cs="Arial"/>
          <w:b/>
          <w:sz w:val="18"/>
          <w:szCs w:val="18"/>
          <w:u w:val="single"/>
        </w:rPr>
        <w:t xml:space="preserve"> </w:t>
      </w:r>
      <w:r w:rsidRPr="00771544">
        <w:rPr>
          <w:rFonts w:ascii="Arial" w:hAnsi="Arial" w:cs="Arial"/>
          <w:b/>
          <w:sz w:val="18"/>
          <w:szCs w:val="18"/>
          <w:u w:val="single"/>
        </w:rPr>
        <w:t>opreme sustava</w:t>
      </w:r>
      <w:r w:rsidR="0058228D">
        <w:rPr>
          <w:rFonts w:ascii="Arial" w:hAnsi="Arial" w:cs="Arial"/>
          <w:b/>
          <w:sz w:val="18"/>
          <w:szCs w:val="18"/>
          <w:u w:val="single"/>
        </w:rPr>
        <w:t xml:space="preserve"> </w:t>
      </w:r>
      <w:r w:rsidRPr="00771544">
        <w:rPr>
          <w:rFonts w:ascii="Arial" w:hAnsi="Arial" w:cs="Arial"/>
          <w:b/>
          <w:sz w:val="18"/>
          <w:szCs w:val="18"/>
          <w:u w:val="single"/>
        </w:rPr>
        <w:t>OIE čija se nabava i ugradnja smatra opravdanim troškom Programa</w:t>
      </w:r>
    </w:p>
    <w:p w:rsidR="00791BCA" w:rsidRPr="00771544" w:rsidRDefault="00791BCA" w:rsidP="00791BCA">
      <w:pPr>
        <w:tabs>
          <w:tab w:val="left" w:pos="480"/>
        </w:tabs>
        <w:spacing w:after="0" w:line="240" w:lineRule="auto"/>
        <w:rPr>
          <w:rFonts w:ascii="Arial" w:hAnsi="Arial" w:cs="Arial"/>
          <w:b/>
          <w:sz w:val="18"/>
          <w:szCs w:val="18"/>
          <w:u w:val="single"/>
        </w:rPr>
      </w:pPr>
    </w:p>
    <w:p w:rsidR="00791BCA" w:rsidRPr="00771544" w:rsidRDefault="00791BCA" w:rsidP="00791BCA">
      <w:pPr>
        <w:numPr>
          <w:ilvl w:val="0"/>
          <w:numId w:val="37"/>
        </w:numPr>
        <w:spacing w:after="0" w:line="240" w:lineRule="auto"/>
        <w:ind w:hanging="436"/>
        <w:contextualSpacing/>
        <w:jc w:val="both"/>
        <w:rPr>
          <w:rFonts w:ascii="Arial" w:hAnsi="Arial" w:cs="Arial"/>
          <w:b/>
          <w:sz w:val="18"/>
          <w:szCs w:val="18"/>
        </w:rPr>
      </w:pPr>
      <w:r w:rsidRPr="00771544">
        <w:rPr>
          <w:rFonts w:ascii="Arial" w:hAnsi="Arial" w:cs="Arial"/>
          <w:b/>
          <w:sz w:val="18"/>
          <w:szCs w:val="18"/>
        </w:rPr>
        <w:t>sa sunčanim toplinskim pretvaračima (kolektorima):</w:t>
      </w:r>
    </w:p>
    <w:p w:rsidR="00791BCA" w:rsidRPr="00771544" w:rsidRDefault="00791BCA" w:rsidP="00791BCA">
      <w:pPr>
        <w:pStyle w:val="Odlomakpopisa"/>
        <w:widowControl w:val="0"/>
        <w:numPr>
          <w:ilvl w:val="0"/>
          <w:numId w:val="39"/>
        </w:numPr>
        <w:spacing w:after="0" w:line="240" w:lineRule="auto"/>
        <w:jc w:val="both"/>
        <w:rPr>
          <w:rFonts w:ascii="Arial" w:hAnsi="Arial" w:cs="Arial"/>
          <w:sz w:val="18"/>
          <w:szCs w:val="18"/>
        </w:rPr>
      </w:pPr>
      <w:r w:rsidRPr="00771544">
        <w:rPr>
          <w:rFonts w:ascii="Arial" w:hAnsi="Arial" w:cs="Arial"/>
          <w:sz w:val="18"/>
          <w:szCs w:val="18"/>
        </w:rPr>
        <w:t>osnovna - sunčani toplinski pretvarači (kolektori)</w:t>
      </w:r>
    </w:p>
    <w:p w:rsidR="00791BCA" w:rsidRPr="00771544" w:rsidRDefault="00791BCA" w:rsidP="00791BCA">
      <w:pPr>
        <w:pStyle w:val="Odlomakpopisa"/>
        <w:widowControl w:val="0"/>
        <w:numPr>
          <w:ilvl w:val="7"/>
          <w:numId w:val="54"/>
        </w:numPr>
        <w:spacing w:after="0" w:line="240" w:lineRule="auto"/>
        <w:jc w:val="both"/>
        <w:rPr>
          <w:rFonts w:ascii="Arial" w:hAnsi="Arial" w:cs="Arial"/>
          <w:sz w:val="18"/>
          <w:szCs w:val="18"/>
        </w:rPr>
      </w:pPr>
      <w:r w:rsidRPr="00771544">
        <w:rPr>
          <w:rFonts w:ascii="Arial" w:hAnsi="Arial" w:cs="Arial"/>
          <w:sz w:val="18"/>
          <w:szCs w:val="18"/>
        </w:rPr>
        <w:t xml:space="preserve">pločasti i/ili </w:t>
      </w:r>
    </w:p>
    <w:p w:rsidR="00791BCA" w:rsidRPr="00771544" w:rsidRDefault="00791BCA" w:rsidP="00791BCA">
      <w:pPr>
        <w:pStyle w:val="Odlomakpopisa"/>
        <w:widowControl w:val="0"/>
        <w:numPr>
          <w:ilvl w:val="7"/>
          <w:numId w:val="54"/>
        </w:numPr>
        <w:spacing w:after="0" w:line="240" w:lineRule="auto"/>
        <w:jc w:val="both"/>
        <w:rPr>
          <w:rFonts w:ascii="Arial" w:hAnsi="Arial" w:cs="Arial"/>
          <w:sz w:val="18"/>
          <w:szCs w:val="18"/>
        </w:rPr>
      </w:pPr>
      <w:r w:rsidRPr="00771544">
        <w:rPr>
          <w:rFonts w:ascii="Arial" w:hAnsi="Arial" w:cs="Arial"/>
          <w:sz w:val="18"/>
          <w:szCs w:val="18"/>
        </w:rPr>
        <w:t xml:space="preserve">vakumski i </w:t>
      </w:r>
    </w:p>
    <w:p w:rsidR="00791BCA" w:rsidRPr="00771544" w:rsidRDefault="00791BCA" w:rsidP="00791BCA">
      <w:pPr>
        <w:pStyle w:val="Odlomakpopisa"/>
        <w:widowControl w:val="0"/>
        <w:numPr>
          <w:ilvl w:val="0"/>
          <w:numId w:val="39"/>
        </w:numPr>
        <w:spacing w:after="0" w:line="240" w:lineRule="auto"/>
        <w:jc w:val="both"/>
        <w:rPr>
          <w:rFonts w:ascii="Arial" w:hAnsi="Arial" w:cs="Arial"/>
          <w:sz w:val="18"/>
          <w:szCs w:val="18"/>
        </w:rPr>
      </w:pPr>
      <w:r w:rsidRPr="00771544">
        <w:rPr>
          <w:rFonts w:ascii="Arial" w:hAnsi="Arial" w:cs="Arial"/>
          <w:sz w:val="18"/>
          <w:szCs w:val="18"/>
        </w:rPr>
        <w:t>ostala:</w:t>
      </w:r>
    </w:p>
    <w:p w:rsidR="00791BCA" w:rsidRPr="00771544" w:rsidRDefault="00791BCA" w:rsidP="00791BCA">
      <w:pPr>
        <w:pStyle w:val="Odlomakpopisa"/>
        <w:widowControl w:val="0"/>
        <w:numPr>
          <w:ilvl w:val="2"/>
          <w:numId w:val="53"/>
        </w:numPr>
        <w:spacing w:after="0" w:line="240" w:lineRule="auto"/>
        <w:jc w:val="both"/>
        <w:rPr>
          <w:rFonts w:ascii="Arial" w:hAnsi="Arial" w:cs="Arial"/>
          <w:sz w:val="18"/>
          <w:szCs w:val="18"/>
        </w:rPr>
      </w:pPr>
      <w:r w:rsidRPr="00771544">
        <w:rPr>
          <w:rFonts w:ascii="Arial" w:hAnsi="Arial" w:cs="Arial"/>
          <w:sz w:val="18"/>
          <w:szCs w:val="18"/>
        </w:rPr>
        <w:t xml:space="preserve">spremnik za potrošnu toplu vodu i/ili </w:t>
      </w:r>
    </w:p>
    <w:p w:rsidR="00791BCA" w:rsidRPr="00771544" w:rsidRDefault="00791BCA" w:rsidP="00791BCA">
      <w:pPr>
        <w:pStyle w:val="Odlomakpopisa"/>
        <w:widowControl w:val="0"/>
        <w:numPr>
          <w:ilvl w:val="2"/>
          <w:numId w:val="53"/>
        </w:numPr>
        <w:spacing w:after="0" w:line="240" w:lineRule="auto"/>
        <w:jc w:val="both"/>
        <w:rPr>
          <w:rFonts w:ascii="Arial" w:hAnsi="Arial" w:cs="Arial"/>
          <w:sz w:val="18"/>
          <w:szCs w:val="18"/>
        </w:rPr>
      </w:pPr>
      <w:r w:rsidRPr="00771544">
        <w:rPr>
          <w:rFonts w:ascii="Arial" w:hAnsi="Arial" w:cs="Arial"/>
          <w:sz w:val="18"/>
          <w:szCs w:val="18"/>
        </w:rPr>
        <w:t>toplinski akumulacijski spremnik;</w:t>
      </w:r>
    </w:p>
    <w:p w:rsidR="00791BCA" w:rsidRPr="00771544" w:rsidRDefault="00791BCA" w:rsidP="00791BCA">
      <w:pPr>
        <w:pStyle w:val="Odlomakpopisa"/>
        <w:widowControl w:val="0"/>
        <w:numPr>
          <w:ilvl w:val="2"/>
          <w:numId w:val="53"/>
        </w:numPr>
        <w:spacing w:after="0" w:line="240" w:lineRule="auto"/>
        <w:jc w:val="both"/>
        <w:rPr>
          <w:rFonts w:ascii="Arial" w:hAnsi="Arial" w:cs="Arial"/>
          <w:sz w:val="18"/>
          <w:szCs w:val="18"/>
        </w:rPr>
      </w:pPr>
      <w:r w:rsidRPr="00771544">
        <w:rPr>
          <w:rFonts w:ascii="Arial" w:hAnsi="Arial" w:cs="Arial"/>
          <w:sz w:val="18"/>
          <w:szCs w:val="18"/>
        </w:rPr>
        <w:t xml:space="preserve">montažna konstrukcija; </w:t>
      </w:r>
    </w:p>
    <w:p w:rsidR="00791BCA" w:rsidRPr="00771544" w:rsidRDefault="00791BCA" w:rsidP="00791BCA">
      <w:pPr>
        <w:pStyle w:val="Odlomakpopisa"/>
        <w:widowControl w:val="0"/>
        <w:numPr>
          <w:ilvl w:val="2"/>
          <w:numId w:val="53"/>
        </w:numPr>
        <w:spacing w:after="0" w:line="240" w:lineRule="auto"/>
        <w:jc w:val="both"/>
        <w:rPr>
          <w:rFonts w:ascii="Arial" w:hAnsi="Arial" w:cs="Arial"/>
          <w:sz w:val="18"/>
          <w:szCs w:val="18"/>
        </w:rPr>
      </w:pPr>
      <w:r w:rsidRPr="00771544">
        <w:rPr>
          <w:rFonts w:ascii="Arial" w:hAnsi="Arial" w:cs="Arial"/>
          <w:sz w:val="18"/>
          <w:szCs w:val="18"/>
        </w:rPr>
        <w:t xml:space="preserve">automatika; </w:t>
      </w:r>
    </w:p>
    <w:p w:rsidR="00791BCA" w:rsidRPr="00771544" w:rsidRDefault="00791BCA" w:rsidP="00791BCA">
      <w:pPr>
        <w:pStyle w:val="Odlomakpopisa"/>
        <w:widowControl w:val="0"/>
        <w:numPr>
          <w:ilvl w:val="2"/>
          <w:numId w:val="53"/>
        </w:numPr>
        <w:spacing w:after="0" w:line="240" w:lineRule="auto"/>
        <w:jc w:val="both"/>
        <w:rPr>
          <w:rFonts w:ascii="Arial" w:hAnsi="Arial" w:cs="Arial"/>
          <w:sz w:val="18"/>
          <w:szCs w:val="18"/>
        </w:rPr>
      </w:pPr>
      <w:r w:rsidRPr="00771544">
        <w:rPr>
          <w:rFonts w:ascii="Arial" w:hAnsi="Arial" w:cs="Arial"/>
          <w:sz w:val="18"/>
          <w:szCs w:val="18"/>
        </w:rPr>
        <w:t xml:space="preserve">cirkulacijska pumpa; </w:t>
      </w:r>
    </w:p>
    <w:p w:rsidR="00791BCA" w:rsidRPr="00771544" w:rsidRDefault="00791BCA" w:rsidP="00791BCA">
      <w:pPr>
        <w:pStyle w:val="Odlomakpopisa"/>
        <w:widowControl w:val="0"/>
        <w:numPr>
          <w:ilvl w:val="2"/>
          <w:numId w:val="53"/>
        </w:numPr>
        <w:spacing w:after="0" w:line="240" w:lineRule="auto"/>
        <w:jc w:val="both"/>
        <w:rPr>
          <w:rFonts w:ascii="Arial" w:hAnsi="Arial" w:cs="Arial"/>
          <w:sz w:val="18"/>
          <w:szCs w:val="18"/>
        </w:rPr>
      </w:pPr>
      <w:r w:rsidRPr="00771544">
        <w:rPr>
          <w:rFonts w:ascii="Arial" w:hAnsi="Arial" w:cs="Arial"/>
          <w:sz w:val="18"/>
          <w:szCs w:val="18"/>
        </w:rPr>
        <w:t>tekućina za punjenje sustava;</w:t>
      </w:r>
    </w:p>
    <w:p w:rsidR="00791BCA" w:rsidRPr="00771544" w:rsidRDefault="00791BCA" w:rsidP="00791BCA">
      <w:pPr>
        <w:pStyle w:val="Odlomakpopisa"/>
        <w:widowControl w:val="0"/>
        <w:numPr>
          <w:ilvl w:val="2"/>
          <w:numId w:val="53"/>
        </w:numPr>
        <w:spacing w:after="0" w:line="240" w:lineRule="auto"/>
        <w:jc w:val="both"/>
        <w:rPr>
          <w:rFonts w:ascii="Arial" w:hAnsi="Arial" w:cs="Arial"/>
          <w:sz w:val="18"/>
          <w:szCs w:val="18"/>
        </w:rPr>
      </w:pPr>
      <w:r w:rsidRPr="00771544">
        <w:rPr>
          <w:rFonts w:ascii="Arial" w:hAnsi="Arial" w:cs="Arial"/>
          <w:sz w:val="18"/>
          <w:szCs w:val="18"/>
        </w:rPr>
        <w:t xml:space="preserve">izolirani razvod tople vode do izljevnih mjesta, uključujući </w:t>
      </w:r>
      <w:proofErr w:type="spellStart"/>
      <w:r w:rsidRPr="00771544">
        <w:rPr>
          <w:rFonts w:ascii="Arial" w:hAnsi="Arial" w:cs="Arial"/>
          <w:sz w:val="18"/>
          <w:szCs w:val="18"/>
        </w:rPr>
        <w:t>recirkulaciju</w:t>
      </w:r>
      <w:proofErr w:type="spellEnd"/>
      <w:r w:rsidRPr="00771544">
        <w:rPr>
          <w:rFonts w:ascii="Arial" w:hAnsi="Arial" w:cs="Arial"/>
          <w:sz w:val="18"/>
          <w:szCs w:val="18"/>
        </w:rPr>
        <w:t>;</w:t>
      </w:r>
    </w:p>
    <w:p w:rsidR="00791BCA" w:rsidRPr="00771544" w:rsidRDefault="00791BCA" w:rsidP="00791BCA">
      <w:pPr>
        <w:pStyle w:val="Odlomakpopisa"/>
        <w:widowControl w:val="0"/>
        <w:numPr>
          <w:ilvl w:val="2"/>
          <w:numId w:val="53"/>
        </w:numPr>
        <w:spacing w:after="0" w:line="240" w:lineRule="auto"/>
        <w:jc w:val="both"/>
        <w:rPr>
          <w:rFonts w:ascii="Arial" w:hAnsi="Arial" w:cs="Arial"/>
          <w:sz w:val="18"/>
          <w:szCs w:val="18"/>
        </w:rPr>
      </w:pPr>
      <w:r w:rsidRPr="00771544">
        <w:rPr>
          <w:rFonts w:ascii="Arial" w:hAnsi="Arial" w:cs="Arial"/>
          <w:sz w:val="18"/>
          <w:szCs w:val="18"/>
        </w:rPr>
        <w:t>pripadajući građevinski radovi nužni za ugradnju navedene opreme;</w:t>
      </w:r>
    </w:p>
    <w:p w:rsidR="00791BCA" w:rsidRPr="00771544" w:rsidRDefault="00791BCA" w:rsidP="00791BCA">
      <w:pPr>
        <w:pStyle w:val="Odlomakpopisa"/>
        <w:widowControl w:val="0"/>
        <w:numPr>
          <w:ilvl w:val="2"/>
          <w:numId w:val="53"/>
        </w:numPr>
        <w:spacing w:after="0" w:line="240" w:lineRule="auto"/>
        <w:rPr>
          <w:rFonts w:ascii="Arial" w:hAnsi="Arial" w:cs="Arial"/>
          <w:sz w:val="18"/>
          <w:szCs w:val="18"/>
        </w:rPr>
      </w:pPr>
      <w:r w:rsidRPr="00771544">
        <w:rPr>
          <w:rFonts w:ascii="Arial" w:hAnsi="Arial" w:cs="Arial"/>
          <w:sz w:val="18"/>
          <w:szCs w:val="18"/>
        </w:rPr>
        <w:t>sva ostala oprema i materijal potreban za pravilno funkcioniranje cjelokupnog sustava te pripadajući građevinski radovi nužni za ugradnju prethodno navedene opreme;</w:t>
      </w:r>
    </w:p>
    <w:p w:rsidR="00791BCA" w:rsidRPr="00771544" w:rsidRDefault="00791BCA" w:rsidP="00791BCA">
      <w:pPr>
        <w:pStyle w:val="Odlomakpopisa"/>
        <w:spacing w:after="0" w:line="240" w:lineRule="auto"/>
        <w:ind w:left="1440"/>
        <w:rPr>
          <w:rFonts w:ascii="Arial" w:hAnsi="Arial" w:cs="Arial"/>
          <w:sz w:val="18"/>
          <w:szCs w:val="18"/>
        </w:rPr>
      </w:pPr>
    </w:p>
    <w:p w:rsidR="00791BCA" w:rsidRPr="00771544" w:rsidRDefault="00791BCA" w:rsidP="00791BCA">
      <w:pPr>
        <w:numPr>
          <w:ilvl w:val="0"/>
          <w:numId w:val="37"/>
        </w:numPr>
        <w:spacing w:after="0" w:line="240" w:lineRule="auto"/>
        <w:ind w:hanging="436"/>
        <w:contextualSpacing/>
        <w:rPr>
          <w:rFonts w:ascii="Arial" w:hAnsi="Arial" w:cs="Arial"/>
          <w:b/>
          <w:sz w:val="18"/>
          <w:szCs w:val="18"/>
        </w:rPr>
      </w:pPr>
      <w:r w:rsidRPr="00771544">
        <w:rPr>
          <w:rFonts w:ascii="Arial" w:hAnsi="Arial" w:cs="Arial"/>
          <w:b/>
          <w:sz w:val="18"/>
          <w:szCs w:val="18"/>
        </w:rPr>
        <w:t xml:space="preserve">s kotlovima na drvnu sječku ili </w:t>
      </w:r>
      <w:proofErr w:type="spellStart"/>
      <w:r w:rsidRPr="00771544">
        <w:rPr>
          <w:rFonts w:ascii="Arial" w:hAnsi="Arial" w:cs="Arial"/>
          <w:b/>
          <w:sz w:val="18"/>
          <w:szCs w:val="18"/>
        </w:rPr>
        <w:t>pelete</w:t>
      </w:r>
      <w:proofErr w:type="spellEnd"/>
      <w:r w:rsidRPr="00771544">
        <w:rPr>
          <w:rFonts w:ascii="Arial" w:hAnsi="Arial" w:cs="Arial"/>
          <w:b/>
          <w:sz w:val="18"/>
          <w:szCs w:val="18"/>
        </w:rPr>
        <w:t xml:space="preserve"> i </w:t>
      </w:r>
      <w:proofErr w:type="spellStart"/>
      <w:r w:rsidRPr="00771544">
        <w:rPr>
          <w:rFonts w:ascii="Arial" w:hAnsi="Arial" w:cs="Arial"/>
          <w:b/>
          <w:sz w:val="18"/>
          <w:szCs w:val="18"/>
        </w:rPr>
        <w:t>pirolitičkim</w:t>
      </w:r>
      <w:proofErr w:type="spellEnd"/>
      <w:r w:rsidRPr="00771544">
        <w:rPr>
          <w:rFonts w:ascii="Arial" w:hAnsi="Arial" w:cs="Arial"/>
          <w:b/>
          <w:sz w:val="18"/>
          <w:szCs w:val="18"/>
        </w:rPr>
        <w:t xml:space="preserve"> kotlovima na drva:</w:t>
      </w:r>
    </w:p>
    <w:p w:rsidR="00791BCA" w:rsidRPr="00771544" w:rsidRDefault="00791BCA" w:rsidP="00791BCA">
      <w:pPr>
        <w:pStyle w:val="Odlomakpopisa"/>
        <w:widowControl w:val="0"/>
        <w:numPr>
          <w:ilvl w:val="0"/>
          <w:numId w:val="40"/>
        </w:numPr>
        <w:spacing w:after="0" w:line="240" w:lineRule="auto"/>
        <w:jc w:val="both"/>
        <w:rPr>
          <w:rFonts w:ascii="Arial" w:hAnsi="Arial" w:cs="Arial"/>
          <w:sz w:val="18"/>
          <w:szCs w:val="18"/>
        </w:rPr>
      </w:pPr>
      <w:r w:rsidRPr="00771544">
        <w:rPr>
          <w:rFonts w:ascii="Arial" w:hAnsi="Arial" w:cs="Arial"/>
          <w:sz w:val="18"/>
          <w:szCs w:val="18"/>
        </w:rPr>
        <w:t>osnovna – kotao s pripadajućim plamenikom:</w:t>
      </w:r>
    </w:p>
    <w:p w:rsidR="00791BCA" w:rsidRPr="00771544" w:rsidRDefault="00791BCA" w:rsidP="00791BCA">
      <w:pPr>
        <w:pStyle w:val="Odlomakpopisa"/>
        <w:widowControl w:val="0"/>
        <w:numPr>
          <w:ilvl w:val="2"/>
          <w:numId w:val="55"/>
        </w:numPr>
        <w:spacing w:after="0" w:line="240" w:lineRule="auto"/>
        <w:jc w:val="both"/>
        <w:rPr>
          <w:rFonts w:ascii="Arial" w:hAnsi="Arial" w:cs="Arial"/>
          <w:sz w:val="18"/>
          <w:szCs w:val="18"/>
        </w:rPr>
      </w:pPr>
      <w:r w:rsidRPr="00771544">
        <w:rPr>
          <w:rFonts w:ascii="Arial" w:hAnsi="Arial" w:cs="Arial"/>
          <w:sz w:val="18"/>
          <w:szCs w:val="18"/>
        </w:rPr>
        <w:t xml:space="preserve">na </w:t>
      </w:r>
      <w:proofErr w:type="spellStart"/>
      <w:r w:rsidRPr="00771544">
        <w:rPr>
          <w:rFonts w:ascii="Arial" w:hAnsi="Arial" w:cs="Arial"/>
          <w:sz w:val="18"/>
          <w:szCs w:val="18"/>
        </w:rPr>
        <w:t>pelete</w:t>
      </w:r>
      <w:proofErr w:type="spellEnd"/>
      <w:r w:rsidRPr="00771544">
        <w:rPr>
          <w:rFonts w:ascii="Arial" w:hAnsi="Arial" w:cs="Arial"/>
          <w:sz w:val="18"/>
          <w:szCs w:val="18"/>
        </w:rPr>
        <w:t>; ili</w:t>
      </w:r>
    </w:p>
    <w:p w:rsidR="00791BCA" w:rsidRPr="00771544" w:rsidRDefault="00791BCA" w:rsidP="00791BCA">
      <w:pPr>
        <w:pStyle w:val="Odlomakpopisa"/>
        <w:widowControl w:val="0"/>
        <w:numPr>
          <w:ilvl w:val="2"/>
          <w:numId w:val="55"/>
        </w:numPr>
        <w:spacing w:after="0" w:line="240" w:lineRule="auto"/>
        <w:jc w:val="both"/>
        <w:rPr>
          <w:rFonts w:ascii="Arial" w:hAnsi="Arial" w:cs="Arial"/>
          <w:sz w:val="18"/>
          <w:szCs w:val="18"/>
        </w:rPr>
      </w:pPr>
      <w:r w:rsidRPr="00771544">
        <w:rPr>
          <w:rFonts w:ascii="Arial" w:hAnsi="Arial" w:cs="Arial"/>
          <w:sz w:val="18"/>
          <w:szCs w:val="18"/>
        </w:rPr>
        <w:t>na drvnu sječku sa spremnikom i sustavom za dobavu drvne sječke ili</w:t>
      </w:r>
    </w:p>
    <w:p w:rsidR="00791BCA" w:rsidRPr="00771544" w:rsidRDefault="00791BCA" w:rsidP="00791BCA">
      <w:pPr>
        <w:pStyle w:val="Odlomakpopisa"/>
        <w:widowControl w:val="0"/>
        <w:numPr>
          <w:ilvl w:val="2"/>
          <w:numId w:val="55"/>
        </w:numPr>
        <w:spacing w:after="0" w:line="240" w:lineRule="auto"/>
        <w:jc w:val="both"/>
        <w:rPr>
          <w:rFonts w:ascii="Arial" w:hAnsi="Arial" w:cs="Arial"/>
          <w:sz w:val="18"/>
          <w:szCs w:val="18"/>
        </w:rPr>
      </w:pPr>
      <w:r w:rsidRPr="00771544">
        <w:rPr>
          <w:rFonts w:ascii="Arial" w:hAnsi="Arial" w:cs="Arial"/>
          <w:sz w:val="18"/>
          <w:szCs w:val="18"/>
        </w:rPr>
        <w:t xml:space="preserve">na drva sa </w:t>
      </w:r>
      <w:proofErr w:type="spellStart"/>
      <w:r w:rsidRPr="00771544">
        <w:rPr>
          <w:rFonts w:ascii="Arial" w:hAnsi="Arial" w:cs="Arial"/>
          <w:sz w:val="18"/>
          <w:szCs w:val="18"/>
        </w:rPr>
        <w:t>pirolitičkim</w:t>
      </w:r>
      <w:proofErr w:type="spellEnd"/>
      <w:r w:rsidRPr="00771544">
        <w:rPr>
          <w:rFonts w:ascii="Arial" w:hAnsi="Arial" w:cs="Arial"/>
          <w:sz w:val="18"/>
          <w:szCs w:val="18"/>
        </w:rPr>
        <w:t xml:space="preserve"> izgaranjem i</w:t>
      </w:r>
    </w:p>
    <w:p w:rsidR="00791BCA" w:rsidRPr="00771544" w:rsidRDefault="00791BCA" w:rsidP="00791BCA">
      <w:pPr>
        <w:pStyle w:val="Odlomakpopisa"/>
        <w:widowControl w:val="0"/>
        <w:numPr>
          <w:ilvl w:val="0"/>
          <w:numId w:val="40"/>
        </w:numPr>
        <w:spacing w:after="0" w:line="240" w:lineRule="auto"/>
        <w:jc w:val="both"/>
        <w:rPr>
          <w:rFonts w:ascii="Arial" w:hAnsi="Arial" w:cs="Arial"/>
          <w:sz w:val="18"/>
          <w:szCs w:val="18"/>
        </w:rPr>
      </w:pPr>
      <w:r w:rsidRPr="00771544">
        <w:rPr>
          <w:rFonts w:ascii="Arial" w:hAnsi="Arial" w:cs="Arial"/>
          <w:sz w:val="18"/>
          <w:szCs w:val="18"/>
        </w:rPr>
        <w:t xml:space="preserve">ostala: </w:t>
      </w:r>
    </w:p>
    <w:p w:rsidR="00791BCA" w:rsidRPr="00771544" w:rsidRDefault="00791BCA" w:rsidP="00791BCA">
      <w:pPr>
        <w:pStyle w:val="Odlomakpopisa"/>
        <w:widowControl w:val="0"/>
        <w:numPr>
          <w:ilvl w:val="2"/>
          <w:numId w:val="56"/>
        </w:numPr>
        <w:spacing w:after="0" w:line="240" w:lineRule="auto"/>
        <w:jc w:val="both"/>
        <w:rPr>
          <w:rFonts w:ascii="Arial" w:hAnsi="Arial" w:cs="Arial"/>
          <w:sz w:val="18"/>
          <w:szCs w:val="18"/>
        </w:rPr>
      </w:pPr>
      <w:r w:rsidRPr="00771544">
        <w:rPr>
          <w:rFonts w:ascii="Arial" w:hAnsi="Arial" w:cs="Arial"/>
          <w:sz w:val="18"/>
          <w:szCs w:val="18"/>
        </w:rPr>
        <w:t xml:space="preserve">spremnik </w:t>
      </w:r>
      <w:proofErr w:type="spellStart"/>
      <w:r w:rsidRPr="00771544">
        <w:rPr>
          <w:rFonts w:ascii="Arial" w:hAnsi="Arial" w:cs="Arial"/>
          <w:sz w:val="18"/>
          <w:szCs w:val="18"/>
        </w:rPr>
        <w:t>peleta</w:t>
      </w:r>
      <w:proofErr w:type="spellEnd"/>
      <w:r w:rsidRPr="00771544">
        <w:rPr>
          <w:rFonts w:ascii="Arial" w:hAnsi="Arial" w:cs="Arial"/>
          <w:sz w:val="18"/>
          <w:szCs w:val="18"/>
        </w:rPr>
        <w:t>/drvne sječke;</w:t>
      </w:r>
    </w:p>
    <w:p w:rsidR="00791BCA" w:rsidRPr="00771544" w:rsidRDefault="00791BCA" w:rsidP="00791BCA">
      <w:pPr>
        <w:pStyle w:val="Odlomakpopisa"/>
        <w:widowControl w:val="0"/>
        <w:numPr>
          <w:ilvl w:val="2"/>
          <w:numId w:val="56"/>
        </w:numPr>
        <w:spacing w:after="0" w:line="240" w:lineRule="auto"/>
        <w:jc w:val="both"/>
        <w:rPr>
          <w:rFonts w:ascii="Arial" w:hAnsi="Arial" w:cs="Arial"/>
          <w:sz w:val="18"/>
          <w:szCs w:val="18"/>
        </w:rPr>
      </w:pPr>
      <w:r w:rsidRPr="00771544">
        <w:rPr>
          <w:rFonts w:ascii="Arial" w:hAnsi="Arial" w:cs="Arial"/>
          <w:sz w:val="18"/>
          <w:szCs w:val="18"/>
        </w:rPr>
        <w:t xml:space="preserve">sustav za dobavu </w:t>
      </w:r>
      <w:proofErr w:type="spellStart"/>
      <w:r w:rsidRPr="00771544">
        <w:rPr>
          <w:rFonts w:ascii="Arial" w:hAnsi="Arial" w:cs="Arial"/>
          <w:sz w:val="18"/>
          <w:szCs w:val="18"/>
        </w:rPr>
        <w:t>peleta</w:t>
      </w:r>
      <w:proofErr w:type="spellEnd"/>
      <w:r w:rsidRPr="00771544">
        <w:rPr>
          <w:rFonts w:ascii="Arial" w:hAnsi="Arial" w:cs="Arial"/>
          <w:sz w:val="18"/>
          <w:szCs w:val="18"/>
        </w:rPr>
        <w:t>/drvne sječke s pužnim vijkom;</w:t>
      </w:r>
    </w:p>
    <w:p w:rsidR="00791BCA" w:rsidRPr="00771544" w:rsidRDefault="00791BCA" w:rsidP="00791BCA">
      <w:pPr>
        <w:pStyle w:val="Odlomakpopisa"/>
        <w:widowControl w:val="0"/>
        <w:numPr>
          <w:ilvl w:val="2"/>
          <w:numId w:val="56"/>
        </w:numPr>
        <w:spacing w:after="0" w:line="240" w:lineRule="auto"/>
        <w:jc w:val="both"/>
        <w:rPr>
          <w:rFonts w:ascii="Arial" w:hAnsi="Arial" w:cs="Arial"/>
          <w:sz w:val="18"/>
          <w:szCs w:val="18"/>
        </w:rPr>
      </w:pPr>
      <w:r w:rsidRPr="00771544">
        <w:rPr>
          <w:rFonts w:ascii="Arial" w:hAnsi="Arial" w:cs="Arial"/>
          <w:sz w:val="18"/>
          <w:szCs w:val="18"/>
        </w:rPr>
        <w:t xml:space="preserve">spremnik za potrošnu toplu vodu; i/ili </w:t>
      </w:r>
    </w:p>
    <w:p w:rsidR="00791BCA" w:rsidRPr="00771544" w:rsidRDefault="00791BCA" w:rsidP="00791BCA">
      <w:pPr>
        <w:pStyle w:val="Odlomakpopisa"/>
        <w:widowControl w:val="0"/>
        <w:numPr>
          <w:ilvl w:val="2"/>
          <w:numId w:val="56"/>
        </w:numPr>
        <w:spacing w:after="0" w:line="240" w:lineRule="auto"/>
        <w:jc w:val="both"/>
        <w:rPr>
          <w:rFonts w:ascii="Arial" w:hAnsi="Arial" w:cs="Arial"/>
          <w:sz w:val="18"/>
          <w:szCs w:val="18"/>
        </w:rPr>
      </w:pPr>
      <w:r w:rsidRPr="00771544">
        <w:rPr>
          <w:rFonts w:ascii="Arial" w:hAnsi="Arial" w:cs="Arial"/>
          <w:sz w:val="18"/>
          <w:szCs w:val="18"/>
        </w:rPr>
        <w:t xml:space="preserve">toplinski akumulacijski spremnik (obavezan za </w:t>
      </w:r>
      <w:proofErr w:type="spellStart"/>
      <w:r w:rsidRPr="00771544">
        <w:rPr>
          <w:rFonts w:ascii="Arial" w:hAnsi="Arial" w:cs="Arial"/>
          <w:sz w:val="18"/>
          <w:szCs w:val="18"/>
        </w:rPr>
        <w:t>pirolitički</w:t>
      </w:r>
      <w:proofErr w:type="spellEnd"/>
      <w:r w:rsidRPr="00771544">
        <w:rPr>
          <w:rFonts w:ascii="Arial" w:hAnsi="Arial" w:cs="Arial"/>
          <w:sz w:val="18"/>
          <w:szCs w:val="18"/>
        </w:rPr>
        <w:t xml:space="preserve"> kotao);</w:t>
      </w:r>
    </w:p>
    <w:p w:rsidR="00791BCA" w:rsidRPr="00771544" w:rsidRDefault="00791BCA" w:rsidP="00791BCA">
      <w:pPr>
        <w:pStyle w:val="Odlomakpopisa"/>
        <w:widowControl w:val="0"/>
        <w:numPr>
          <w:ilvl w:val="2"/>
          <w:numId w:val="56"/>
        </w:numPr>
        <w:spacing w:after="0" w:line="240" w:lineRule="auto"/>
        <w:jc w:val="both"/>
        <w:rPr>
          <w:rFonts w:ascii="Arial" w:hAnsi="Arial" w:cs="Arial"/>
          <w:sz w:val="18"/>
          <w:szCs w:val="18"/>
        </w:rPr>
      </w:pPr>
      <w:r w:rsidRPr="00771544">
        <w:rPr>
          <w:rFonts w:ascii="Arial" w:hAnsi="Arial" w:cs="Arial"/>
          <w:sz w:val="18"/>
          <w:szCs w:val="18"/>
        </w:rPr>
        <w:t>oprema za automatsku regulaciju kotla;</w:t>
      </w:r>
    </w:p>
    <w:p w:rsidR="00791BCA" w:rsidRPr="00771544" w:rsidRDefault="00791BCA" w:rsidP="00791BCA">
      <w:pPr>
        <w:pStyle w:val="Odlomakpopisa"/>
        <w:widowControl w:val="0"/>
        <w:numPr>
          <w:ilvl w:val="2"/>
          <w:numId w:val="56"/>
        </w:numPr>
        <w:spacing w:after="0" w:line="240" w:lineRule="auto"/>
        <w:jc w:val="both"/>
        <w:rPr>
          <w:rFonts w:ascii="Arial" w:hAnsi="Arial" w:cs="Arial"/>
          <w:sz w:val="18"/>
          <w:szCs w:val="18"/>
        </w:rPr>
      </w:pPr>
      <w:r w:rsidRPr="00771544">
        <w:rPr>
          <w:rFonts w:ascii="Arial" w:hAnsi="Arial" w:cs="Arial"/>
          <w:sz w:val="18"/>
          <w:szCs w:val="18"/>
        </w:rPr>
        <w:t xml:space="preserve">montažna konstrukcija; </w:t>
      </w:r>
    </w:p>
    <w:p w:rsidR="00791BCA" w:rsidRPr="00771544" w:rsidRDefault="00791BCA" w:rsidP="00791BCA">
      <w:pPr>
        <w:pStyle w:val="Odlomakpopisa"/>
        <w:widowControl w:val="0"/>
        <w:numPr>
          <w:ilvl w:val="2"/>
          <w:numId w:val="56"/>
        </w:numPr>
        <w:spacing w:after="0" w:line="240" w:lineRule="auto"/>
        <w:jc w:val="both"/>
        <w:rPr>
          <w:rFonts w:ascii="Arial" w:hAnsi="Arial" w:cs="Arial"/>
          <w:sz w:val="18"/>
          <w:szCs w:val="18"/>
        </w:rPr>
      </w:pPr>
      <w:r w:rsidRPr="00771544">
        <w:rPr>
          <w:rFonts w:ascii="Arial" w:hAnsi="Arial" w:cs="Arial"/>
          <w:sz w:val="18"/>
          <w:szCs w:val="18"/>
        </w:rPr>
        <w:t>cirkulacijska pumpa;</w:t>
      </w:r>
    </w:p>
    <w:p w:rsidR="00791BCA" w:rsidRPr="00771544" w:rsidRDefault="00791BCA" w:rsidP="00791BCA">
      <w:pPr>
        <w:pStyle w:val="Odlomakpopisa"/>
        <w:widowControl w:val="0"/>
        <w:numPr>
          <w:ilvl w:val="2"/>
          <w:numId w:val="56"/>
        </w:numPr>
        <w:spacing w:after="0" w:line="240" w:lineRule="auto"/>
        <w:jc w:val="both"/>
        <w:rPr>
          <w:rFonts w:ascii="Arial" w:hAnsi="Arial" w:cs="Arial"/>
          <w:sz w:val="18"/>
          <w:szCs w:val="18"/>
        </w:rPr>
      </w:pPr>
      <w:r w:rsidRPr="00771544">
        <w:rPr>
          <w:rFonts w:ascii="Arial" w:hAnsi="Arial" w:cs="Arial"/>
          <w:sz w:val="18"/>
          <w:szCs w:val="18"/>
        </w:rPr>
        <w:t>ekspanzijska posuda;</w:t>
      </w:r>
    </w:p>
    <w:p w:rsidR="00791BCA" w:rsidRPr="00771544" w:rsidRDefault="00791BCA" w:rsidP="00791BCA">
      <w:pPr>
        <w:pStyle w:val="Odlomakpopisa"/>
        <w:widowControl w:val="0"/>
        <w:numPr>
          <w:ilvl w:val="2"/>
          <w:numId w:val="56"/>
        </w:numPr>
        <w:spacing w:after="0" w:line="240" w:lineRule="auto"/>
        <w:jc w:val="both"/>
        <w:rPr>
          <w:rFonts w:ascii="Arial" w:hAnsi="Arial" w:cs="Arial"/>
          <w:sz w:val="18"/>
          <w:szCs w:val="18"/>
        </w:rPr>
      </w:pPr>
      <w:r w:rsidRPr="00771544">
        <w:rPr>
          <w:rFonts w:ascii="Arial" w:hAnsi="Arial" w:cs="Arial"/>
          <w:sz w:val="18"/>
          <w:szCs w:val="18"/>
        </w:rPr>
        <w:t>ventili i ostala oprema primarnog kruga;</w:t>
      </w:r>
    </w:p>
    <w:p w:rsidR="00791BCA" w:rsidRPr="00771544" w:rsidRDefault="00791BCA" w:rsidP="00791BCA">
      <w:pPr>
        <w:pStyle w:val="Odlomakpopisa"/>
        <w:widowControl w:val="0"/>
        <w:numPr>
          <w:ilvl w:val="2"/>
          <w:numId w:val="56"/>
        </w:numPr>
        <w:spacing w:after="0" w:line="240" w:lineRule="auto"/>
        <w:jc w:val="both"/>
        <w:rPr>
          <w:rFonts w:ascii="Arial" w:hAnsi="Arial" w:cs="Arial"/>
          <w:sz w:val="18"/>
          <w:szCs w:val="18"/>
        </w:rPr>
      </w:pPr>
      <w:r w:rsidRPr="00771544">
        <w:rPr>
          <w:rFonts w:ascii="Arial" w:hAnsi="Arial" w:cs="Arial"/>
          <w:sz w:val="18"/>
          <w:szCs w:val="18"/>
        </w:rPr>
        <w:t>izolirani razvod grijanja;</w:t>
      </w:r>
    </w:p>
    <w:p w:rsidR="00791BCA" w:rsidRPr="00771544" w:rsidRDefault="00791BCA" w:rsidP="00791BCA">
      <w:pPr>
        <w:pStyle w:val="Odlomakpopisa"/>
        <w:widowControl w:val="0"/>
        <w:numPr>
          <w:ilvl w:val="2"/>
          <w:numId w:val="56"/>
        </w:numPr>
        <w:spacing w:after="0" w:line="240" w:lineRule="auto"/>
        <w:jc w:val="both"/>
        <w:rPr>
          <w:rFonts w:ascii="Arial" w:hAnsi="Arial" w:cs="Arial"/>
          <w:sz w:val="18"/>
          <w:szCs w:val="18"/>
        </w:rPr>
      </w:pPr>
      <w:r w:rsidRPr="00771544">
        <w:rPr>
          <w:rFonts w:ascii="Arial" w:hAnsi="Arial" w:cs="Arial"/>
          <w:sz w:val="18"/>
          <w:szCs w:val="18"/>
        </w:rPr>
        <w:t>ogrjevna tijela;</w:t>
      </w:r>
    </w:p>
    <w:p w:rsidR="00791BCA" w:rsidRPr="00771544" w:rsidRDefault="00791BCA" w:rsidP="00791BCA">
      <w:pPr>
        <w:pStyle w:val="Odlomakpopisa"/>
        <w:widowControl w:val="0"/>
        <w:numPr>
          <w:ilvl w:val="2"/>
          <w:numId w:val="56"/>
        </w:numPr>
        <w:spacing w:after="0" w:line="240" w:lineRule="auto"/>
        <w:jc w:val="both"/>
        <w:rPr>
          <w:rFonts w:ascii="Arial" w:hAnsi="Arial" w:cs="Arial"/>
          <w:sz w:val="18"/>
          <w:szCs w:val="18"/>
        </w:rPr>
      </w:pPr>
      <w:r w:rsidRPr="00771544">
        <w:rPr>
          <w:rFonts w:ascii="Arial" w:hAnsi="Arial" w:cs="Arial"/>
          <w:sz w:val="18"/>
          <w:szCs w:val="18"/>
        </w:rPr>
        <w:t>automatska regulacija</w:t>
      </w:r>
    </w:p>
    <w:p w:rsidR="00791BCA" w:rsidRPr="00771544" w:rsidRDefault="00791BCA" w:rsidP="00791BCA">
      <w:pPr>
        <w:pStyle w:val="Odlomakpopisa"/>
        <w:widowControl w:val="0"/>
        <w:numPr>
          <w:ilvl w:val="2"/>
          <w:numId w:val="56"/>
        </w:numPr>
        <w:spacing w:line="240" w:lineRule="auto"/>
        <w:rPr>
          <w:rFonts w:ascii="Arial" w:hAnsi="Arial" w:cs="Arial"/>
          <w:sz w:val="18"/>
          <w:szCs w:val="18"/>
        </w:rPr>
      </w:pPr>
      <w:r w:rsidRPr="00771544">
        <w:rPr>
          <w:rFonts w:ascii="Arial" w:hAnsi="Arial" w:cs="Arial"/>
          <w:sz w:val="18"/>
          <w:szCs w:val="18"/>
        </w:rPr>
        <w:t>sva ostala oprema i materijal potreban za pravilno funkcioniranje cjelokupnog sustava te pripadajući građevinski radovi nužni za ugradnju prethodno navedene opreme.</w:t>
      </w:r>
    </w:p>
    <w:p w:rsidR="00791BCA" w:rsidRPr="00771544" w:rsidRDefault="00791BCA" w:rsidP="00791BCA">
      <w:pPr>
        <w:pStyle w:val="Odlomakpopisa"/>
        <w:spacing w:line="240" w:lineRule="auto"/>
        <w:ind w:left="2160"/>
        <w:rPr>
          <w:rFonts w:ascii="Arial" w:hAnsi="Arial" w:cs="Arial"/>
          <w:sz w:val="18"/>
          <w:szCs w:val="18"/>
        </w:rPr>
      </w:pPr>
    </w:p>
    <w:p w:rsidR="00791BCA" w:rsidRPr="00771544" w:rsidRDefault="00791BCA" w:rsidP="00791BCA">
      <w:pPr>
        <w:spacing w:after="0" w:line="240" w:lineRule="auto"/>
        <w:contextualSpacing/>
        <w:rPr>
          <w:rFonts w:ascii="Arial" w:hAnsi="Arial" w:cs="Arial"/>
          <w:sz w:val="18"/>
          <w:szCs w:val="18"/>
        </w:rPr>
      </w:pPr>
      <w:r w:rsidRPr="00771544">
        <w:rPr>
          <w:rFonts w:ascii="Arial" w:hAnsi="Arial" w:cs="Arial"/>
          <w:b/>
          <w:sz w:val="18"/>
          <w:szCs w:val="18"/>
        </w:rPr>
        <w:lastRenderedPageBreak/>
        <w:t xml:space="preserve">c)   s </w:t>
      </w:r>
      <w:proofErr w:type="spellStart"/>
      <w:r w:rsidRPr="00771544">
        <w:rPr>
          <w:rFonts w:ascii="Arial" w:hAnsi="Arial" w:cs="Arial"/>
          <w:b/>
          <w:sz w:val="18"/>
          <w:szCs w:val="18"/>
        </w:rPr>
        <w:t>fotonaponskim</w:t>
      </w:r>
      <w:proofErr w:type="spellEnd"/>
      <w:r w:rsidRPr="00771544">
        <w:rPr>
          <w:rFonts w:ascii="Arial" w:hAnsi="Arial" w:cs="Arial"/>
          <w:b/>
          <w:sz w:val="18"/>
          <w:szCs w:val="18"/>
        </w:rPr>
        <w:t xml:space="preserve"> pretvaračima (modulima):</w:t>
      </w:r>
    </w:p>
    <w:p w:rsidR="00791BCA" w:rsidRPr="00771544" w:rsidRDefault="00791BCA" w:rsidP="00791BCA">
      <w:pPr>
        <w:pStyle w:val="Odlomakpopisa"/>
        <w:widowControl w:val="0"/>
        <w:numPr>
          <w:ilvl w:val="0"/>
          <w:numId w:val="40"/>
        </w:numPr>
        <w:spacing w:after="0" w:line="240" w:lineRule="auto"/>
        <w:jc w:val="both"/>
        <w:rPr>
          <w:rFonts w:ascii="Arial" w:hAnsi="Arial" w:cs="Arial"/>
          <w:sz w:val="18"/>
          <w:szCs w:val="18"/>
        </w:rPr>
      </w:pPr>
      <w:r w:rsidRPr="00771544">
        <w:rPr>
          <w:rFonts w:ascii="Arial" w:hAnsi="Arial" w:cs="Arial"/>
          <w:sz w:val="18"/>
          <w:szCs w:val="18"/>
        </w:rPr>
        <w:t>osnovna:</w:t>
      </w:r>
    </w:p>
    <w:p w:rsidR="00791BCA" w:rsidRPr="00771544" w:rsidRDefault="00791BCA" w:rsidP="00791BCA">
      <w:pPr>
        <w:pStyle w:val="Odlomakpopisa"/>
        <w:widowControl w:val="0"/>
        <w:numPr>
          <w:ilvl w:val="2"/>
          <w:numId w:val="57"/>
        </w:numPr>
        <w:spacing w:after="0" w:line="240" w:lineRule="auto"/>
        <w:jc w:val="both"/>
        <w:rPr>
          <w:rFonts w:ascii="Arial" w:hAnsi="Arial" w:cs="Arial"/>
          <w:sz w:val="18"/>
          <w:szCs w:val="18"/>
        </w:rPr>
      </w:pPr>
      <w:proofErr w:type="spellStart"/>
      <w:r w:rsidRPr="00771544">
        <w:rPr>
          <w:rFonts w:ascii="Arial" w:hAnsi="Arial" w:cs="Arial"/>
          <w:sz w:val="18"/>
          <w:szCs w:val="18"/>
        </w:rPr>
        <w:t>fotonaponskipretvarači</w:t>
      </w:r>
      <w:proofErr w:type="spellEnd"/>
      <w:r w:rsidRPr="00771544">
        <w:rPr>
          <w:rFonts w:ascii="Arial" w:hAnsi="Arial" w:cs="Arial"/>
          <w:sz w:val="18"/>
          <w:szCs w:val="18"/>
        </w:rPr>
        <w:t xml:space="preserve"> (moduli);</w:t>
      </w:r>
    </w:p>
    <w:p w:rsidR="00791BCA" w:rsidRPr="00771544" w:rsidRDefault="00791BCA" w:rsidP="00791BCA">
      <w:pPr>
        <w:pStyle w:val="Odlomakpopisa"/>
        <w:widowControl w:val="0"/>
        <w:numPr>
          <w:ilvl w:val="2"/>
          <w:numId w:val="57"/>
        </w:numPr>
        <w:spacing w:after="0" w:line="240" w:lineRule="auto"/>
        <w:jc w:val="both"/>
        <w:rPr>
          <w:rFonts w:ascii="Arial" w:hAnsi="Arial" w:cs="Arial"/>
          <w:sz w:val="18"/>
          <w:szCs w:val="18"/>
        </w:rPr>
      </w:pPr>
      <w:r w:rsidRPr="00771544">
        <w:rPr>
          <w:rFonts w:ascii="Arial" w:hAnsi="Arial" w:cs="Arial"/>
          <w:sz w:val="18"/>
          <w:szCs w:val="18"/>
        </w:rPr>
        <w:t>akumulatori električne energije;</w:t>
      </w:r>
    </w:p>
    <w:p w:rsidR="00791BCA" w:rsidRPr="00771544" w:rsidRDefault="00791BCA" w:rsidP="00791BCA">
      <w:pPr>
        <w:pStyle w:val="Odlomakpopisa"/>
        <w:widowControl w:val="0"/>
        <w:numPr>
          <w:ilvl w:val="2"/>
          <w:numId w:val="57"/>
        </w:numPr>
        <w:spacing w:after="0" w:line="240" w:lineRule="auto"/>
        <w:jc w:val="both"/>
        <w:rPr>
          <w:rFonts w:ascii="Arial" w:hAnsi="Arial" w:cs="Arial"/>
          <w:sz w:val="18"/>
          <w:szCs w:val="18"/>
        </w:rPr>
      </w:pPr>
      <w:r w:rsidRPr="00771544">
        <w:rPr>
          <w:rFonts w:ascii="Arial" w:hAnsi="Arial" w:cs="Arial"/>
          <w:sz w:val="18"/>
          <w:szCs w:val="18"/>
        </w:rPr>
        <w:t>regulatori punjenja;</w:t>
      </w:r>
    </w:p>
    <w:p w:rsidR="00791BCA" w:rsidRPr="00771544" w:rsidRDefault="00791BCA" w:rsidP="00791BCA">
      <w:pPr>
        <w:pStyle w:val="Odlomakpopisa"/>
        <w:widowControl w:val="0"/>
        <w:numPr>
          <w:ilvl w:val="0"/>
          <w:numId w:val="40"/>
        </w:numPr>
        <w:spacing w:after="0" w:line="240" w:lineRule="auto"/>
        <w:jc w:val="both"/>
        <w:rPr>
          <w:rFonts w:ascii="Arial" w:hAnsi="Arial" w:cs="Arial"/>
          <w:sz w:val="18"/>
          <w:szCs w:val="18"/>
        </w:rPr>
      </w:pPr>
      <w:r w:rsidRPr="00771544">
        <w:rPr>
          <w:rFonts w:ascii="Arial" w:hAnsi="Arial" w:cs="Arial"/>
          <w:sz w:val="18"/>
          <w:szCs w:val="18"/>
        </w:rPr>
        <w:t xml:space="preserve">dodatna: </w:t>
      </w:r>
    </w:p>
    <w:p w:rsidR="00791BCA" w:rsidRPr="00771544" w:rsidRDefault="00791BCA" w:rsidP="00791BCA">
      <w:pPr>
        <w:pStyle w:val="Odlomakpopisa"/>
        <w:widowControl w:val="0"/>
        <w:numPr>
          <w:ilvl w:val="2"/>
          <w:numId w:val="58"/>
        </w:numPr>
        <w:spacing w:after="0" w:line="240" w:lineRule="auto"/>
        <w:jc w:val="both"/>
        <w:rPr>
          <w:rFonts w:ascii="Arial" w:hAnsi="Arial" w:cs="Arial"/>
          <w:sz w:val="18"/>
          <w:szCs w:val="18"/>
        </w:rPr>
      </w:pPr>
      <w:r w:rsidRPr="00771544">
        <w:rPr>
          <w:rFonts w:ascii="Arial" w:hAnsi="Arial" w:cs="Arial"/>
          <w:sz w:val="18"/>
          <w:szCs w:val="18"/>
        </w:rPr>
        <w:t>strujni pretvarač (</w:t>
      </w:r>
      <w:proofErr w:type="spellStart"/>
      <w:r w:rsidRPr="00771544">
        <w:rPr>
          <w:rFonts w:ascii="Arial" w:hAnsi="Arial" w:cs="Arial"/>
          <w:sz w:val="18"/>
          <w:szCs w:val="18"/>
        </w:rPr>
        <w:t>inverter</w:t>
      </w:r>
      <w:proofErr w:type="spellEnd"/>
      <w:r w:rsidRPr="00771544">
        <w:rPr>
          <w:rFonts w:ascii="Arial" w:hAnsi="Arial" w:cs="Arial"/>
          <w:sz w:val="18"/>
          <w:szCs w:val="18"/>
        </w:rPr>
        <w:t>);</w:t>
      </w:r>
    </w:p>
    <w:p w:rsidR="00791BCA" w:rsidRPr="00771544" w:rsidRDefault="00791BCA" w:rsidP="00791BCA">
      <w:pPr>
        <w:pStyle w:val="Odlomakpopisa"/>
        <w:widowControl w:val="0"/>
        <w:numPr>
          <w:ilvl w:val="2"/>
          <w:numId w:val="58"/>
        </w:numPr>
        <w:spacing w:after="0" w:line="240" w:lineRule="auto"/>
        <w:jc w:val="both"/>
        <w:rPr>
          <w:rFonts w:ascii="Arial" w:hAnsi="Arial" w:cs="Arial"/>
          <w:sz w:val="18"/>
          <w:szCs w:val="18"/>
        </w:rPr>
      </w:pPr>
      <w:r w:rsidRPr="00771544">
        <w:rPr>
          <w:rFonts w:ascii="Arial" w:hAnsi="Arial" w:cs="Arial"/>
          <w:sz w:val="18"/>
          <w:szCs w:val="18"/>
        </w:rPr>
        <w:t>montažna konstrukcija;</w:t>
      </w:r>
    </w:p>
    <w:p w:rsidR="00791BCA" w:rsidRPr="00771544" w:rsidRDefault="00791BCA" w:rsidP="00791BCA">
      <w:pPr>
        <w:pStyle w:val="Odlomakpopisa"/>
        <w:widowControl w:val="0"/>
        <w:numPr>
          <w:ilvl w:val="2"/>
          <w:numId w:val="58"/>
        </w:numPr>
        <w:spacing w:after="0" w:line="240" w:lineRule="auto"/>
        <w:jc w:val="both"/>
        <w:rPr>
          <w:rFonts w:ascii="Arial" w:hAnsi="Arial" w:cs="Arial"/>
          <w:sz w:val="18"/>
          <w:szCs w:val="18"/>
        </w:rPr>
      </w:pPr>
      <w:r w:rsidRPr="00771544">
        <w:rPr>
          <w:rFonts w:ascii="Arial" w:hAnsi="Arial" w:cs="Arial"/>
          <w:sz w:val="18"/>
          <w:szCs w:val="18"/>
        </w:rPr>
        <w:t>priključni ormarići;</w:t>
      </w:r>
    </w:p>
    <w:p w:rsidR="00791BCA" w:rsidRPr="00771544" w:rsidRDefault="00791BCA" w:rsidP="00791BCA">
      <w:pPr>
        <w:pStyle w:val="Odlomakpopisa"/>
        <w:widowControl w:val="0"/>
        <w:numPr>
          <w:ilvl w:val="2"/>
          <w:numId w:val="58"/>
        </w:numPr>
        <w:spacing w:after="0" w:line="240" w:lineRule="auto"/>
        <w:jc w:val="both"/>
        <w:rPr>
          <w:rFonts w:ascii="Arial" w:hAnsi="Arial" w:cs="Arial"/>
          <w:sz w:val="18"/>
          <w:szCs w:val="18"/>
        </w:rPr>
      </w:pPr>
      <w:r w:rsidRPr="00771544">
        <w:rPr>
          <w:rFonts w:ascii="Arial" w:hAnsi="Arial" w:cs="Arial"/>
          <w:sz w:val="18"/>
          <w:szCs w:val="18"/>
        </w:rPr>
        <w:t>zaštitne sklopke;</w:t>
      </w:r>
    </w:p>
    <w:p w:rsidR="00791BCA" w:rsidRPr="00771544" w:rsidRDefault="00791BCA" w:rsidP="00791BCA">
      <w:pPr>
        <w:pStyle w:val="Odlomakpopisa"/>
        <w:widowControl w:val="0"/>
        <w:numPr>
          <w:ilvl w:val="2"/>
          <w:numId w:val="58"/>
        </w:numPr>
        <w:spacing w:after="0" w:line="240" w:lineRule="auto"/>
        <w:jc w:val="both"/>
        <w:rPr>
          <w:rFonts w:ascii="Arial" w:hAnsi="Arial" w:cs="Arial"/>
          <w:sz w:val="18"/>
          <w:szCs w:val="18"/>
        </w:rPr>
      </w:pPr>
      <w:r w:rsidRPr="00771544">
        <w:rPr>
          <w:rFonts w:ascii="Arial" w:hAnsi="Arial" w:cs="Arial"/>
          <w:sz w:val="18"/>
          <w:szCs w:val="18"/>
        </w:rPr>
        <w:t>kabeli;</w:t>
      </w:r>
    </w:p>
    <w:p w:rsidR="00791BCA" w:rsidRPr="00771544" w:rsidRDefault="00791BCA" w:rsidP="00791BCA">
      <w:pPr>
        <w:pStyle w:val="Odlomakpopisa"/>
        <w:widowControl w:val="0"/>
        <w:numPr>
          <w:ilvl w:val="2"/>
          <w:numId w:val="58"/>
        </w:numPr>
        <w:spacing w:after="0" w:line="240" w:lineRule="auto"/>
        <w:jc w:val="both"/>
        <w:rPr>
          <w:rFonts w:ascii="Arial" w:hAnsi="Arial" w:cs="Arial"/>
          <w:sz w:val="18"/>
          <w:szCs w:val="18"/>
        </w:rPr>
      </w:pPr>
      <w:r w:rsidRPr="00771544">
        <w:rPr>
          <w:rFonts w:ascii="Arial" w:hAnsi="Arial" w:cs="Arial"/>
          <w:sz w:val="18"/>
          <w:szCs w:val="18"/>
        </w:rPr>
        <w:t>oprema za prikupljanje i prikazivanje podataka (opcionalno);</w:t>
      </w:r>
    </w:p>
    <w:p w:rsidR="00791BCA" w:rsidRPr="00771544" w:rsidRDefault="00791BCA" w:rsidP="00791BCA">
      <w:pPr>
        <w:pStyle w:val="Odlomakpopisa"/>
        <w:widowControl w:val="0"/>
        <w:numPr>
          <w:ilvl w:val="2"/>
          <w:numId w:val="58"/>
        </w:numPr>
        <w:spacing w:after="0" w:line="240" w:lineRule="auto"/>
        <w:jc w:val="both"/>
        <w:rPr>
          <w:rFonts w:ascii="Arial" w:hAnsi="Arial" w:cs="Arial"/>
          <w:sz w:val="18"/>
          <w:szCs w:val="18"/>
        </w:rPr>
      </w:pPr>
      <w:r w:rsidRPr="00771544">
        <w:rPr>
          <w:rFonts w:ascii="Arial" w:hAnsi="Arial" w:cs="Arial"/>
          <w:sz w:val="18"/>
          <w:szCs w:val="18"/>
        </w:rPr>
        <w:t xml:space="preserve">sva ostala oprema i </w:t>
      </w:r>
      <w:proofErr w:type="spellStart"/>
      <w:r w:rsidRPr="00771544">
        <w:rPr>
          <w:rFonts w:ascii="Arial" w:hAnsi="Arial" w:cs="Arial"/>
          <w:sz w:val="18"/>
          <w:szCs w:val="18"/>
        </w:rPr>
        <w:t>i</w:t>
      </w:r>
      <w:proofErr w:type="spellEnd"/>
      <w:r w:rsidRPr="00771544">
        <w:rPr>
          <w:rFonts w:ascii="Arial" w:hAnsi="Arial" w:cs="Arial"/>
          <w:sz w:val="18"/>
          <w:szCs w:val="18"/>
        </w:rPr>
        <w:t xml:space="preserve"> materijal potreban za pravilno funkcioniranje cjelokupnog sustava te pripadajući građevinski radovi nužni za ugradnju prethodno navedene opreme.</w:t>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pStyle w:val="Odlomakpopisa"/>
        <w:widowControl w:val="0"/>
        <w:numPr>
          <w:ilvl w:val="0"/>
          <w:numId w:val="59"/>
        </w:numPr>
        <w:spacing w:after="0" w:line="240" w:lineRule="auto"/>
        <w:rPr>
          <w:rFonts w:ascii="Arial" w:hAnsi="Arial" w:cs="Arial"/>
          <w:sz w:val="18"/>
          <w:szCs w:val="18"/>
        </w:rPr>
      </w:pPr>
      <w:r w:rsidRPr="00771544">
        <w:rPr>
          <w:rFonts w:ascii="Arial" w:hAnsi="Arial" w:cs="Arial"/>
          <w:b/>
          <w:sz w:val="18"/>
          <w:szCs w:val="18"/>
        </w:rPr>
        <w:t>s vjetrogeneratorima:</w:t>
      </w:r>
    </w:p>
    <w:p w:rsidR="00791BCA" w:rsidRPr="00771544" w:rsidRDefault="00791BCA" w:rsidP="00791BCA">
      <w:pPr>
        <w:pStyle w:val="Odlomakpopisa"/>
        <w:widowControl w:val="0"/>
        <w:numPr>
          <w:ilvl w:val="0"/>
          <w:numId w:val="40"/>
        </w:numPr>
        <w:spacing w:after="0" w:line="240" w:lineRule="auto"/>
        <w:jc w:val="both"/>
        <w:rPr>
          <w:rFonts w:ascii="Arial" w:hAnsi="Arial" w:cs="Arial"/>
          <w:sz w:val="18"/>
          <w:szCs w:val="18"/>
        </w:rPr>
      </w:pPr>
      <w:r w:rsidRPr="00771544">
        <w:rPr>
          <w:rFonts w:ascii="Arial" w:hAnsi="Arial" w:cs="Arial"/>
          <w:sz w:val="18"/>
          <w:szCs w:val="18"/>
        </w:rPr>
        <w:t>osnovna:</w:t>
      </w:r>
    </w:p>
    <w:p w:rsidR="00791BCA" w:rsidRPr="00771544" w:rsidRDefault="00791BCA" w:rsidP="00791BCA">
      <w:pPr>
        <w:pStyle w:val="Odlomakpopisa"/>
        <w:widowControl w:val="0"/>
        <w:numPr>
          <w:ilvl w:val="2"/>
          <w:numId w:val="60"/>
        </w:numPr>
        <w:spacing w:after="0" w:line="240" w:lineRule="auto"/>
        <w:jc w:val="both"/>
        <w:rPr>
          <w:rFonts w:ascii="Arial" w:hAnsi="Arial" w:cs="Arial"/>
          <w:sz w:val="18"/>
          <w:szCs w:val="18"/>
        </w:rPr>
      </w:pPr>
      <w:r w:rsidRPr="00771544">
        <w:rPr>
          <w:rFonts w:ascii="Arial" w:hAnsi="Arial" w:cs="Arial"/>
          <w:sz w:val="18"/>
          <w:szCs w:val="18"/>
        </w:rPr>
        <w:t>vjetrogeneratori;</w:t>
      </w:r>
    </w:p>
    <w:p w:rsidR="00791BCA" w:rsidRPr="00771544" w:rsidRDefault="00791BCA" w:rsidP="00791BCA">
      <w:pPr>
        <w:pStyle w:val="Odlomakpopisa"/>
        <w:widowControl w:val="0"/>
        <w:numPr>
          <w:ilvl w:val="2"/>
          <w:numId w:val="60"/>
        </w:numPr>
        <w:spacing w:after="0" w:line="240" w:lineRule="auto"/>
        <w:jc w:val="both"/>
        <w:rPr>
          <w:rFonts w:ascii="Arial" w:hAnsi="Arial" w:cs="Arial"/>
          <w:sz w:val="18"/>
          <w:szCs w:val="18"/>
        </w:rPr>
      </w:pPr>
      <w:r w:rsidRPr="00771544">
        <w:rPr>
          <w:rFonts w:ascii="Arial" w:hAnsi="Arial" w:cs="Arial"/>
          <w:sz w:val="18"/>
          <w:szCs w:val="18"/>
        </w:rPr>
        <w:t>akumulatori električne energije;</w:t>
      </w:r>
    </w:p>
    <w:p w:rsidR="00791BCA" w:rsidRPr="00771544" w:rsidRDefault="00791BCA" w:rsidP="00791BCA">
      <w:pPr>
        <w:pStyle w:val="Odlomakpopisa"/>
        <w:widowControl w:val="0"/>
        <w:numPr>
          <w:ilvl w:val="2"/>
          <w:numId w:val="60"/>
        </w:numPr>
        <w:spacing w:after="0" w:line="240" w:lineRule="auto"/>
        <w:jc w:val="both"/>
        <w:rPr>
          <w:rFonts w:ascii="Arial" w:hAnsi="Arial" w:cs="Arial"/>
          <w:sz w:val="18"/>
          <w:szCs w:val="18"/>
        </w:rPr>
      </w:pPr>
      <w:r w:rsidRPr="00771544">
        <w:rPr>
          <w:rFonts w:ascii="Arial" w:hAnsi="Arial" w:cs="Arial"/>
          <w:sz w:val="18"/>
          <w:szCs w:val="18"/>
        </w:rPr>
        <w:t>regulatori punjenja;</w:t>
      </w:r>
    </w:p>
    <w:p w:rsidR="00791BCA" w:rsidRPr="00771544" w:rsidRDefault="00791BCA" w:rsidP="00791BCA">
      <w:pPr>
        <w:pStyle w:val="Odlomakpopisa"/>
        <w:widowControl w:val="0"/>
        <w:numPr>
          <w:ilvl w:val="0"/>
          <w:numId w:val="40"/>
        </w:numPr>
        <w:spacing w:after="0" w:line="240" w:lineRule="auto"/>
        <w:jc w:val="both"/>
        <w:rPr>
          <w:rFonts w:ascii="Arial" w:hAnsi="Arial" w:cs="Arial"/>
          <w:sz w:val="18"/>
          <w:szCs w:val="18"/>
        </w:rPr>
      </w:pPr>
      <w:r w:rsidRPr="00771544">
        <w:rPr>
          <w:rFonts w:ascii="Arial" w:hAnsi="Arial" w:cs="Arial"/>
          <w:sz w:val="18"/>
          <w:szCs w:val="18"/>
        </w:rPr>
        <w:t xml:space="preserve">dodatna: </w:t>
      </w:r>
    </w:p>
    <w:p w:rsidR="00791BCA" w:rsidRPr="00771544" w:rsidRDefault="00791BCA" w:rsidP="00791BCA">
      <w:pPr>
        <w:pStyle w:val="Odlomakpopisa"/>
        <w:widowControl w:val="0"/>
        <w:numPr>
          <w:ilvl w:val="2"/>
          <w:numId w:val="61"/>
        </w:numPr>
        <w:spacing w:after="0" w:line="240" w:lineRule="auto"/>
        <w:jc w:val="both"/>
        <w:rPr>
          <w:rFonts w:ascii="Arial" w:hAnsi="Arial" w:cs="Arial"/>
          <w:sz w:val="18"/>
          <w:szCs w:val="18"/>
        </w:rPr>
      </w:pPr>
      <w:r w:rsidRPr="00771544">
        <w:rPr>
          <w:rFonts w:ascii="Arial" w:hAnsi="Arial" w:cs="Arial"/>
          <w:sz w:val="18"/>
          <w:szCs w:val="18"/>
        </w:rPr>
        <w:t>pretvarač (</w:t>
      </w:r>
      <w:proofErr w:type="spellStart"/>
      <w:r w:rsidRPr="00771544">
        <w:rPr>
          <w:rFonts w:ascii="Arial" w:hAnsi="Arial" w:cs="Arial"/>
          <w:sz w:val="18"/>
          <w:szCs w:val="18"/>
        </w:rPr>
        <w:t>inverter</w:t>
      </w:r>
      <w:proofErr w:type="spellEnd"/>
      <w:r w:rsidRPr="00771544">
        <w:rPr>
          <w:rFonts w:ascii="Arial" w:hAnsi="Arial" w:cs="Arial"/>
          <w:sz w:val="18"/>
          <w:szCs w:val="18"/>
        </w:rPr>
        <w:t>);</w:t>
      </w:r>
    </w:p>
    <w:p w:rsidR="00791BCA" w:rsidRPr="00771544" w:rsidRDefault="00791BCA" w:rsidP="00791BCA">
      <w:pPr>
        <w:pStyle w:val="Odlomakpopisa"/>
        <w:widowControl w:val="0"/>
        <w:numPr>
          <w:ilvl w:val="2"/>
          <w:numId w:val="61"/>
        </w:numPr>
        <w:spacing w:after="0" w:line="240" w:lineRule="auto"/>
        <w:jc w:val="both"/>
        <w:rPr>
          <w:rFonts w:ascii="Arial" w:hAnsi="Arial" w:cs="Arial"/>
          <w:sz w:val="18"/>
          <w:szCs w:val="18"/>
        </w:rPr>
      </w:pPr>
      <w:r w:rsidRPr="00771544">
        <w:rPr>
          <w:rFonts w:ascii="Arial" w:hAnsi="Arial" w:cs="Arial"/>
          <w:sz w:val="18"/>
          <w:szCs w:val="18"/>
        </w:rPr>
        <w:t>priključni ormarići;</w:t>
      </w:r>
    </w:p>
    <w:p w:rsidR="00791BCA" w:rsidRPr="00771544" w:rsidRDefault="00791BCA" w:rsidP="00791BCA">
      <w:pPr>
        <w:pStyle w:val="Odlomakpopisa"/>
        <w:widowControl w:val="0"/>
        <w:numPr>
          <w:ilvl w:val="2"/>
          <w:numId w:val="61"/>
        </w:numPr>
        <w:spacing w:after="0" w:line="240" w:lineRule="auto"/>
        <w:jc w:val="both"/>
        <w:rPr>
          <w:rFonts w:ascii="Arial" w:hAnsi="Arial" w:cs="Arial"/>
          <w:sz w:val="18"/>
          <w:szCs w:val="18"/>
        </w:rPr>
      </w:pPr>
      <w:r w:rsidRPr="00771544">
        <w:rPr>
          <w:rFonts w:ascii="Arial" w:hAnsi="Arial" w:cs="Arial"/>
          <w:sz w:val="18"/>
          <w:szCs w:val="18"/>
        </w:rPr>
        <w:t>zaštitne sklopke;</w:t>
      </w:r>
    </w:p>
    <w:p w:rsidR="00791BCA" w:rsidRPr="00771544" w:rsidRDefault="00791BCA" w:rsidP="00791BCA">
      <w:pPr>
        <w:pStyle w:val="Odlomakpopisa"/>
        <w:widowControl w:val="0"/>
        <w:numPr>
          <w:ilvl w:val="2"/>
          <w:numId w:val="61"/>
        </w:numPr>
        <w:spacing w:after="0" w:line="240" w:lineRule="auto"/>
        <w:jc w:val="both"/>
        <w:rPr>
          <w:rFonts w:ascii="Arial" w:hAnsi="Arial" w:cs="Arial"/>
          <w:sz w:val="18"/>
          <w:szCs w:val="18"/>
        </w:rPr>
      </w:pPr>
      <w:r w:rsidRPr="00771544">
        <w:rPr>
          <w:rFonts w:ascii="Arial" w:hAnsi="Arial" w:cs="Arial"/>
          <w:sz w:val="18"/>
          <w:szCs w:val="18"/>
        </w:rPr>
        <w:t>kabeli;</w:t>
      </w:r>
    </w:p>
    <w:p w:rsidR="00791BCA" w:rsidRPr="00771544" w:rsidRDefault="00791BCA" w:rsidP="00791BCA">
      <w:pPr>
        <w:pStyle w:val="Odlomakpopisa"/>
        <w:widowControl w:val="0"/>
        <w:numPr>
          <w:ilvl w:val="2"/>
          <w:numId w:val="61"/>
        </w:numPr>
        <w:spacing w:after="0" w:line="240" w:lineRule="auto"/>
        <w:jc w:val="both"/>
        <w:rPr>
          <w:rFonts w:ascii="Arial" w:hAnsi="Arial" w:cs="Arial"/>
          <w:sz w:val="18"/>
          <w:szCs w:val="18"/>
        </w:rPr>
      </w:pPr>
      <w:r w:rsidRPr="00771544">
        <w:rPr>
          <w:rFonts w:ascii="Arial" w:hAnsi="Arial" w:cs="Arial"/>
          <w:sz w:val="18"/>
          <w:szCs w:val="18"/>
        </w:rPr>
        <w:t>oprema za automatsku regulaciju;</w:t>
      </w:r>
    </w:p>
    <w:p w:rsidR="00791BCA" w:rsidRPr="00771544" w:rsidRDefault="00791BCA" w:rsidP="00791BCA">
      <w:pPr>
        <w:pStyle w:val="Odlomakpopisa"/>
        <w:widowControl w:val="0"/>
        <w:numPr>
          <w:ilvl w:val="2"/>
          <w:numId w:val="61"/>
        </w:numPr>
        <w:spacing w:after="0" w:line="240" w:lineRule="auto"/>
        <w:jc w:val="both"/>
        <w:rPr>
          <w:rFonts w:ascii="Arial" w:hAnsi="Arial" w:cs="Arial"/>
          <w:sz w:val="18"/>
          <w:szCs w:val="18"/>
        </w:rPr>
      </w:pPr>
      <w:r w:rsidRPr="00771544">
        <w:rPr>
          <w:rFonts w:ascii="Arial" w:hAnsi="Arial" w:cs="Arial"/>
          <w:sz w:val="18"/>
          <w:szCs w:val="18"/>
        </w:rPr>
        <w:t>oprema za prikupljanje i prikazivanje podataka (opcionalno);</w:t>
      </w:r>
    </w:p>
    <w:p w:rsidR="00791BCA" w:rsidRPr="00771544" w:rsidRDefault="00791BCA" w:rsidP="00791BCA">
      <w:pPr>
        <w:pStyle w:val="Odlomakpopisa"/>
        <w:widowControl w:val="0"/>
        <w:numPr>
          <w:ilvl w:val="2"/>
          <w:numId w:val="61"/>
        </w:numPr>
        <w:spacing w:after="0" w:line="240" w:lineRule="auto"/>
        <w:jc w:val="both"/>
        <w:rPr>
          <w:rFonts w:ascii="Arial" w:hAnsi="Arial" w:cs="Arial"/>
          <w:sz w:val="18"/>
          <w:szCs w:val="18"/>
        </w:rPr>
      </w:pPr>
      <w:r w:rsidRPr="00771544">
        <w:rPr>
          <w:rFonts w:ascii="Arial" w:hAnsi="Arial" w:cs="Arial"/>
          <w:sz w:val="18"/>
          <w:szCs w:val="18"/>
        </w:rPr>
        <w:t xml:space="preserve">sva ostala </w:t>
      </w:r>
      <w:proofErr w:type="spellStart"/>
      <w:r w:rsidRPr="00771544">
        <w:rPr>
          <w:rFonts w:ascii="Arial" w:hAnsi="Arial" w:cs="Arial"/>
          <w:sz w:val="18"/>
          <w:szCs w:val="18"/>
        </w:rPr>
        <w:t>opremai</w:t>
      </w:r>
      <w:proofErr w:type="spellEnd"/>
      <w:r w:rsidRPr="00771544">
        <w:rPr>
          <w:rFonts w:ascii="Arial" w:hAnsi="Arial" w:cs="Arial"/>
          <w:sz w:val="18"/>
          <w:szCs w:val="18"/>
        </w:rPr>
        <w:t xml:space="preserve"> materijal potreban za pravilno funkcioniranje cjelokupnog sustava te pripadajući građevinski radovi nužni za ugradnju prethodno navedene opreme.</w:t>
      </w:r>
    </w:p>
    <w:p w:rsidR="00791BCA" w:rsidRPr="00771544" w:rsidRDefault="00791BCA" w:rsidP="00791BCA">
      <w:pPr>
        <w:pStyle w:val="Odlomakpopisa"/>
        <w:spacing w:after="0" w:line="240" w:lineRule="auto"/>
        <w:ind w:left="2160"/>
        <w:jc w:val="both"/>
        <w:rPr>
          <w:rFonts w:ascii="Arial" w:hAnsi="Arial" w:cs="Arial"/>
          <w:sz w:val="18"/>
          <w:szCs w:val="18"/>
        </w:rPr>
      </w:pPr>
    </w:p>
    <w:p w:rsidR="00791BCA" w:rsidRPr="00771544" w:rsidRDefault="00791BCA" w:rsidP="00791BCA">
      <w:pPr>
        <w:numPr>
          <w:ilvl w:val="0"/>
          <w:numId w:val="59"/>
        </w:numPr>
        <w:spacing w:after="0" w:line="240" w:lineRule="auto"/>
        <w:contextualSpacing/>
        <w:rPr>
          <w:rFonts w:ascii="Arial" w:hAnsi="Arial" w:cs="Arial"/>
          <w:b/>
          <w:sz w:val="18"/>
          <w:szCs w:val="18"/>
        </w:rPr>
      </w:pPr>
      <w:r w:rsidRPr="00771544">
        <w:rPr>
          <w:rFonts w:ascii="Arial" w:hAnsi="Arial" w:cs="Arial"/>
          <w:b/>
          <w:sz w:val="18"/>
          <w:szCs w:val="18"/>
        </w:rPr>
        <w:t>s dizalicama topline</w:t>
      </w:r>
    </w:p>
    <w:p w:rsidR="00791BCA" w:rsidRPr="00771544" w:rsidRDefault="00791BCA" w:rsidP="00791BCA">
      <w:pPr>
        <w:pStyle w:val="Odlomakpopisa"/>
        <w:widowControl w:val="0"/>
        <w:numPr>
          <w:ilvl w:val="0"/>
          <w:numId w:val="40"/>
        </w:numPr>
        <w:spacing w:after="0" w:line="240" w:lineRule="auto"/>
        <w:jc w:val="both"/>
        <w:rPr>
          <w:rFonts w:ascii="Arial" w:hAnsi="Arial" w:cs="Arial"/>
          <w:sz w:val="18"/>
          <w:szCs w:val="18"/>
        </w:rPr>
      </w:pPr>
      <w:r w:rsidRPr="00771544">
        <w:rPr>
          <w:rFonts w:ascii="Arial" w:hAnsi="Arial" w:cs="Arial"/>
          <w:sz w:val="18"/>
          <w:szCs w:val="18"/>
        </w:rPr>
        <w:t xml:space="preserve">osnovna - dizalica topline mora biti </w:t>
      </w:r>
    </w:p>
    <w:p w:rsidR="00791BCA" w:rsidRPr="00771544" w:rsidRDefault="00791BCA" w:rsidP="00791BCA">
      <w:pPr>
        <w:pStyle w:val="Odlomakpopisa"/>
        <w:widowControl w:val="0"/>
        <w:numPr>
          <w:ilvl w:val="0"/>
          <w:numId w:val="62"/>
        </w:numPr>
        <w:spacing w:after="0" w:line="240" w:lineRule="auto"/>
        <w:jc w:val="both"/>
        <w:rPr>
          <w:rFonts w:ascii="Arial" w:hAnsi="Arial" w:cs="Arial"/>
          <w:sz w:val="18"/>
          <w:szCs w:val="18"/>
        </w:rPr>
      </w:pPr>
      <w:r w:rsidRPr="00771544">
        <w:rPr>
          <w:rFonts w:ascii="Arial" w:hAnsi="Arial" w:cs="Arial"/>
          <w:sz w:val="18"/>
          <w:szCs w:val="18"/>
        </w:rPr>
        <w:t>energetske klase A:</w:t>
      </w:r>
    </w:p>
    <w:p w:rsidR="00791BCA" w:rsidRPr="00771544" w:rsidRDefault="00791BCA" w:rsidP="00791BCA">
      <w:pPr>
        <w:pStyle w:val="Odlomakpopisa"/>
        <w:widowControl w:val="0"/>
        <w:numPr>
          <w:ilvl w:val="0"/>
          <w:numId w:val="63"/>
        </w:numPr>
        <w:spacing w:after="0" w:line="240" w:lineRule="auto"/>
        <w:jc w:val="both"/>
        <w:rPr>
          <w:rFonts w:ascii="Arial" w:hAnsi="Arial" w:cs="Arial"/>
          <w:sz w:val="18"/>
          <w:szCs w:val="18"/>
        </w:rPr>
      </w:pPr>
      <w:r w:rsidRPr="00771544">
        <w:rPr>
          <w:rFonts w:ascii="Arial" w:hAnsi="Arial" w:cs="Arial"/>
          <w:sz w:val="18"/>
          <w:szCs w:val="18"/>
        </w:rPr>
        <w:t>zrak-voda sa COP ≥ 3,2 te EER ≥ 3,1;</w:t>
      </w:r>
    </w:p>
    <w:p w:rsidR="00791BCA" w:rsidRPr="00771544" w:rsidRDefault="00791BCA" w:rsidP="00791BCA">
      <w:pPr>
        <w:pStyle w:val="Odlomakpopisa"/>
        <w:widowControl w:val="0"/>
        <w:numPr>
          <w:ilvl w:val="0"/>
          <w:numId w:val="63"/>
        </w:numPr>
        <w:spacing w:after="0" w:line="240" w:lineRule="auto"/>
        <w:jc w:val="both"/>
        <w:rPr>
          <w:rFonts w:ascii="Arial" w:hAnsi="Arial" w:cs="Arial"/>
          <w:sz w:val="18"/>
          <w:szCs w:val="18"/>
        </w:rPr>
      </w:pPr>
      <w:r w:rsidRPr="00771544">
        <w:rPr>
          <w:rFonts w:ascii="Arial" w:hAnsi="Arial" w:cs="Arial"/>
          <w:sz w:val="18"/>
          <w:szCs w:val="18"/>
        </w:rPr>
        <w:t>voda-</w:t>
      </w:r>
      <w:proofErr w:type="spellStart"/>
      <w:r w:rsidRPr="00771544">
        <w:rPr>
          <w:rFonts w:ascii="Arial" w:hAnsi="Arial" w:cs="Arial"/>
          <w:sz w:val="18"/>
          <w:szCs w:val="18"/>
        </w:rPr>
        <w:t>voda</w:t>
      </w:r>
      <w:proofErr w:type="spellEnd"/>
      <w:r w:rsidRPr="00771544">
        <w:rPr>
          <w:rFonts w:ascii="Arial" w:hAnsi="Arial" w:cs="Arial"/>
          <w:sz w:val="18"/>
          <w:szCs w:val="18"/>
        </w:rPr>
        <w:t xml:space="preserve"> i zemlja-voda sa COP ≥ 4,45 te EER ≥ 5,05; a</w:t>
      </w:r>
    </w:p>
    <w:p w:rsidR="00791BCA" w:rsidRPr="00771544" w:rsidRDefault="00791BCA" w:rsidP="00791BCA">
      <w:pPr>
        <w:pStyle w:val="Odlomakpopisa"/>
        <w:widowControl w:val="0"/>
        <w:numPr>
          <w:ilvl w:val="0"/>
          <w:numId w:val="40"/>
        </w:numPr>
        <w:spacing w:after="0" w:line="240" w:lineRule="auto"/>
        <w:jc w:val="both"/>
        <w:rPr>
          <w:rFonts w:ascii="Arial" w:hAnsi="Arial" w:cs="Arial"/>
          <w:sz w:val="18"/>
          <w:szCs w:val="18"/>
        </w:rPr>
      </w:pPr>
      <w:r w:rsidRPr="00771544">
        <w:rPr>
          <w:rFonts w:ascii="Arial" w:hAnsi="Arial" w:cs="Arial"/>
          <w:sz w:val="18"/>
          <w:szCs w:val="18"/>
        </w:rPr>
        <w:t xml:space="preserve">dodatna: </w:t>
      </w:r>
    </w:p>
    <w:p w:rsidR="00791BCA" w:rsidRPr="00771544" w:rsidRDefault="00791BCA" w:rsidP="00791BCA">
      <w:pPr>
        <w:pStyle w:val="Odlomakpopisa"/>
        <w:widowControl w:val="0"/>
        <w:numPr>
          <w:ilvl w:val="1"/>
          <w:numId w:val="64"/>
        </w:numPr>
        <w:spacing w:after="0" w:line="240" w:lineRule="auto"/>
        <w:jc w:val="both"/>
        <w:rPr>
          <w:rFonts w:ascii="Arial" w:hAnsi="Arial" w:cs="Arial"/>
          <w:sz w:val="18"/>
          <w:szCs w:val="18"/>
        </w:rPr>
      </w:pPr>
      <w:proofErr w:type="spellStart"/>
      <w:r w:rsidRPr="00771544">
        <w:rPr>
          <w:rFonts w:ascii="Arial" w:hAnsi="Arial" w:cs="Arial"/>
          <w:sz w:val="18"/>
          <w:szCs w:val="18"/>
        </w:rPr>
        <w:t>kolektorsko</w:t>
      </w:r>
      <w:proofErr w:type="spellEnd"/>
      <w:r w:rsidRPr="00771544">
        <w:rPr>
          <w:rFonts w:ascii="Arial" w:hAnsi="Arial" w:cs="Arial"/>
          <w:sz w:val="18"/>
          <w:szCs w:val="18"/>
        </w:rPr>
        <w:t xml:space="preserve"> polje ili geosonde (dizalice topline u izvedbi voda-</w:t>
      </w:r>
      <w:proofErr w:type="spellStart"/>
      <w:r w:rsidRPr="00771544">
        <w:rPr>
          <w:rFonts w:ascii="Arial" w:hAnsi="Arial" w:cs="Arial"/>
          <w:sz w:val="18"/>
          <w:szCs w:val="18"/>
        </w:rPr>
        <w:t>voda</w:t>
      </w:r>
      <w:proofErr w:type="spellEnd"/>
      <w:r w:rsidRPr="00771544">
        <w:rPr>
          <w:rFonts w:ascii="Arial" w:hAnsi="Arial" w:cs="Arial"/>
          <w:sz w:val="18"/>
          <w:szCs w:val="18"/>
        </w:rPr>
        <w:t xml:space="preserve"> ili zemlja-voda);</w:t>
      </w:r>
    </w:p>
    <w:p w:rsidR="00791BCA" w:rsidRPr="00771544" w:rsidRDefault="00791BCA" w:rsidP="00791BCA">
      <w:pPr>
        <w:pStyle w:val="Odlomakpopisa"/>
        <w:widowControl w:val="0"/>
        <w:numPr>
          <w:ilvl w:val="1"/>
          <w:numId w:val="64"/>
        </w:numPr>
        <w:spacing w:after="0" w:line="240" w:lineRule="auto"/>
        <w:jc w:val="both"/>
        <w:rPr>
          <w:rFonts w:ascii="Arial" w:hAnsi="Arial" w:cs="Arial"/>
          <w:sz w:val="18"/>
          <w:szCs w:val="18"/>
        </w:rPr>
      </w:pPr>
      <w:r w:rsidRPr="00771544">
        <w:rPr>
          <w:rFonts w:ascii="Arial" w:hAnsi="Arial" w:cs="Arial"/>
          <w:sz w:val="18"/>
          <w:szCs w:val="18"/>
        </w:rPr>
        <w:t xml:space="preserve">spremnik za potrošnu toplu vodu; i/ili </w:t>
      </w:r>
    </w:p>
    <w:p w:rsidR="00791BCA" w:rsidRPr="00771544" w:rsidRDefault="00791BCA" w:rsidP="00791BCA">
      <w:pPr>
        <w:pStyle w:val="Odlomakpopisa"/>
        <w:widowControl w:val="0"/>
        <w:numPr>
          <w:ilvl w:val="1"/>
          <w:numId w:val="64"/>
        </w:numPr>
        <w:spacing w:after="0" w:line="240" w:lineRule="auto"/>
        <w:jc w:val="both"/>
        <w:rPr>
          <w:rFonts w:ascii="Arial" w:hAnsi="Arial" w:cs="Arial"/>
          <w:sz w:val="18"/>
          <w:szCs w:val="18"/>
        </w:rPr>
      </w:pPr>
      <w:r w:rsidRPr="00771544">
        <w:rPr>
          <w:rFonts w:ascii="Arial" w:hAnsi="Arial" w:cs="Arial"/>
          <w:sz w:val="18"/>
          <w:szCs w:val="18"/>
        </w:rPr>
        <w:t>toplinski akumulacijski spremnik;</w:t>
      </w:r>
    </w:p>
    <w:p w:rsidR="00791BCA" w:rsidRPr="00771544" w:rsidRDefault="00791BCA" w:rsidP="00791BCA">
      <w:pPr>
        <w:pStyle w:val="Odlomakpopisa"/>
        <w:widowControl w:val="0"/>
        <w:numPr>
          <w:ilvl w:val="1"/>
          <w:numId w:val="64"/>
        </w:numPr>
        <w:spacing w:after="0" w:line="240" w:lineRule="auto"/>
        <w:jc w:val="both"/>
        <w:rPr>
          <w:rFonts w:ascii="Arial" w:hAnsi="Arial" w:cs="Arial"/>
          <w:sz w:val="18"/>
          <w:szCs w:val="18"/>
        </w:rPr>
      </w:pPr>
      <w:r w:rsidRPr="00771544">
        <w:rPr>
          <w:rFonts w:ascii="Arial" w:hAnsi="Arial" w:cs="Arial"/>
          <w:sz w:val="18"/>
          <w:szCs w:val="18"/>
        </w:rPr>
        <w:t>toplinska stanica za protočnu pripremu tople vode;</w:t>
      </w:r>
    </w:p>
    <w:p w:rsidR="00791BCA" w:rsidRPr="00771544" w:rsidRDefault="00791BCA" w:rsidP="00791BCA">
      <w:pPr>
        <w:pStyle w:val="Odlomakpopisa"/>
        <w:widowControl w:val="0"/>
        <w:numPr>
          <w:ilvl w:val="1"/>
          <w:numId w:val="64"/>
        </w:numPr>
        <w:spacing w:after="0" w:line="240" w:lineRule="auto"/>
        <w:jc w:val="both"/>
        <w:rPr>
          <w:rFonts w:ascii="Arial" w:hAnsi="Arial" w:cs="Arial"/>
          <w:sz w:val="18"/>
          <w:szCs w:val="18"/>
        </w:rPr>
      </w:pPr>
      <w:r w:rsidRPr="00771544">
        <w:rPr>
          <w:rFonts w:ascii="Arial" w:hAnsi="Arial" w:cs="Arial"/>
          <w:sz w:val="18"/>
          <w:szCs w:val="18"/>
        </w:rPr>
        <w:t>oprema za automatsku regulaciju;</w:t>
      </w:r>
    </w:p>
    <w:p w:rsidR="00791BCA" w:rsidRPr="00771544" w:rsidRDefault="00791BCA" w:rsidP="00791BCA">
      <w:pPr>
        <w:pStyle w:val="Odlomakpopisa"/>
        <w:widowControl w:val="0"/>
        <w:numPr>
          <w:ilvl w:val="1"/>
          <w:numId w:val="64"/>
        </w:numPr>
        <w:spacing w:line="240" w:lineRule="auto"/>
        <w:rPr>
          <w:rFonts w:ascii="Arial" w:hAnsi="Arial" w:cs="Arial"/>
          <w:sz w:val="18"/>
          <w:szCs w:val="18"/>
        </w:rPr>
      </w:pPr>
      <w:r w:rsidRPr="00771544">
        <w:rPr>
          <w:rFonts w:ascii="Arial" w:hAnsi="Arial" w:cs="Arial"/>
          <w:sz w:val="18"/>
          <w:szCs w:val="18"/>
        </w:rPr>
        <w:t>izolirani razvod grijanja/hlađenja;</w:t>
      </w:r>
    </w:p>
    <w:p w:rsidR="00791BCA" w:rsidRPr="00771544" w:rsidRDefault="00791BCA" w:rsidP="00791BCA">
      <w:pPr>
        <w:pStyle w:val="Odlomakpopisa"/>
        <w:widowControl w:val="0"/>
        <w:numPr>
          <w:ilvl w:val="1"/>
          <w:numId w:val="64"/>
        </w:numPr>
        <w:spacing w:line="240" w:lineRule="auto"/>
        <w:rPr>
          <w:rFonts w:ascii="Arial" w:hAnsi="Arial" w:cs="Arial"/>
          <w:sz w:val="18"/>
          <w:szCs w:val="18"/>
        </w:rPr>
      </w:pPr>
      <w:r w:rsidRPr="00771544">
        <w:rPr>
          <w:rFonts w:ascii="Arial" w:hAnsi="Arial" w:cs="Arial"/>
          <w:sz w:val="18"/>
          <w:szCs w:val="18"/>
        </w:rPr>
        <w:t>ogrjevna/rashladna tijela;</w:t>
      </w:r>
    </w:p>
    <w:p w:rsidR="00791BCA" w:rsidRPr="00771544" w:rsidRDefault="00791BCA" w:rsidP="00791BCA">
      <w:pPr>
        <w:pStyle w:val="Odlomakpopisa"/>
        <w:widowControl w:val="0"/>
        <w:numPr>
          <w:ilvl w:val="1"/>
          <w:numId w:val="64"/>
        </w:numPr>
        <w:spacing w:line="240" w:lineRule="auto"/>
        <w:rPr>
          <w:rFonts w:ascii="Arial" w:hAnsi="Arial" w:cs="Arial"/>
          <w:sz w:val="18"/>
          <w:szCs w:val="18"/>
        </w:rPr>
      </w:pPr>
      <w:r w:rsidRPr="00771544">
        <w:rPr>
          <w:rFonts w:ascii="Arial" w:hAnsi="Arial" w:cs="Arial"/>
          <w:sz w:val="18"/>
          <w:szCs w:val="18"/>
        </w:rPr>
        <w:t>automatska regulacija;</w:t>
      </w:r>
    </w:p>
    <w:p w:rsidR="00791BCA" w:rsidRPr="00771544" w:rsidRDefault="00791BCA" w:rsidP="00791BCA">
      <w:pPr>
        <w:pStyle w:val="Odlomakpopisa"/>
        <w:widowControl w:val="0"/>
        <w:numPr>
          <w:ilvl w:val="1"/>
          <w:numId w:val="64"/>
        </w:numPr>
        <w:spacing w:after="0" w:line="240" w:lineRule="auto"/>
        <w:rPr>
          <w:rFonts w:ascii="Arial" w:hAnsi="Arial" w:cs="Arial"/>
          <w:sz w:val="18"/>
          <w:szCs w:val="18"/>
        </w:rPr>
      </w:pPr>
      <w:r w:rsidRPr="00771544">
        <w:rPr>
          <w:rFonts w:ascii="Arial" w:hAnsi="Arial" w:cs="Arial"/>
          <w:sz w:val="18"/>
          <w:szCs w:val="18"/>
        </w:rPr>
        <w:t>sva ostala oprema potrebna za pravilno funkcioniranje cjelokupnog sustava te pripadajući građevinski radovi nužni za ugradnju prethodno navedene opreme.</w:t>
      </w:r>
    </w:p>
    <w:p w:rsidR="00791BCA" w:rsidRPr="00771544" w:rsidRDefault="00791BCA" w:rsidP="00791BCA">
      <w:pPr>
        <w:pStyle w:val="Odlomakpopisa"/>
        <w:spacing w:after="0" w:line="240" w:lineRule="auto"/>
        <w:ind w:left="1440"/>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Ukoliko podnositelj prijave već posjeduje neku od gore navedenih Dodatnih komponenti sustava OIE ta se može izostaviti iz popisa minimalnih komponenti. Uvjet subvencioniranja pojedine komponente sustava OIE jest da sa postojećim komponentama čini nerazdvojnu potpuno funkcionalnu cjelinu.</w:t>
      </w: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4.</w:t>
      </w:r>
    </w:p>
    <w:p w:rsidR="00791BCA" w:rsidRPr="00771544" w:rsidRDefault="00791BCA" w:rsidP="00791BCA">
      <w:pPr>
        <w:spacing w:line="240" w:lineRule="auto"/>
        <w:jc w:val="center"/>
        <w:rPr>
          <w:rFonts w:ascii="Arial" w:hAnsi="Arial" w:cs="Arial"/>
          <w:sz w:val="18"/>
          <w:szCs w:val="18"/>
        </w:rPr>
      </w:pPr>
      <w:r w:rsidRPr="00771544">
        <w:rPr>
          <w:rFonts w:ascii="Arial" w:hAnsi="Arial" w:cs="Arial"/>
          <w:b/>
          <w:sz w:val="18"/>
          <w:szCs w:val="18"/>
        </w:rPr>
        <w:t>UDJELI I IZNOSI SUBVENCIJE</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Fond i Provoditelj natječaja subvencionirati će opravdane troškove (s PDV-om) nepovratnim novčanim sredstvima u obliku Vrijednosnog kupona u najmanjem udjelu od82,5 % istih:</w:t>
      </w:r>
    </w:p>
    <w:p w:rsidR="00791BCA" w:rsidRPr="00771544" w:rsidRDefault="00791BCA" w:rsidP="00791BCA">
      <w:pPr>
        <w:pStyle w:val="Odlomakpopisa"/>
        <w:widowControl w:val="0"/>
        <w:numPr>
          <w:ilvl w:val="0"/>
          <w:numId w:val="65"/>
        </w:numPr>
        <w:spacing w:after="0" w:line="240" w:lineRule="auto"/>
        <w:jc w:val="both"/>
        <w:rPr>
          <w:rFonts w:ascii="Arial" w:hAnsi="Arial" w:cs="Arial"/>
          <w:sz w:val="18"/>
          <w:szCs w:val="18"/>
        </w:rPr>
      </w:pPr>
      <w:r w:rsidRPr="00771544">
        <w:rPr>
          <w:rFonts w:ascii="Arial" w:hAnsi="Arial" w:cs="Arial"/>
          <w:sz w:val="18"/>
          <w:szCs w:val="18"/>
        </w:rPr>
        <w:t xml:space="preserve">do 24.750,00kn po sustavu </w:t>
      </w:r>
      <w:proofErr w:type="spellStart"/>
      <w:r w:rsidRPr="00771544">
        <w:rPr>
          <w:rFonts w:ascii="Arial" w:hAnsi="Arial" w:cs="Arial"/>
          <w:sz w:val="18"/>
          <w:szCs w:val="18"/>
        </w:rPr>
        <w:t>OIEi</w:t>
      </w:r>
      <w:proofErr w:type="spellEnd"/>
    </w:p>
    <w:p w:rsidR="00791BCA" w:rsidRPr="00771544" w:rsidRDefault="00791BCA" w:rsidP="00791BCA">
      <w:pPr>
        <w:pStyle w:val="Odlomakpopisa"/>
        <w:widowControl w:val="0"/>
        <w:numPr>
          <w:ilvl w:val="0"/>
          <w:numId w:val="65"/>
        </w:numPr>
        <w:spacing w:after="0" w:line="240" w:lineRule="auto"/>
        <w:jc w:val="both"/>
        <w:rPr>
          <w:rFonts w:ascii="Arial" w:hAnsi="Arial" w:cs="Arial"/>
          <w:sz w:val="18"/>
          <w:szCs w:val="18"/>
        </w:rPr>
      </w:pPr>
      <w:r w:rsidRPr="00771544">
        <w:rPr>
          <w:rFonts w:ascii="Arial" w:hAnsi="Arial" w:cs="Arial"/>
          <w:sz w:val="18"/>
          <w:szCs w:val="18"/>
        </w:rPr>
        <w:t xml:space="preserve">do 49.500,00 kn po kućanstvu, obzirom da kućanstvo ima pravo na subvencioniranje dva različita od sustava OIE navedenih u Članku 3. </w:t>
      </w:r>
    </w:p>
    <w:p w:rsidR="00791BCA" w:rsidRPr="00771544" w:rsidRDefault="00791BCA" w:rsidP="00791BCA">
      <w:pPr>
        <w:pStyle w:val="Odlomakpopisa"/>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5.</w:t>
      </w:r>
    </w:p>
    <w:p w:rsidR="00791BCA" w:rsidRPr="00771544" w:rsidRDefault="00791BCA" w:rsidP="00791BCA">
      <w:pPr>
        <w:spacing w:line="240" w:lineRule="auto"/>
        <w:jc w:val="center"/>
        <w:rPr>
          <w:rFonts w:ascii="Arial" w:hAnsi="Arial" w:cs="Arial"/>
          <w:sz w:val="18"/>
          <w:szCs w:val="18"/>
        </w:rPr>
      </w:pPr>
      <w:r w:rsidRPr="00771544">
        <w:rPr>
          <w:rFonts w:ascii="Arial" w:hAnsi="Arial" w:cs="Arial"/>
          <w:b/>
          <w:sz w:val="18"/>
          <w:szCs w:val="18"/>
        </w:rPr>
        <w:t>UVJETI KOJIMA PODNOSITELJI PONUDA MORAJU UDOVOLJAVATI</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Podnositelj ponude mora:</w:t>
      </w:r>
    </w:p>
    <w:p w:rsidR="00791BCA" w:rsidRPr="00771544" w:rsidRDefault="00791BCA" w:rsidP="00791BCA">
      <w:pPr>
        <w:pStyle w:val="Odlomakpopisa"/>
        <w:widowControl w:val="0"/>
        <w:numPr>
          <w:ilvl w:val="0"/>
          <w:numId w:val="41"/>
        </w:numPr>
        <w:spacing w:after="0" w:line="240" w:lineRule="auto"/>
        <w:ind w:left="709" w:hanging="283"/>
        <w:jc w:val="both"/>
        <w:rPr>
          <w:rFonts w:ascii="Arial" w:hAnsi="Arial" w:cs="Arial"/>
          <w:sz w:val="18"/>
          <w:szCs w:val="18"/>
        </w:rPr>
      </w:pPr>
      <w:r w:rsidRPr="00771544">
        <w:rPr>
          <w:rFonts w:ascii="Arial" w:hAnsi="Arial" w:cs="Arial"/>
          <w:sz w:val="18"/>
          <w:szCs w:val="18"/>
        </w:rPr>
        <w:t xml:space="preserve">imati </w:t>
      </w:r>
    </w:p>
    <w:p w:rsidR="00791BCA" w:rsidRPr="00771544" w:rsidRDefault="00791BCA" w:rsidP="00791BCA">
      <w:pPr>
        <w:pStyle w:val="Odlomakpopisa"/>
        <w:numPr>
          <w:ilvl w:val="2"/>
          <w:numId w:val="66"/>
        </w:numPr>
        <w:autoSpaceDE w:val="0"/>
        <w:autoSpaceDN w:val="0"/>
        <w:adjustRightInd w:val="0"/>
        <w:spacing w:after="0" w:line="240" w:lineRule="auto"/>
        <w:ind w:left="1452"/>
        <w:contextualSpacing w:val="0"/>
        <w:jc w:val="both"/>
        <w:rPr>
          <w:rFonts w:ascii="Arial" w:hAnsi="Arial" w:cs="Arial"/>
          <w:sz w:val="18"/>
          <w:szCs w:val="18"/>
        </w:rPr>
      </w:pPr>
      <w:r w:rsidRPr="00771544">
        <w:rPr>
          <w:rFonts w:ascii="Arial" w:hAnsi="Arial" w:cs="Arial"/>
          <w:sz w:val="18"/>
          <w:szCs w:val="18"/>
        </w:rPr>
        <w:lastRenderedPageBreak/>
        <w:t>potvrdu o prebivalištu na adresi obiteljske kuće u kojoj se Projekt provodi, a koja se nalazi na području JLP(R)S koja raspisuje Natječaj i</w:t>
      </w:r>
    </w:p>
    <w:p w:rsidR="00791BCA" w:rsidRPr="00771544" w:rsidRDefault="00791BCA" w:rsidP="00791BCA">
      <w:pPr>
        <w:pStyle w:val="Odlomakpopisa"/>
        <w:numPr>
          <w:ilvl w:val="2"/>
          <w:numId w:val="66"/>
        </w:numPr>
        <w:autoSpaceDE w:val="0"/>
        <w:autoSpaceDN w:val="0"/>
        <w:adjustRightInd w:val="0"/>
        <w:spacing w:after="0" w:line="240" w:lineRule="auto"/>
        <w:ind w:left="1452"/>
        <w:contextualSpacing w:val="0"/>
        <w:jc w:val="both"/>
        <w:rPr>
          <w:rFonts w:ascii="Arial" w:hAnsi="Arial" w:cs="Arial"/>
          <w:sz w:val="18"/>
          <w:szCs w:val="18"/>
        </w:rPr>
      </w:pPr>
      <w:r w:rsidRPr="00771544">
        <w:rPr>
          <w:rFonts w:ascii="Arial" w:hAnsi="Arial" w:cs="Arial"/>
          <w:sz w:val="18"/>
          <w:szCs w:val="18"/>
        </w:rPr>
        <w:t>dokaze da je obiteljska kuća u kojoj je kućanstvo u kojem se Projekt provodi:</w:t>
      </w:r>
    </w:p>
    <w:p w:rsidR="00791BCA" w:rsidRPr="00771544" w:rsidRDefault="00791BCA" w:rsidP="00791BCA">
      <w:pPr>
        <w:pStyle w:val="Odlomakpopisa"/>
        <w:numPr>
          <w:ilvl w:val="0"/>
          <w:numId w:val="67"/>
        </w:numPr>
        <w:autoSpaceDE w:val="0"/>
        <w:autoSpaceDN w:val="0"/>
        <w:adjustRightInd w:val="0"/>
        <w:spacing w:after="0" w:line="240" w:lineRule="auto"/>
        <w:contextualSpacing w:val="0"/>
        <w:jc w:val="both"/>
        <w:rPr>
          <w:rFonts w:ascii="Arial" w:hAnsi="Arial" w:cs="Arial"/>
          <w:sz w:val="18"/>
          <w:szCs w:val="18"/>
        </w:rPr>
      </w:pPr>
      <w:r w:rsidRPr="00771544">
        <w:rPr>
          <w:rFonts w:ascii="Arial" w:hAnsi="Arial" w:cs="Arial"/>
          <w:sz w:val="18"/>
          <w:szCs w:val="18"/>
        </w:rPr>
        <w:t>postojeća u smislu Zakona o gradnji (NN 153/13) i</w:t>
      </w:r>
    </w:p>
    <w:p w:rsidR="00791BCA" w:rsidRPr="00771544" w:rsidRDefault="00791BCA" w:rsidP="00791BCA">
      <w:pPr>
        <w:pStyle w:val="Odlomakpopisa"/>
        <w:numPr>
          <w:ilvl w:val="0"/>
          <w:numId w:val="67"/>
        </w:numPr>
        <w:autoSpaceDE w:val="0"/>
        <w:autoSpaceDN w:val="0"/>
        <w:adjustRightInd w:val="0"/>
        <w:spacing w:after="0" w:line="240" w:lineRule="auto"/>
        <w:contextualSpacing w:val="0"/>
        <w:jc w:val="both"/>
        <w:rPr>
          <w:rFonts w:ascii="Arial" w:hAnsi="Arial" w:cs="Arial"/>
          <w:sz w:val="18"/>
          <w:szCs w:val="18"/>
        </w:rPr>
      </w:pPr>
      <w:r w:rsidRPr="00771544">
        <w:rPr>
          <w:rFonts w:ascii="Arial" w:hAnsi="Arial" w:cs="Arial"/>
          <w:sz w:val="18"/>
          <w:szCs w:val="18"/>
        </w:rPr>
        <w:t>u njenom vlasništvu ili u vlasništvu člana/članova njene uže obitelji (</w:t>
      </w:r>
      <w:r w:rsidRPr="00771544">
        <w:rPr>
          <w:rFonts w:ascii="Arial" w:hAnsi="Arial" w:cs="Arial"/>
          <w:i/>
          <w:sz w:val="18"/>
          <w:szCs w:val="18"/>
        </w:rPr>
        <w:t>ZK izvadak koji nije stariji od 30 dana od dana podnošenja ponude na Natječaj JLP(R)S</w:t>
      </w:r>
      <w:r w:rsidRPr="00771544">
        <w:rPr>
          <w:rFonts w:ascii="Arial" w:hAnsi="Arial" w:cs="Arial"/>
          <w:sz w:val="18"/>
          <w:szCs w:val="18"/>
        </w:rPr>
        <w:t>), koji je suglasan / su suglasni s provođenjem Projekta, te</w:t>
      </w:r>
    </w:p>
    <w:p w:rsidR="00791BCA" w:rsidRPr="00771544" w:rsidRDefault="00791BCA" w:rsidP="00791BCA">
      <w:pPr>
        <w:pStyle w:val="Odlomakpopisa"/>
        <w:widowControl w:val="0"/>
        <w:numPr>
          <w:ilvl w:val="0"/>
          <w:numId w:val="41"/>
        </w:numPr>
        <w:spacing w:after="0" w:line="240" w:lineRule="auto"/>
        <w:ind w:left="709" w:hanging="283"/>
        <w:jc w:val="both"/>
        <w:rPr>
          <w:rFonts w:ascii="Arial" w:hAnsi="Arial" w:cs="Arial"/>
          <w:sz w:val="18"/>
          <w:szCs w:val="18"/>
        </w:rPr>
      </w:pPr>
      <w:r w:rsidRPr="00771544">
        <w:rPr>
          <w:rFonts w:ascii="Arial" w:hAnsi="Arial" w:cs="Arial"/>
          <w:sz w:val="18"/>
          <w:szCs w:val="18"/>
        </w:rPr>
        <w:t xml:space="preserve">savjesno i cjelovito popuniti i ovjeriti Prijavni obrazac za subvencioniranje sustava za korištenje OIE u obiteljskoj kući (u tekstu: </w:t>
      </w:r>
      <w:r w:rsidRPr="00771544">
        <w:rPr>
          <w:rFonts w:ascii="Arial" w:hAnsi="Arial" w:cs="Arial"/>
          <w:b/>
          <w:sz w:val="18"/>
          <w:szCs w:val="18"/>
        </w:rPr>
        <w:t>Prijavni obrazac</w:t>
      </w:r>
      <w:r w:rsidRPr="00771544">
        <w:rPr>
          <w:rFonts w:ascii="Arial" w:hAnsi="Arial" w:cs="Arial"/>
          <w:sz w:val="18"/>
          <w:szCs w:val="18"/>
        </w:rPr>
        <w:t>),</w:t>
      </w:r>
    </w:p>
    <w:p w:rsidR="00791BCA" w:rsidRPr="00771544" w:rsidRDefault="00791BCA" w:rsidP="00791BCA">
      <w:pPr>
        <w:pStyle w:val="Odlomakpopisa"/>
        <w:widowControl w:val="0"/>
        <w:numPr>
          <w:ilvl w:val="0"/>
          <w:numId w:val="41"/>
        </w:numPr>
        <w:spacing w:after="0" w:line="240" w:lineRule="auto"/>
        <w:ind w:left="709" w:hanging="283"/>
        <w:jc w:val="both"/>
        <w:rPr>
          <w:rFonts w:ascii="Arial" w:hAnsi="Arial" w:cs="Arial"/>
          <w:sz w:val="18"/>
          <w:szCs w:val="18"/>
        </w:rPr>
      </w:pPr>
      <w:r w:rsidRPr="00771544">
        <w:rPr>
          <w:rFonts w:ascii="Arial" w:hAnsi="Arial" w:cs="Arial"/>
          <w:sz w:val="18"/>
          <w:szCs w:val="18"/>
        </w:rPr>
        <w:t xml:space="preserve">ugraditi sustav OIE tek nakon objave rezultata predmetnog natječaja ovog Pravilnika prema naputcima iz </w:t>
      </w:r>
      <w:r w:rsidRPr="00771544">
        <w:rPr>
          <w:rFonts w:ascii="Arial" w:hAnsi="Arial" w:cs="Arial"/>
          <w:i/>
          <w:sz w:val="18"/>
          <w:szCs w:val="18"/>
        </w:rPr>
        <w:t>Ugovora o međusobnim pravima i obvezama u svezi provedbi poticanja korištenja obnovljivih izvora energije</w:t>
      </w:r>
      <w:r w:rsidRPr="00771544">
        <w:rPr>
          <w:rFonts w:ascii="Arial" w:hAnsi="Arial" w:cs="Arial"/>
          <w:sz w:val="18"/>
          <w:szCs w:val="18"/>
        </w:rPr>
        <w:t xml:space="preserve"> i</w:t>
      </w:r>
    </w:p>
    <w:p w:rsidR="00791BCA" w:rsidRPr="00771544" w:rsidRDefault="00791BCA" w:rsidP="00791BCA">
      <w:pPr>
        <w:pStyle w:val="Odlomakpopisa"/>
        <w:widowControl w:val="0"/>
        <w:numPr>
          <w:ilvl w:val="0"/>
          <w:numId w:val="41"/>
        </w:numPr>
        <w:spacing w:after="0" w:line="240" w:lineRule="auto"/>
        <w:ind w:left="709" w:hanging="283"/>
        <w:jc w:val="both"/>
        <w:rPr>
          <w:rFonts w:ascii="Arial" w:hAnsi="Arial" w:cs="Arial"/>
          <w:sz w:val="18"/>
          <w:szCs w:val="18"/>
        </w:rPr>
      </w:pPr>
      <w:r w:rsidRPr="00771544">
        <w:rPr>
          <w:rFonts w:ascii="Arial" w:hAnsi="Arial" w:cs="Arial"/>
          <w:sz w:val="18"/>
          <w:szCs w:val="18"/>
        </w:rPr>
        <w:t>ulagati vlastita sredstva u provođenje Projekta.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Ukoliko Podnositelj ponude ne zadovoljava jedan ili više od navedenih uvjeta, njegova će se ponuda isključiti iz daljnjeg postupka natječaja.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6.</w:t>
      </w:r>
    </w:p>
    <w:p w:rsidR="00791BCA" w:rsidRPr="00771544" w:rsidRDefault="00791BCA" w:rsidP="00791BCA">
      <w:pPr>
        <w:spacing w:line="240" w:lineRule="auto"/>
        <w:jc w:val="center"/>
        <w:rPr>
          <w:rFonts w:ascii="Arial" w:hAnsi="Arial" w:cs="Arial"/>
          <w:sz w:val="18"/>
          <w:szCs w:val="18"/>
        </w:rPr>
      </w:pPr>
      <w:r w:rsidRPr="00771544">
        <w:rPr>
          <w:rFonts w:ascii="Arial" w:hAnsi="Arial" w:cs="Arial"/>
          <w:b/>
          <w:sz w:val="18"/>
          <w:szCs w:val="18"/>
        </w:rPr>
        <w:t>OBAVEZNA NATJEČAJNA DOKUMENTACIJA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Podnositelj ponude na Natječaj dužan je dostaviti sljedeću dokumentaciju: </w:t>
      </w:r>
    </w:p>
    <w:p w:rsidR="00791BCA" w:rsidRPr="00771544" w:rsidRDefault="00791BCA" w:rsidP="00791BCA">
      <w:pPr>
        <w:pStyle w:val="Odlomakpopisa"/>
        <w:widowControl w:val="0"/>
        <w:numPr>
          <w:ilvl w:val="1"/>
          <w:numId w:val="42"/>
        </w:numPr>
        <w:spacing w:after="0" w:line="240" w:lineRule="auto"/>
        <w:ind w:left="851" w:hanging="284"/>
        <w:jc w:val="both"/>
        <w:rPr>
          <w:rFonts w:ascii="Arial" w:hAnsi="Arial" w:cs="Arial"/>
          <w:sz w:val="18"/>
          <w:szCs w:val="18"/>
        </w:rPr>
      </w:pPr>
      <w:r w:rsidRPr="00771544">
        <w:rPr>
          <w:rFonts w:ascii="Arial" w:hAnsi="Arial" w:cs="Arial"/>
          <w:sz w:val="18"/>
          <w:szCs w:val="18"/>
        </w:rPr>
        <w:t>cjelovito popunjen Prijavni obrazac, potpisan od strane Podnositelja ponude i vlasnika/suvlasnika obiteljske kuće, u izvorniku ovjerenom kod javnog bilježnika;</w:t>
      </w:r>
    </w:p>
    <w:p w:rsidR="00791BCA" w:rsidRPr="00771544" w:rsidRDefault="00791BCA" w:rsidP="00791BCA">
      <w:pPr>
        <w:pStyle w:val="Odlomakpopisa"/>
        <w:widowControl w:val="0"/>
        <w:numPr>
          <w:ilvl w:val="1"/>
          <w:numId w:val="42"/>
        </w:numPr>
        <w:spacing w:after="0" w:line="240" w:lineRule="auto"/>
        <w:ind w:left="851" w:hanging="284"/>
        <w:jc w:val="both"/>
        <w:rPr>
          <w:rFonts w:ascii="Arial" w:hAnsi="Arial" w:cs="Arial"/>
          <w:sz w:val="18"/>
          <w:szCs w:val="18"/>
        </w:rPr>
      </w:pPr>
      <w:proofErr w:type="spellStart"/>
      <w:r w:rsidRPr="00771544">
        <w:rPr>
          <w:rFonts w:ascii="Arial" w:hAnsi="Arial" w:cs="Arial"/>
          <w:sz w:val="18"/>
          <w:szCs w:val="18"/>
        </w:rPr>
        <w:t>obostranepreslike</w:t>
      </w:r>
      <w:proofErr w:type="spellEnd"/>
      <w:r w:rsidRPr="00771544">
        <w:rPr>
          <w:rFonts w:ascii="Arial" w:hAnsi="Arial" w:cs="Arial"/>
          <w:sz w:val="18"/>
          <w:szCs w:val="18"/>
        </w:rPr>
        <w:t xml:space="preserve"> osobnih iskaznica ili izvornike uvjerenja o prebivalištu koji nisu stariji od 30 dana za Podnositelja ponude i sve ostale osobe sa prebivalištem na adresi predmetnog kućanstva;</w:t>
      </w:r>
    </w:p>
    <w:p w:rsidR="00791BCA" w:rsidRPr="00771544" w:rsidRDefault="00791BCA" w:rsidP="00791BCA">
      <w:pPr>
        <w:pStyle w:val="Odlomakpopisa"/>
        <w:widowControl w:val="0"/>
        <w:numPr>
          <w:ilvl w:val="1"/>
          <w:numId w:val="42"/>
        </w:numPr>
        <w:spacing w:after="0" w:line="240" w:lineRule="auto"/>
        <w:ind w:left="851" w:hanging="284"/>
        <w:jc w:val="both"/>
        <w:rPr>
          <w:rFonts w:ascii="Arial" w:hAnsi="Arial" w:cs="Arial"/>
          <w:sz w:val="18"/>
          <w:szCs w:val="18"/>
        </w:rPr>
      </w:pPr>
      <w:r w:rsidRPr="00771544">
        <w:rPr>
          <w:rFonts w:ascii="Arial" w:hAnsi="Arial" w:cs="Arial"/>
          <w:sz w:val="18"/>
          <w:szCs w:val="18"/>
        </w:rPr>
        <w:t xml:space="preserve">izvornik vlasničkog lista (gruntovni izvadak) za obiteljsku </w:t>
      </w:r>
      <w:proofErr w:type="spellStart"/>
      <w:r w:rsidRPr="00771544">
        <w:rPr>
          <w:rFonts w:ascii="Arial" w:hAnsi="Arial" w:cs="Arial"/>
          <w:sz w:val="18"/>
          <w:szCs w:val="18"/>
        </w:rPr>
        <w:t>kućuu</w:t>
      </w:r>
      <w:proofErr w:type="spellEnd"/>
      <w:r w:rsidRPr="00771544">
        <w:rPr>
          <w:rFonts w:ascii="Arial" w:hAnsi="Arial" w:cs="Arial"/>
          <w:sz w:val="18"/>
          <w:szCs w:val="18"/>
        </w:rPr>
        <w:t>/na koju se planira ugradnja sustava OIE, ne stariji od 30 dana;</w:t>
      </w:r>
    </w:p>
    <w:p w:rsidR="00791BCA" w:rsidRPr="00771544" w:rsidRDefault="00791BCA" w:rsidP="00791BCA">
      <w:pPr>
        <w:pStyle w:val="Odlomakpopisa"/>
        <w:widowControl w:val="0"/>
        <w:numPr>
          <w:ilvl w:val="1"/>
          <w:numId w:val="42"/>
        </w:numPr>
        <w:spacing w:after="0" w:line="240" w:lineRule="auto"/>
        <w:ind w:left="851" w:hanging="284"/>
        <w:jc w:val="both"/>
        <w:rPr>
          <w:rFonts w:ascii="Arial" w:hAnsi="Arial" w:cs="Arial"/>
          <w:sz w:val="18"/>
          <w:szCs w:val="18"/>
        </w:rPr>
      </w:pPr>
      <w:r w:rsidRPr="00771544">
        <w:rPr>
          <w:rFonts w:ascii="Arial" w:hAnsi="Arial" w:cs="Arial"/>
          <w:sz w:val="18"/>
          <w:szCs w:val="18"/>
        </w:rPr>
        <w:t>preslika dokaza o legalno izgrađenoj obiteljskoj kući u/na koju se planira ugradnja sustava OIE:</w:t>
      </w:r>
    </w:p>
    <w:p w:rsidR="00791BCA" w:rsidRPr="00771544" w:rsidRDefault="00791BCA" w:rsidP="00791BCA">
      <w:pPr>
        <w:pStyle w:val="Odlomakpopisa"/>
        <w:widowControl w:val="0"/>
        <w:numPr>
          <w:ilvl w:val="0"/>
          <w:numId w:val="43"/>
        </w:numPr>
        <w:spacing w:after="0" w:line="240" w:lineRule="auto"/>
        <w:jc w:val="both"/>
        <w:rPr>
          <w:rFonts w:ascii="Arial" w:hAnsi="Arial" w:cs="Arial"/>
          <w:sz w:val="18"/>
          <w:szCs w:val="18"/>
        </w:rPr>
      </w:pPr>
      <w:r w:rsidRPr="00771544">
        <w:rPr>
          <w:rFonts w:ascii="Arial" w:hAnsi="Arial" w:cs="Arial"/>
          <w:sz w:val="18"/>
          <w:szCs w:val="18"/>
        </w:rPr>
        <w:t>izvršne dozvole za građenje obiteljske kuće (građevinska dozvola ili rješenje o uvjetima građenja ili potvrda glavnog projekta ili rješenje za građenje ili građevna dozvola ili lokacijska dozvola kojom se dozvoljava građenje ili građevna dozvola za jednostavne građevine ili rješenje o uvjetima uređenja prostora ili rješenje kojim se odobrava građenje) ili;</w:t>
      </w:r>
    </w:p>
    <w:p w:rsidR="00791BCA" w:rsidRPr="00771544" w:rsidRDefault="00791BCA" w:rsidP="00791BCA">
      <w:pPr>
        <w:pStyle w:val="Odlomakpopisa"/>
        <w:widowControl w:val="0"/>
        <w:numPr>
          <w:ilvl w:val="0"/>
          <w:numId w:val="43"/>
        </w:numPr>
        <w:spacing w:after="0" w:line="240" w:lineRule="auto"/>
        <w:jc w:val="both"/>
        <w:rPr>
          <w:rFonts w:ascii="Arial" w:hAnsi="Arial" w:cs="Arial"/>
          <w:sz w:val="18"/>
          <w:szCs w:val="18"/>
        </w:rPr>
      </w:pPr>
      <w:r w:rsidRPr="00771544">
        <w:rPr>
          <w:rFonts w:ascii="Arial" w:hAnsi="Arial" w:cs="Arial"/>
          <w:sz w:val="18"/>
          <w:szCs w:val="18"/>
        </w:rPr>
        <w:t>rješenje o izvedenom stanju, uporabna dozvola ili rješenje o uporabi s vidljivim datumom izdavanja izvršne dozvole za građenje ili;</w:t>
      </w:r>
    </w:p>
    <w:p w:rsidR="00791BCA" w:rsidRPr="00771544" w:rsidRDefault="00791BCA" w:rsidP="00791BCA">
      <w:pPr>
        <w:pStyle w:val="Odlomakpopisa"/>
        <w:widowControl w:val="0"/>
        <w:numPr>
          <w:ilvl w:val="0"/>
          <w:numId w:val="43"/>
        </w:numPr>
        <w:spacing w:after="0" w:line="240" w:lineRule="auto"/>
        <w:jc w:val="both"/>
        <w:rPr>
          <w:rFonts w:ascii="Arial" w:hAnsi="Arial" w:cs="Arial"/>
          <w:sz w:val="18"/>
          <w:szCs w:val="18"/>
        </w:rPr>
      </w:pPr>
      <w:r w:rsidRPr="00771544">
        <w:rPr>
          <w:rFonts w:ascii="Arial" w:hAnsi="Arial" w:cs="Arial"/>
          <w:sz w:val="18"/>
          <w:szCs w:val="18"/>
        </w:rPr>
        <w:t>potvrdu da je obiteljska kuća izgrađena prije 15. veljače 1968. godine ili;</w:t>
      </w:r>
    </w:p>
    <w:p w:rsidR="00791BCA" w:rsidRPr="00771544" w:rsidRDefault="00791BCA" w:rsidP="00791BCA">
      <w:pPr>
        <w:pStyle w:val="Odlomakpopisa"/>
        <w:widowControl w:val="0"/>
        <w:numPr>
          <w:ilvl w:val="0"/>
          <w:numId w:val="43"/>
        </w:numPr>
        <w:spacing w:after="0" w:line="240" w:lineRule="auto"/>
        <w:jc w:val="both"/>
        <w:rPr>
          <w:rFonts w:ascii="Arial" w:hAnsi="Arial" w:cs="Arial"/>
          <w:sz w:val="18"/>
          <w:szCs w:val="18"/>
        </w:rPr>
      </w:pPr>
      <w:r w:rsidRPr="00771544">
        <w:rPr>
          <w:rFonts w:ascii="Arial" w:hAnsi="Arial" w:cs="Arial"/>
          <w:sz w:val="18"/>
          <w:szCs w:val="18"/>
        </w:rPr>
        <w:t xml:space="preserve">rješenje o izvedenom stanju za nezakonito izgrađene zgrade sukladno članku 8. </w:t>
      </w:r>
      <w:r w:rsidRPr="00771544">
        <w:rPr>
          <w:rFonts w:ascii="Arial" w:hAnsi="Arial" w:cs="Arial"/>
          <w:i/>
          <w:sz w:val="18"/>
          <w:szCs w:val="18"/>
        </w:rPr>
        <w:t>Zakona o postupanju sa nezakonito izgrađenim zgradama</w:t>
      </w:r>
      <w:r w:rsidRPr="00771544">
        <w:rPr>
          <w:rFonts w:ascii="Arial" w:hAnsi="Arial" w:cs="Arial"/>
          <w:sz w:val="18"/>
          <w:szCs w:val="18"/>
        </w:rPr>
        <w:t xml:space="preserve"> (NN 86/12)</w:t>
      </w:r>
      <w:r w:rsidRPr="00771544">
        <w:rPr>
          <w:rFonts w:ascii="Arial" w:hAnsi="Arial" w:cs="Arial"/>
          <w:color w:val="FF0000"/>
          <w:sz w:val="18"/>
          <w:szCs w:val="18"/>
        </w:rPr>
        <w:t>.</w:t>
      </w:r>
    </w:p>
    <w:p w:rsidR="00791BCA" w:rsidRPr="00771544" w:rsidRDefault="00791BCA" w:rsidP="00791BCA">
      <w:pPr>
        <w:pStyle w:val="Odlomakpopisa"/>
        <w:widowControl w:val="0"/>
        <w:numPr>
          <w:ilvl w:val="0"/>
          <w:numId w:val="51"/>
        </w:numPr>
        <w:spacing w:after="0" w:line="240" w:lineRule="auto"/>
        <w:ind w:left="993" w:hanging="426"/>
        <w:jc w:val="both"/>
        <w:rPr>
          <w:rFonts w:ascii="Arial" w:hAnsi="Arial" w:cs="Arial"/>
          <w:sz w:val="18"/>
          <w:szCs w:val="18"/>
        </w:rPr>
      </w:pPr>
      <w:r w:rsidRPr="00771544">
        <w:rPr>
          <w:rFonts w:ascii="Arial" w:hAnsi="Arial" w:cs="Arial"/>
          <w:sz w:val="18"/>
          <w:szCs w:val="18"/>
        </w:rPr>
        <w:t>projektantski troškovnik ili neobvezujući ponudbeni troškovnik proizvođača/dobavljača radova (predračun) s detaljnom specifikacijom prema uvjetima Natječaja;</w:t>
      </w:r>
    </w:p>
    <w:p w:rsidR="00791BCA" w:rsidRPr="00771544" w:rsidRDefault="00791BCA" w:rsidP="00791BCA">
      <w:pPr>
        <w:pStyle w:val="Odlomakpopisa"/>
        <w:widowControl w:val="0"/>
        <w:numPr>
          <w:ilvl w:val="0"/>
          <w:numId w:val="51"/>
        </w:numPr>
        <w:spacing w:after="0" w:line="240" w:lineRule="auto"/>
        <w:ind w:left="993" w:hanging="426"/>
        <w:jc w:val="both"/>
        <w:rPr>
          <w:rFonts w:ascii="Arial" w:hAnsi="Arial" w:cs="Arial"/>
          <w:sz w:val="18"/>
          <w:szCs w:val="18"/>
        </w:rPr>
      </w:pPr>
      <w:r w:rsidRPr="00771544">
        <w:rPr>
          <w:rFonts w:ascii="Arial" w:eastAsia="Times New Roman" w:hAnsi="Arial" w:cs="Arial"/>
          <w:sz w:val="18"/>
          <w:szCs w:val="18"/>
        </w:rPr>
        <w:t xml:space="preserve">za </w:t>
      </w:r>
      <w:r w:rsidRPr="00771544">
        <w:rPr>
          <w:rFonts w:ascii="Arial" w:eastAsia="Times New Roman" w:hAnsi="Arial" w:cs="Arial"/>
          <w:sz w:val="18"/>
          <w:szCs w:val="18"/>
          <w:u w:val="single"/>
        </w:rPr>
        <w:t>zaštićene</w:t>
      </w:r>
      <w:r w:rsidRPr="00771544">
        <w:rPr>
          <w:rFonts w:ascii="Arial" w:eastAsia="Times New Roman" w:hAnsi="Arial" w:cs="Arial"/>
          <w:sz w:val="18"/>
          <w:szCs w:val="18"/>
        </w:rPr>
        <w:t xml:space="preserve"> objekte potrebno je priložiti mišljenje nadležnog Konzervatorskog odjela u Gospiću Uprave za zaštitu kulturne baštine Ministarstva kulture Republike Hrvatske;</w:t>
      </w:r>
      <w:r w:rsidRPr="00771544">
        <w:rPr>
          <w:rFonts w:ascii="Arial" w:hAnsi="Arial" w:cs="Arial"/>
          <w:sz w:val="18"/>
          <w:szCs w:val="18"/>
        </w:rPr>
        <w:br/>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Ukoliko Podnositelj ponude ne dostavi cjelovitu dokumentaciju ponuda se isključuje iz daljnjeg postupka natječaja, na </w:t>
      </w:r>
      <w:proofErr w:type="spellStart"/>
      <w:r w:rsidRPr="00771544">
        <w:rPr>
          <w:rFonts w:ascii="Arial" w:hAnsi="Arial" w:cs="Arial"/>
          <w:sz w:val="18"/>
          <w:szCs w:val="18"/>
        </w:rPr>
        <w:t>štoPodnositelj</w:t>
      </w:r>
      <w:proofErr w:type="spellEnd"/>
      <w:r w:rsidRPr="00771544">
        <w:rPr>
          <w:rFonts w:ascii="Arial" w:hAnsi="Arial" w:cs="Arial"/>
          <w:sz w:val="18"/>
          <w:szCs w:val="18"/>
        </w:rPr>
        <w:t xml:space="preserve"> ponude nema pravo žalbe.</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contextualSpacing/>
        <w:jc w:val="both"/>
        <w:rPr>
          <w:rFonts w:ascii="Arial" w:hAnsi="Arial" w:cs="Arial"/>
          <w:sz w:val="18"/>
          <w:szCs w:val="18"/>
        </w:rPr>
      </w:pPr>
      <w:r w:rsidRPr="00771544">
        <w:rPr>
          <w:rFonts w:ascii="Arial" w:hAnsi="Arial" w:cs="Arial"/>
          <w:color w:val="auto"/>
          <w:sz w:val="18"/>
          <w:szCs w:val="18"/>
        </w:rPr>
        <w:t xml:space="preserve">Podnositelj ponude dužan je u roku 30 dana od zaprimanja  </w:t>
      </w:r>
      <w:r w:rsidRPr="00771544">
        <w:rPr>
          <w:rFonts w:ascii="Arial" w:hAnsi="Arial" w:cs="Arial"/>
          <w:i/>
          <w:color w:val="auto"/>
          <w:sz w:val="18"/>
          <w:szCs w:val="18"/>
        </w:rPr>
        <w:t xml:space="preserve">Zaključka o utvrđivanju bodovne liste i odabiru korisnika </w:t>
      </w:r>
      <w:r w:rsidRPr="00771544">
        <w:rPr>
          <w:rFonts w:ascii="Arial" w:hAnsi="Arial" w:cs="Arial"/>
          <w:sz w:val="18"/>
          <w:szCs w:val="18"/>
        </w:rPr>
        <w:t>sufinanciranja</w:t>
      </w:r>
      <w:r w:rsidRPr="00771544">
        <w:rPr>
          <w:rFonts w:ascii="Arial" w:hAnsi="Arial" w:cs="Arial"/>
          <w:color w:val="auto"/>
          <w:sz w:val="18"/>
          <w:szCs w:val="18"/>
        </w:rPr>
        <w:t xml:space="preserve"> dostaviti JLP(R)S  projekt ugradnje sustava OIE – u protivnom gubi pravo na odobrena sredstva, a na temelju dostavljene dokumentacije s odabranim Podnositeljem ponude (fizičkom osobom) Provoditelj natječaja će sklopiti Ugovor o međusobnim pravima i obvezama u svezi subvencioniranja troškova ugradnje sustava za korištenje OIE u kućanstvu.</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rPr>
          <w:rFonts w:ascii="Arial" w:hAnsi="Arial" w:cs="Arial"/>
          <w:b/>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DODATNA DOKUMENTACIJA</w:t>
      </w:r>
    </w:p>
    <w:p w:rsidR="00791BCA" w:rsidRPr="00771544" w:rsidRDefault="00791BCA" w:rsidP="00791BCA">
      <w:pPr>
        <w:spacing w:line="240" w:lineRule="auto"/>
        <w:jc w:val="both"/>
        <w:rPr>
          <w:rFonts w:ascii="Arial" w:hAnsi="Arial" w:cs="Arial"/>
          <w:sz w:val="18"/>
          <w:szCs w:val="18"/>
        </w:rPr>
      </w:pPr>
      <w:r w:rsidRPr="00771544">
        <w:rPr>
          <w:rFonts w:ascii="Arial" w:hAnsi="Arial" w:cs="Arial"/>
          <w:sz w:val="18"/>
          <w:szCs w:val="18"/>
        </w:rPr>
        <w:t xml:space="preserve">Samo u slučaju kada brojevi katastarske čestice (iz dokaza legalnosti izgrađene građevine- točka 5. članka 6.) i zemljišno knjižne čestice (iz vlasničkog lista – točka 4. članka 6.) </w:t>
      </w:r>
      <w:r w:rsidRPr="00771544">
        <w:rPr>
          <w:rFonts w:ascii="Arial" w:hAnsi="Arial" w:cs="Arial"/>
          <w:sz w:val="18"/>
          <w:szCs w:val="18"/>
          <w:u w:val="single"/>
        </w:rPr>
        <w:t>nisu identični</w:t>
      </w:r>
      <w:r w:rsidRPr="00771544">
        <w:rPr>
          <w:rFonts w:ascii="Arial" w:hAnsi="Arial" w:cs="Arial"/>
          <w:sz w:val="18"/>
          <w:szCs w:val="18"/>
        </w:rPr>
        <w:t xml:space="preserve"> potrebno je dostaviti Izvornik ili presliku Uvjerenja područnog ureda za katastar kojim se potvrđuje istovjetnost traženih katastarskih čestica sa zemljišnom knjižnim česticama (gruntovnim česticama).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Dokumentacija se smatra cjelovitom ukoliko sadržava  točke 1.,2., 3., 4.,5. i 6. ovog članka te opcionalnu dokumentaciju samo ukoliko se brojevi katastarske i zemljišno knjižne čestice razlikuju u dostavljenom dokazu o legalnosti građevine i vlasničkom listu za istu predmetnu građevinu. Ukoliko podnositelj prijave ne dostavi cjelovitu dokumentaciju prijava se isključuje iz daljnjeg postupka te podnositelj prijave nema pravo na žalbu.</w:t>
      </w:r>
    </w:p>
    <w:p w:rsidR="00791BCA" w:rsidRPr="00771544" w:rsidRDefault="00791BCA" w:rsidP="00791BCA">
      <w:pPr>
        <w:spacing w:after="0" w:line="240" w:lineRule="auto"/>
        <w:rPr>
          <w:rFonts w:ascii="Arial" w:hAnsi="Arial" w:cs="Arial"/>
          <w:b/>
          <w:sz w:val="18"/>
          <w:szCs w:val="18"/>
        </w:rPr>
      </w:pPr>
    </w:p>
    <w:p w:rsidR="00791BCA" w:rsidRPr="00771544" w:rsidRDefault="00791BCA" w:rsidP="00791BCA">
      <w:pPr>
        <w:spacing w:after="0" w:line="240" w:lineRule="auto"/>
        <w:rPr>
          <w:rFonts w:ascii="Arial" w:hAnsi="Arial" w:cs="Arial"/>
          <w:b/>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7.</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OBJAVA NATJEČAJA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Javni natječaj objaviti će Provoditelj natječaja na svojoj službenoj internetskoj stranici, a obavijest o objavi javnog </w:t>
      </w:r>
      <w:r w:rsidRPr="00771544">
        <w:rPr>
          <w:rFonts w:ascii="Arial" w:hAnsi="Arial" w:cs="Arial"/>
          <w:sz w:val="18"/>
          <w:szCs w:val="18"/>
        </w:rPr>
        <w:lastRenderedPageBreak/>
        <w:t>natječaja biti će objavljena</w:t>
      </w:r>
      <w:r w:rsidR="0058228D">
        <w:rPr>
          <w:rFonts w:ascii="Arial" w:hAnsi="Arial" w:cs="Arial"/>
          <w:sz w:val="18"/>
          <w:szCs w:val="18"/>
        </w:rPr>
        <w:t xml:space="preserve"> </w:t>
      </w:r>
      <w:r w:rsidRPr="00771544">
        <w:rPr>
          <w:rFonts w:ascii="Arial" w:hAnsi="Arial" w:cs="Arial"/>
          <w:sz w:val="18"/>
          <w:szCs w:val="18"/>
        </w:rPr>
        <w:t xml:space="preserve">na lokalnom portalu </w:t>
      </w:r>
      <w:proofErr w:type="spellStart"/>
      <w:r w:rsidRPr="00771544">
        <w:rPr>
          <w:rFonts w:ascii="Arial" w:hAnsi="Arial" w:cs="Arial"/>
          <w:sz w:val="18"/>
          <w:szCs w:val="18"/>
        </w:rPr>
        <w:t>GlasGacke.hr</w:t>
      </w:r>
      <w:proofErr w:type="spellEnd"/>
      <w:r w:rsidRPr="00771544">
        <w:rPr>
          <w:rFonts w:ascii="Arial" w:hAnsi="Arial" w:cs="Arial"/>
          <w:sz w:val="18"/>
          <w:szCs w:val="18"/>
        </w:rPr>
        <w:t xml:space="preserve"> i u „Službenom vjesniku</w:t>
      </w:r>
      <w:r w:rsidR="0058228D">
        <w:rPr>
          <w:rFonts w:ascii="Arial" w:hAnsi="Arial" w:cs="Arial"/>
          <w:sz w:val="18"/>
          <w:szCs w:val="18"/>
        </w:rPr>
        <w:t xml:space="preserve"> </w:t>
      </w:r>
      <w:r w:rsidRPr="00771544">
        <w:rPr>
          <w:rFonts w:ascii="Arial" w:hAnsi="Arial" w:cs="Arial"/>
          <w:sz w:val="18"/>
          <w:szCs w:val="18"/>
        </w:rPr>
        <w:t>Grada Otočca.“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8.</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NAČIN, VRIJEME I MJESTO DOSTAVE PONUDE</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Ponuda na natječaj se dostavlja </w:t>
      </w:r>
      <w:r w:rsidRPr="00771544">
        <w:rPr>
          <w:rFonts w:ascii="Arial" w:hAnsi="Arial" w:cs="Arial"/>
          <w:sz w:val="18"/>
          <w:szCs w:val="18"/>
          <w:u w:val="single"/>
        </w:rPr>
        <w:t xml:space="preserve">kao preporučena pošiljka sa povratnicom </w:t>
      </w:r>
      <w:r w:rsidRPr="00771544">
        <w:rPr>
          <w:rFonts w:ascii="Arial" w:hAnsi="Arial" w:cs="Arial"/>
          <w:sz w:val="18"/>
          <w:szCs w:val="18"/>
        </w:rPr>
        <w:t xml:space="preserve">u pisanom obliku, zatvorenoj omotnici s imenom i prezimenom te adresom Podnositelja ponude na adresu određenu člankom 20. ovog Pravilnika, uz naznaku: </w:t>
      </w:r>
      <w:r w:rsidRPr="00771544">
        <w:rPr>
          <w:rFonts w:ascii="Arial" w:hAnsi="Arial" w:cs="Arial"/>
          <w:b/>
          <w:i/>
          <w:sz w:val="18"/>
          <w:szCs w:val="18"/>
        </w:rPr>
        <w:t>Projekt OIE  – Ne otvaraj</w:t>
      </w:r>
      <w:r w:rsidRPr="00771544">
        <w:rPr>
          <w:rFonts w:ascii="Arial" w:hAnsi="Arial" w:cs="Arial"/>
          <w:i/>
          <w:sz w:val="18"/>
          <w:szCs w:val="18"/>
        </w:rPr>
        <w:t xml:space="preserve">, </w:t>
      </w:r>
      <w:r w:rsidRPr="00771544">
        <w:rPr>
          <w:rFonts w:ascii="Arial" w:hAnsi="Arial" w:cs="Arial"/>
          <w:sz w:val="18"/>
          <w:szCs w:val="18"/>
        </w:rPr>
        <w:t>osobno u redovno radno vrijeme Provoditelja natječaja.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Ponude će se zaprimati 60 dana od dana objave natječaja. Nepotpune ponude kao i ponude dostavljene nakon isteka roka neće se razmatrati. </w:t>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9.</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PREGLED PONUDA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Izvršno tijelo Provoditelja natječaja imenuje povjerenstvo za pregled i ocjenjivanje ponuda pristiglih na javni natječaj Provoditelja natječaja </w:t>
      </w:r>
      <w:r w:rsidRPr="00771544">
        <w:rPr>
          <w:rFonts w:ascii="Arial" w:hAnsi="Arial" w:cs="Arial"/>
          <w:b/>
          <w:sz w:val="18"/>
          <w:szCs w:val="18"/>
        </w:rPr>
        <w:t>(u tekstu: Povjerenstvo).</w:t>
      </w:r>
      <w:r w:rsidRPr="00771544">
        <w:rPr>
          <w:rFonts w:ascii="Arial" w:hAnsi="Arial" w:cs="Arial"/>
          <w:sz w:val="18"/>
          <w:szCs w:val="18"/>
        </w:rPr>
        <w:t xml:space="preserve"> Povjerenstvo provjerava cjelovitost pristigle dokumentacije te točnost vrijednosti upisanih u </w:t>
      </w:r>
      <w:r w:rsidRPr="00771544">
        <w:rPr>
          <w:rFonts w:ascii="Arial" w:hAnsi="Arial" w:cs="Arial"/>
          <w:i/>
          <w:sz w:val="18"/>
          <w:szCs w:val="18"/>
        </w:rPr>
        <w:t>Prijavni obrazac.</w:t>
      </w:r>
      <w:r w:rsidRPr="00771544">
        <w:rPr>
          <w:rFonts w:ascii="Arial" w:hAnsi="Arial" w:cs="Arial"/>
          <w:sz w:val="18"/>
          <w:szCs w:val="18"/>
        </w:rPr>
        <w:t xml:space="preserve"> U svrhu provjere točnosti upisanih vrijednosti obaviti će se terenski pregled prijavljenih kućanstava i novogradnje s cjelovitom dokumentacijom. Pregledom kućanstava utvrditi će se usklađenost upisanih vrijednosti u </w:t>
      </w:r>
      <w:r w:rsidRPr="00771544">
        <w:rPr>
          <w:rFonts w:ascii="Arial" w:hAnsi="Arial" w:cs="Arial"/>
          <w:i/>
          <w:sz w:val="18"/>
          <w:szCs w:val="18"/>
        </w:rPr>
        <w:t>Prijavnom obrascu</w:t>
      </w:r>
      <w:r w:rsidRPr="00771544">
        <w:rPr>
          <w:rFonts w:ascii="Arial" w:hAnsi="Arial" w:cs="Arial"/>
          <w:sz w:val="18"/>
          <w:szCs w:val="18"/>
        </w:rPr>
        <w:t xml:space="preserve"> sa zatečenim stanjem u obliku </w:t>
      </w:r>
      <w:r w:rsidRPr="00771544">
        <w:rPr>
          <w:rFonts w:ascii="Arial" w:hAnsi="Arial" w:cs="Arial"/>
          <w:i/>
          <w:sz w:val="18"/>
          <w:szCs w:val="18"/>
        </w:rPr>
        <w:t>Zapisnika o provedenom pregledu stambenih objekata</w:t>
      </w:r>
      <w:r w:rsidRPr="00771544">
        <w:rPr>
          <w:rFonts w:ascii="Arial" w:hAnsi="Arial" w:cs="Arial"/>
          <w:sz w:val="18"/>
          <w:szCs w:val="18"/>
        </w:rPr>
        <w:t xml:space="preserve"> koji sadržava stvarne zatečene vrijednosti kućanstva sa priloženom fotodokumentacijom kao dokaza postojećeg stanja. Pri pregledu pristiglih ponuda obvezno se provjerava:</w:t>
      </w:r>
    </w:p>
    <w:p w:rsidR="00791BCA" w:rsidRPr="00771544" w:rsidRDefault="00791BCA" w:rsidP="00791BCA">
      <w:pPr>
        <w:pStyle w:val="Odlomakpopisa"/>
        <w:widowControl w:val="0"/>
        <w:numPr>
          <w:ilvl w:val="0"/>
          <w:numId w:val="44"/>
        </w:numPr>
        <w:spacing w:after="0" w:line="240" w:lineRule="auto"/>
        <w:jc w:val="both"/>
        <w:rPr>
          <w:rFonts w:ascii="Arial" w:hAnsi="Arial" w:cs="Arial"/>
          <w:sz w:val="18"/>
          <w:szCs w:val="18"/>
        </w:rPr>
      </w:pPr>
      <w:r w:rsidRPr="00771544">
        <w:rPr>
          <w:rFonts w:ascii="Arial" w:hAnsi="Arial" w:cs="Arial"/>
          <w:sz w:val="18"/>
          <w:szCs w:val="18"/>
        </w:rPr>
        <w:t>pravovremenost pristigle ponude;</w:t>
      </w:r>
    </w:p>
    <w:p w:rsidR="00791BCA" w:rsidRPr="00771544" w:rsidRDefault="00791BCA" w:rsidP="00791BCA">
      <w:pPr>
        <w:pStyle w:val="Odlomakpopisa"/>
        <w:widowControl w:val="0"/>
        <w:numPr>
          <w:ilvl w:val="0"/>
          <w:numId w:val="44"/>
        </w:numPr>
        <w:spacing w:after="0" w:line="240" w:lineRule="auto"/>
        <w:jc w:val="both"/>
        <w:rPr>
          <w:rFonts w:ascii="Arial" w:hAnsi="Arial" w:cs="Arial"/>
          <w:sz w:val="18"/>
          <w:szCs w:val="18"/>
        </w:rPr>
      </w:pPr>
      <w:r w:rsidRPr="00771544">
        <w:rPr>
          <w:rFonts w:ascii="Arial" w:hAnsi="Arial" w:cs="Arial"/>
          <w:sz w:val="18"/>
          <w:szCs w:val="18"/>
        </w:rPr>
        <w:t>zadovoljavanje uvjeta Podnositelja ponude (sukladno Članku 5. ovog Pravilnika);</w:t>
      </w:r>
    </w:p>
    <w:p w:rsidR="00791BCA" w:rsidRPr="00771544" w:rsidRDefault="00791BCA" w:rsidP="00791BCA">
      <w:pPr>
        <w:pStyle w:val="Odlomakpopisa"/>
        <w:widowControl w:val="0"/>
        <w:numPr>
          <w:ilvl w:val="0"/>
          <w:numId w:val="44"/>
        </w:numPr>
        <w:spacing w:after="0" w:line="240" w:lineRule="auto"/>
        <w:jc w:val="both"/>
        <w:rPr>
          <w:rFonts w:ascii="Arial" w:hAnsi="Arial" w:cs="Arial"/>
          <w:sz w:val="18"/>
          <w:szCs w:val="18"/>
        </w:rPr>
      </w:pPr>
      <w:r w:rsidRPr="00771544">
        <w:rPr>
          <w:rFonts w:ascii="Arial" w:hAnsi="Arial" w:cs="Arial"/>
          <w:sz w:val="18"/>
          <w:szCs w:val="18"/>
        </w:rPr>
        <w:t>cjelovitost ponude prema potrebnoj dokumentaciji  (sukladno članku 6. ovog Pravilnika);</w:t>
      </w:r>
    </w:p>
    <w:p w:rsidR="00791BCA" w:rsidRPr="00771544" w:rsidRDefault="00791BCA" w:rsidP="00791BCA">
      <w:pPr>
        <w:pStyle w:val="Odlomakpopisa"/>
        <w:widowControl w:val="0"/>
        <w:numPr>
          <w:ilvl w:val="0"/>
          <w:numId w:val="44"/>
        </w:numPr>
        <w:spacing w:after="0" w:line="240" w:lineRule="auto"/>
        <w:jc w:val="both"/>
        <w:rPr>
          <w:rFonts w:ascii="Arial" w:hAnsi="Arial" w:cs="Arial"/>
          <w:sz w:val="18"/>
          <w:szCs w:val="18"/>
        </w:rPr>
      </w:pPr>
      <w:r w:rsidRPr="00771544">
        <w:rPr>
          <w:rFonts w:ascii="Arial" w:hAnsi="Arial" w:cs="Arial"/>
          <w:sz w:val="18"/>
          <w:szCs w:val="18"/>
        </w:rPr>
        <w:t>točnost podataka upisanih u Prijavni obrazac (sukladno članku 9. ovog Pravilnika).</w:t>
      </w:r>
    </w:p>
    <w:p w:rsidR="00791BCA" w:rsidRPr="00771544" w:rsidRDefault="00791BCA" w:rsidP="00791BCA">
      <w:pPr>
        <w:pStyle w:val="Odlomakpopisa"/>
        <w:spacing w:after="0" w:line="240" w:lineRule="auto"/>
        <w:ind w:left="1083"/>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Ukoliko ponuda ne zadovoljava navedene uvjete, isključuje iz daljnjeg postupka ocjenjivanja.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10.</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OCJENJIVANJE PONUDA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Ponude koje nisu isključene sukladno uvjetima iz članka 9. ovog Pravilnika ocijeniti će Povjerenstvo.</w:t>
      </w:r>
    </w:p>
    <w:p w:rsidR="00791BCA" w:rsidRPr="00771544" w:rsidRDefault="00791BCA" w:rsidP="00791BCA">
      <w:pPr>
        <w:spacing w:line="240" w:lineRule="auto"/>
        <w:jc w:val="both"/>
        <w:rPr>
          <w:rFonts w:ascii="Arial" w:hAnsi="Arial" w:cs="Arial"/>
          <w:sz w:val="18"/>
          <w:szCs w:val="18"/>
        </w:rPr>
      </w:pPr>
      <w:r w:rsidRPr="00771544">
        <w:rPr>
          <w:rFonts w:ascii="Arial" w:hAnsi="Arial" w:cs="Arial"/>
          <w:sz w:val="18"/>
          <w:szCs w:val="18"/>
        </w:rPr>
        <w:t>Ukupan broj bodova koje pojedina ponuda može ostvariti iznosi 125 prema slijedećim mjerilima:</w:t>
      </w:r>
    </w:p>
    <w:p w:rsidR="00791BCA" w:rsidRPr="00771544" w:rsidRDefault="00791BCA" w:rsidP="00791BCA">
      <w:pPr>
        <w:spacing w:line="240" w:lineRule="auto"/>
        <w:jc w:val="both"/>
        <w:rPr>
          <w:rFonts w:ascii="Arial" w:hAnsi="Arial" w:cs="Arial"/>
          <w:sz w:val="18"/>
          <w:szCs w:val="18"/>
        </w:rPr>
      </w:pPr>
    </w:p>
    <w:p w:rsidR="00791BCA" w:rsidRPr="00771544" w:rsidRDefault="00791BCA" w:rsidP="00791BCA">
      <w:pPr>
        <w:pStyle w:val="Odlomakpopisa"/>
        <w:widowControl w:val="0"/>
        <w:numPr>
          <w:ilvl w:val="0"/>
          <w:numId w:val="68"/>
        </w:numPr>
        <w:tabs>
          <w:tab w:val="left" w:pos="426"/>
        </w:tabs>
        <w:spacing w:after="0" w:line="240" w:lineRule="auto"/>
        <w:rPr>
          <w:rFonts w:ascii="Arial" w:hAnsi="Arial" w:cs="Arial"/>
          <w:b/>
          <w:sz w:val="18"/>
          <w:szCs w:val="18"/>
        </w:rPr>
      </w:pPr>
      <w:r w:rsidRPr="00771544">
        <w:rPr>
          <w:rFonts w:ascii="Arial" w:hAnsi="Arial" w:cs="Arial"/>
          <w:b/>
          <w:sz w:val="18"/>
          <w:szCs w:val="18"/>
        </w:rPr>
        <w:t>Tehno-ekonomska opravdanost ugradnje sustava OIE u/na kućanstvu (do 55 bodova):</w:t>
      </w:r>
    </w:p>
    <w:p w:rsidR="00791BCA" w:rsidRPr="00771544" w:rsidRDefault="00791BCA" w:rsidP="00791BCA">
      <w:pPr>
        <w:tabs>
          <w:tab w:val="left" w:pos="426"/>
        </w:tabs>
        <w:spacing w:after="0" w:line="240" w:lineRule="auto"/>
        <w:rPr>
          <w:rFonts w:ascii="Arial" w:hAnsi="Arial" w:cs="Arial"/>
          <w:b/>
          <w:sz w:val="18"/>
          <w:szCs w:val="18"/>
        </w:rPr>
      </w:pPr>
    </w:p>
    <w:p w:rsidR="00791BCA" w:rsidRPr="00771544" w:rsidRDefault="00791BCA" w:rsidP="00791BCA">
      <w:pPr>
        <w:tabs>
          <w:tab w:val="left" w:pos="426"/>
        </w:tabs>
        <w:spacing w:after="0" w:line="240" w:lineRule="auto"/>
        <w:rPr>
          <w:rFonts w:ascii="Arial" w:hAnsi="Arial" w:cs="Arial"/>
          <w:b/>
          <w:sz w:val="18"/>
          <w:szCs w:val="18"/>
        </w:rPr>
      </w:pPr>
    </w:p>
    <w:p w:rsidR="00791BCA" w:rsidRPr="00771544" w:rsidRDefault="00791BCA" w:rsidP="00791BCA">
      <w:pPr>
        <w:spacing w:after="0" w:line="240" w:lineRule="auto"/>
        <w:ind w:left="1080"/>
        <w:rPr>
          <w:rFonts w:ascii="Arial" w:hAnsi="Arial" w:cs="Arial"/>
          <w:sz w:val="18"/>
          <w:szCs w:val="18"/>
        </w:rPr>
      </w:pPr>
      <w:r w:rsidRPr="00771544">
        <w:rPr>
          <w:rFonts w:ascii="Arial" w:hAnsi="Arial" w:cs="Arial"/>
          <w:noProof/>
          <w:sz w:val="18"/>
          <w:szCs w:val="18"/>
        </w:rPr>
        <w:drawing>
          <wp:inline distT="114300" distB="114300" distL="114300" distR="114300" wp14:anchorId="20307E1D" wp14:editId="7F62DAA0">
            <wp:extent cx="5958907" cy="866692"/>
            <wp:effectExtent l="0" t="0" r="3810" b="0"/>
            <wp:docPr id="9"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4" cstate="print"/>
                    <a:srcRect/>
                    <a:stretch>
                      <a:fillRect/>
                    </a:stretch>
                  </pic:blipFill>
                  <pic:spPr>
                    <a:xfrm>
                      <a:off x="0" y="0"/>
                      <a:ext cx="6004584" cy="873336"/>
                    </a:xfrm>
                    <a:prstGeom prst="rect">
                      <a:avLst/>
                    </a:prstGeom>
                    <a:ln/>
                  </pic:spPr>
                </pic:pic>
              </a:graphicData>
            </a:graphic>
          </wp:inline>
        </w:drawing>
      </w:r>
    </w:p>
    <w:tbl>
      <w:tblPr>
        <w:tblStyle w:val="Reetkatablice"/>
        <w:tblW w:w="0" w:type="auto"/>
        <w:tblLook w:val="04A0" w:firstRow="1" w:lastRow="0" w:firstColumn="1" w:lastColumn="0" w:noHBand="0" w:noVBand="1"/>
      </w:tblPr>
      <w:tblGrid>
        <w:gridCol w:w="1161"/>
        <w:gridCol w:w="1161"/>
        <w:gridCol w:w="1161"/>
        <w:gridCol w:w="1161"/>
        <w:gridCol w:w="1161"/>
        <w:gridCol w:w="1161"/>
        <w:gridCol w:w="1161"/>
        <w:gridCol w:w="1161"/>
      </w:tblGrid>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K</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Bodovi</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K</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Bodovi</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K</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Bodovi</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K</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Bodovi</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&lt;7</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55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33</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41</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60</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27,5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87</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14</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7</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54</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34</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40,5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61</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27</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88</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13,5</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8</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53,5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35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40</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62</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26,5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89</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13</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9</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53</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36</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39,5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63</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26</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90</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12,5</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10</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52,5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37</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39</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64</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25,5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91</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12</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11</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52</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38</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38,5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65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92</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11,5</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12</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51,5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39</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38</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66</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24,5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93</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11</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13</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51</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40</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37,5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67</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24</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94</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10,5</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14</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50,5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41</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37</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68</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23,5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95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10</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15</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50</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42</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36,5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69</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23</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96</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9,5</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16</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49,5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43</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36</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70</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22,5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97</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9</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17</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49</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44</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35,5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71</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22</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98</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8,5</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18</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48,5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45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72</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21,5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99</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8</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19</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48</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46</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34,5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73</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21</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100</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7,5</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20</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47,5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47</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34</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74</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20,5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101</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7</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21</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47</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48</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33,5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75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20</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102</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6,5</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22</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46,5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49</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33</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76</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19,5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103</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6</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23</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46</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50</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32,5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77</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19</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104</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5,</w:t>
            </w:r>
            <w:proofErr w:type="spellStart"/>
            <w:r w:rsidRPr="00771544">
              <w:rPr>
                <w:rFonts w:ascii="Arial" w:hAnsi="Arial" w:cs="Arial"/>
                <w:b/>
                <w:sz w:val="18"/>
                <w:szCs w:val="18"/>
              </w:rPr>
              <w:t>5</w:t>
            </w:r>
            <w:proofErr w:type="spellEnd"/>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lastRenderedPageBreak/>
              <w:t>24</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45,5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51</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32</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78</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18,5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105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5</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25</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52</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31,5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79</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18</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106</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4,5</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26</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44,5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53</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31</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80</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17,5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107</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27</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44</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54</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30,5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81</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17</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108</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3,5</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28</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43,5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55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30</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82</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16,5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109</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3</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29</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43</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56</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29,5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83</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16</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110</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2,5</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30</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42,5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57</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29</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84</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15,5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111</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31</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42</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58</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28,5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85</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112</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1,5</w:t>
            </w:r>
          </w:p>
        </w:tc>
      </w:tr>
      <w:tr w:rsidR="00791BCA" w:rsidRPr="00771544" w:rsidTr="00791BCA">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32</w:t>
            </w:r>
          </w:p>
        </w:tc>
        <w:tc>
          <w:tcPr>
            <w:tcW w:w="1161" w:type="dxa"/>
            <w:shd w:val="clear" w:color="auto" w:fill="A6A6A6" w:themeFill="background1" w:themeFillShade="A6"/>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41,5</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59</w:t>
            </w:r>
          </w:p>
        </w:tc>
        <w:tc>
          <w:tcPr>
            <w:tcW w:w="1161" w:type="dxa"/>
            <w:shd w:val="clear" w:color="auto" w:fill="BFBFBF" w:themeFill="background1" w:themeFillShade="BF"/>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28</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86</w:t>
            </w:r>
          </w:p>
        </w:tc>
        <w:tc>
          <w:tcPr>
            <w:tcW w:w="1161" w:type="dxa"/>
            <w:shd w:val="clear" w:color="auto" w:fill="D9D9D9" w:themeFill="background1" w:themeFillShade="D9"/>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14,5</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sz w:val="18"/>
                <w:szCs w:val="18"/>
              </w:rPr>
              <w:t>≥113</w:t>
            </w:r>
          </w:p>
        </w:tc>
        <w:tc>
          <w:tcPr>
            <w:tcW w:w="1161" w:type="dxa"/>
            <w:shd w:val="clear" w:color="auto" w:fill="F2F2F2" w:themeFill="background1" w:themeFillShade="F2"/>
            <w:vAlign w:val="bottom"/>
          </w:tcPr>
          <w:p w:rsidR="00791BCA" w:rsidRPr="00771544" w:rsidRDefault="00791BCA" w:rsidP="00791BCA">
            <w:pPr>
              <w:jc w:val="center"/>
              <w:rPr>
                <w:rFonts w:ascii="Arial" w:hAnsi="Arial" w:cs="Arial"/>
                <w:sz w:val="18"/>
                <w:szCs w:val="18"/>
              </w:rPr>
            </w:pPr>
            <w:r w:rsidRPr="00771544">
              <w:rPr>
                <w:rFonts w:ascii="Arial" w:hAnsi="Arial" w:cs="Arial"/>
                <w:b/>
                <w:sz w:val="18"/>
                <w:szCs w:val="18"/>
              </w:rPr>
              <w:t>1</w:t>
            </w:r>
          </w:p>
        </w:tc>
      </w:tr>
    </w:tbl>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Ukoliko se u prijavnom obrascu ne navede odgovor za kriterij Tehno-ekonomska opravdanost provedbe ugradnje sustava OIE neće se dodijeliti bodovi za predmetno mjerilo (kriterij).</w:t>
      </w:r>
    </w:p>
    <w:p w:rsidR="00791BCA" w:rsidRPr="00771544" w:rsidRDefault="00791BCA" w:rsidP="00791BCA">
      <w:pPr>
        <w:pStyle w:val="Odlomakpopisa"/>
        <w:widowControl w:val="0"/>
        <w:numPr>
          <w:ilvl w:val="0"/>
          <w:numId w:val="68"/>
        </w:numPr>
        <w:tabs>
          <w:tab w:val="left" w:pos="426"/>
        </w:tabs>
        <w:spacing w:after="0" w:line="240" w:lineRule="auto"/>
        <w:rPr>
          <w:rFonts w:ascii="Arial" w:hAnsi="Arial" w:cs="Arial"/>
          <w:b/>
          <w:sz w:val="18"/>
          <w:szCs w:val="18"/>
        </w:rPr>
      </w:pPr>
      <w:r w:rsidRPr="00771544">
        <w:rPr>
          <w:rFonts w:ascii="Arial" w:hAnsi="Arial" w:cs="Arial"/>
          <w:b/>
          <w:sz w:val="18"/>
          <w:szCs w:val="18"/>
        </w:rPr>
        <w:t>Zatečeno stanje sustava grijanja/pripreme potrošne tople vode(do 50 bodova):</w:t>
      </w:r>
    </w:p>
    <w:p w:rsidR="00791BCA" w:rsidRPr="00771544" w:rsidRDefault="00791BCA" w:rsidP="00791BCA">
      <w:pPr>
        <w:pStyle w:val="Odlomakpopisa"/>
        <w:widowControl w:val="0"/>
        <w:numPr>
          <w:ilvl w:val="0"/>
          <w:numId w:val="69"/>
        </w:numPr>
        <w:tabs>
          <w:tab w:val="left" w:pos="426"/>
        </w:tabs>
        <w:spacing w:after="0" w:line="240" w:lineRule="auto"/>
        <w:rPr>
          <w:rFonts w:ascii="Arial" w:hAnsi="Arial" w:cs="Arial"/>
          <w:sz w:val="18"/>
          <w:szCs w:val="18"/>
        </w:rPr>
      </w:pPr>
      <w:r w:rsidRPr="00771544">
        <w:rPr>
          <w:rFonts w:ascii="Arial" w:hAnsi="Arial" w:cs="Arial"/>
          <w:sz w:val="18"/>
          <w:szCs w:val="18"/>
        </w:rPr>
        <w:t>Ukoliko se prijava predaje za subvencioniranje ugradnje sustava sunčanih toplinskih pretvarača (kolektora) za pripremu potrošne tople vode ili za pripremu potrošne tople vode i grijanje ili</w:t>
      </w:r>
      <w:r w:rsidR="0058228D">
        <w:rPr>
          <w:rFonts w:ascii="Arial" w:hAnsi="Arial" w:cs="Arial"/>
          <w:sz w:val="18"/>
          <w:szCs w:val="18"/>
        </w:rPr>
        <w:t xml:space="preserve"> </w:t>
      </w:r>
      <w:proofErr w:type="spellStart"/>
      <w:r w:rsidRPr="00771544">
        <w:rPr>
          <w:rFonts w:ascii="Arial" w:hAnsi="Arial" w:cs="Arial"/>
          <w:sz w:val="18"/>
          <w:szCs w:val="18"/>
        </w:rPr>
        <w:t>kotlovskog</w:t>
      </w:r>
      <w:proofErr w:type="spellEnd"/>
      <w:r w:rsidR="0058228D">
        <w:rPr>
          <w:rFonts w:ascii="Arial" w:hAnsi="Arial" w:cs="Arial"/>
          <w:sz w:val="18"/>
          <w:szCs w:val="18"/>
        </w:rPr>
        <w:t xml:space="preserve"> </w:t>
      </w:r>
      <w:r w:rsidRPr="00771544">
        <w:rPr>
          <w:rFonts w:ascii="Arial" w:hAnsi="Arial" w:cs="Arial"/>
          <w:sz w:val="18"/>
          <w:szCs w:val="18"/>
        </w:rPr>
        <w:t>sustava</w:t>
      </w:r>
      <w:r w:rsidR="0058228D">
        <w:rPr>
          <w:rFonts w:ascii="Arial" w:hAnsi="Arial" w:cs="Arial"/>
          <w:sz w:val="18"/>
          <w:szCs w:val="18"/>
        </w:rPr>
        <w:t xml:space="preserve"> </w:t>
      </w:r>
      <w:r w:rsidRPr="00771544">
        <w:rPr>
          <w:rFonts w:ascii="Arial" w:hAnsi="Arial" w:cs="Arial"/>
          <w:sz w:val="18"/>
          <w:szCs w:val="18"/>
        </w:rPr>
        <w:t xml:space="preserve">na biomasu (kotlovi na drvnu sječku, </w:t>
      </w:r>
      <w:proofErr w:type="spellStart"/>
      <w:r w:rsidRPr="00771544">
        <w:rPr>
          <w:rFonts w:ascii="Arial" w:hAnsi="Arial" w:cs="Arial"/>
          <w:sz w:val="18"/>
          <w:szCs w:val="18"/>
        </w:rPr>
        <w:t>pelete</w:t>
      </w:r>
      <w:proofErr w:type="spellEnd"/>
      <w:r w:rsidRPr="00771544">
        <w:rPr>
          <w:rFonts w:ascii="Arial" w:hAnsi="Arial" w:cs="Arial"/>
          <w:sz w:val="18"/>
          <w:szCs w:val="18"/>
        </w:rPr>
        <w:t xml:space="preserve"> i </w:t>
      </w:r>
      <w:proofErr w:type="spellStart"/>
      <w:r w:rsidRPr="00771544">
        <w:rPr>
          <w:rFonts w:ascii="Arial" w:hAnsi="Arial" w:cs="Arial"/>
          <w:sz w:val="18"/>
          <w:szCs w:val="18"/>
        </w:rPr>
        <w:t>pirolitički</w:t>
      </w:r>
      <w:proofErr w:type="spellEnd"/>
      <w:r w:rsidRPr="00771544">
        <w:rPr>
          <w:rFonts w:ascii="Arial" w:hAnsi="Arial" w:cs="Arial"/>
          <w:sz w:val="18"/>
          <w:szCs w:val="18"/>
        </w:rPr>
        <w:t xml:space="preserve"> kotlovi), i ako je energent:</w:t>
      </w:r>
    </w:p>
    <w:p w:rsidR="00791BCA" w:rsidRPr="00771544" w:rsidRDefault="00791BCA" w:rsidP="00791BCA">
      <w:pPr>
        <w:pStyle w:val="Odlomakpopisa"/>
        <w:widowControl w:val="0"/>
        <w:numPr>
          <w:ilvl w:val="0"/>
          <w:numId w:val="70"/>
        </w:numPr>
        <w:tabs>
          <w:tab w:val="left" w:pos="1440"/>
        </w:tabs>
        <w:spacing w:after="0" w:line="240" w:lineRule="auto"/>
        <w:rPr>
          <w:rFonts w:ascii="Arial" w:hAnsi="Arial" w:cs="Arial"/>
          <w:sz w:val="18"/>
          <w:szCs w:val="18"/>
        </w:rPr>
      </w:pPr>
      <w:r w:rsidRPr="00771544">
        <w:rPr>
          <w:rFonts w:ascii="Arial" w:hAnsi="Arial" w:cs="Arial"/>
          <w:sz w:val="18"/>
          <w:szCs w:val="18"/>
        </w:rPr>
        <w:t>Isključivo električna energija (25 bodova)</w:t>
      </w:r>
    </w:p>
    <w:p w:rsidR="00791BCA" w:rsidRPr="00771544" w:rsidRDefault="00791BCA" w:rsidP="00791BCA">
      <w:pPr>
        <w:pStyle w:val="Odlomakpopisa"/>
        <w:widowControl w:val="0"/>
        <w:numPr>
          <w:ilvl w:val="0"/>
          <w:numId w:val="70"/>
        </w:numPr>
        <w:tabs>
          <w:tab w:val="left" w:pos="1440"/>
        </w:tabs>
        <w:spacing w:after="0" w:line="240" w:lineRule="auto"/>
        <w:rPr>
          <w:rFonts w:ascii="Arial" w:hAnsi="Arial" w:cs="Arial"/>
          <w:sz w:val="18"/>
          <w:szCs w:val="18"/>
        </w:rPr>
      </w:pPr>
      <w:r w:rsidRPr="00771544">
        <w:rPr>
          <w:rFonts w:ascii="Arial" w:hAnsi="Arial" w:cs="Arial"/>
          <w:sz w:val="18"/>
          <w:szCs w:val="18"/>
        </w:rPr>
        <w:t>ugljen (20 bodova)</w:t>
      </w:r>
    </w:p>
    <w:p w:rsidR="00791BCA" w:rsidRPr="00771544" w:rsidRDefault="00791BCA" w:rsidP="00791BCA">
      <w:pPr>
        <w:pStyle w:val="Odlomakpopisa"/>
        <w:widowControl w:val="0"/>
        <w:numPr>
          <w:ilvl w:val="0"/>
          <w:numId w:val="70"/>
        </w:numPr>
        <w:tabs>
          <w:tab w:val="left" w:pos="1440"/>
        </w:tabs>
        <w:spacing w:after="0" w:line="240" w:lineRule="auto"/>
        <w:rPr>
          <w:rFonts w:ascii="Arial" w:hAnsi="Arial" w:cs="Arial"/>
          <w:sz w:val="18"/>
          <w:szCs w:val="18"/>
        </w:rPr>
      </w:pPr>
      <w:r w:rsidRPr="00771544">
        <w:rPr>
          <w:rFonts w:ascii="Arial" w:hAnsi="Arial" w:cs="Arial"/>
          <w:sz w:val="18"/>
          <w:szCs w:val="18"/>
        </w:rPr>
        <w:t>lož ulje ili ekstra lako lož ulje (10 bodova)</w:t>
      </w:r>
    </w:p>
    <w:p w:rsidR="00791BCA" w:rsidRPr="00771544" w:rsidRDefault="00791BCA" w:rsidP="00791BCA">
      <w:pPr>
        <w:pStyle w:val="Odlomakpopisa"/>
        <w:widowControl w:val="0"/>
        <w:numPr>
          <w:ilvl w:val="0"/>
          <w:numId w:val="70"/>
        </w:numPr>
        <w:tabs>
          <w:tab w:val="left" w:pos="1440"/>
        </w:tabs>
        <w:spacing w:after="0" w:line="240" w:lineRule="auto"/>
        <w:rPr>
          <w:rFonts w:ascii="Arial" w:hAnsi="Arial" w:cs="Arial"/>
          <w:sz w:val="18"/>
          <w:szCs w:val="18"/>
        </w:rPr>
      </w:pPr>
      <w:r w:rsidRPr="00771544">
        <w:rPr>
          <w:rFonts w:ascii="Arial" w:hAnsi="Arial" w:cs="Arial"/>
          <w:sz w:val="18"/>
          <w:szCs w:val="18"/>
        </w:rPr>
        <w:t>ukapljeni naftni plin (UNP), prirodni plin ili sustav daljinskog grijanja (5 bodova)</w:t>
      </w:r>
    </w:p>
    <w:p w:rsidR="00791BCA" w:rsidRPr="00771544" w:rsidRDefault="00791BCA" w:rsidP="00791BCA">
      <w:pPr>
        <w:pStyle w:val="Odlomakpopisa"/>
        <w:widowControl w:val="0"/>
        <w:numPr>
          <w:ilvl w:val="0"/>
          <w:numId w:val="70"/>
        </w:numPr>
        <w:tabs>
          <w:tab w:val="left" w:pos="1440"/>
        </w:tabs>
        <w:spacing w:after="0" w:line="240" w:lineRule="auto"/>
        <w:rPr>
          <w:rFonts w:ascii="Arial" w:hAnsi="Arial" w:cs="Arial"/>
          <w:sz w:val="18"/>
          <w:szCs w:val="18"/>
        </w:rPr>
      </w:pPr>
      <w:r w:rsidRPr="00771544">
        <w:rPr>
          <w:rFonts w:ascii="Arial" w:hAnsi="Arial" w:cs="Arial"/>
          <w:sz w:val="18"/>
          <w:szCs w:val="18"/>
        </w:rPr>
        <w:t xml:space="preserve">biomasa (drvna sječka, </w:t>
      </w:r>
      <w:proofErr w:type="spellStart"/>
      <w:r w:rsidRPr="00771544">
        <w:rPr>
          <w:rFonts w:ascii="Arial" w:hAnsi="Arial" w:cs="Arial"/>
          <w:sz w:val="18"/>
          <w:szCs w:val="18"/>
        </w:rPr>
        <w:t>peleti</w:t>
      </w:r>
      <w:proofErr w:type="spellEnd"/>
      <w:r w:rsidRPr="00771544">
        <w:rPr>
          <w:rFonts w:ascii="Arial" w:hAnsi="Arial" w:cs="Arial"/>
          <w:sz w:val="18"/>
          <w:szCs w:val="18"/>
        </w:rPr>
        <w:t>, briketi, cjepanice ili ostali drvni ostatak), dizalica topline ili drugi obnovljivi izvor energije (0 bodova)</w:t>
      </w:r>
    </w:p>
    <w:p w:rsidR="00791BCA" w:rsidRPr="00771544" w:rsidRDefault="00791BCA" w:rsidP="00791BCA">
      <w:pPr>
        <w:pStyle w:val="Odlomakpopisa"/>
        <w:widowControl w:val="0"/>
        <w:numPr>
          <w:ilvl w:val="0"/>
          <w:numId w:val="69"/>
        </w:numPr>
        <w:tabs>
          <w:tab w:val="left" w:pos="1440"/>
        </w:tabs>
        <w:spacing w:after="0" w:line="240" w:lineRule="auto"/>
        <w:rPr>
          <w:rFonts w:ascii="Arial" w:hAnsi="Arial" w:cs="Arial"/>
          <w:sz w:val="18"/>
          <w:szCs w:val="18"/>
        </w:rPr>
      </w:pPr>
      <w:r w:rsidRPr="00771544">
        <w:rPr>
          <w:rFonts w:ascii="Arial" w:hAnsi="Arial" w:cs="Arial"/>
          <w:sz w:val="18"/>
          <w:szCs w:val="18"/>
        </w:rPr>
        <w:t xml:space="preserve">Ukoliko se prijava predaje za subvencioniranje ugradnje sustava </w:t>
      </w:r>
      <w:proofErr w:type="spellStart"/>
      <w:r w:rsidRPr="00771544">
        <w:rPr>
          <w:rFonts w:ascii="Arial" w:hAnsi="Arial" w:cs="Arial"/>
          <w:sz w:val="18"/>
          <w:szCs w:val="18"/>
        </w:rPr>
        <w:t>fotonaponskih</w:t>
      </w:r>
      <w:proofErr w:type="spellEnd"/>
      <w:r w:rsidRPr="00771544">
        <w:rPr>
          <w:rFonts w:ascii="Arial" w:hAnsi="Arial" w:cs="Arial"/>
          <w:sz w:val="18"/>
          <w:szCs w:val="18"/>
        </w:rPr>
        <w:t xml:space="preserve"> pretvarača (modula) il</w:t>
      </w:r>
      <w:r w:rsidR="0058228D">
        <w:rPr>
          <w:rFonts w:ascii="Arial" w:hAnsi="Arial" w:cs="Arial"/>
          <w:sz w:val="18"/>
          <w:szCs w:val="18"/>
        </w:rPr>
        <w:t xml:space="preserve"> </w:t>
      </w:r>
      <w:r w:rsidRPr="00771544">
        <w:rPr>
          <w:rFonts w:ascii="Arial" w:hAnsi="Arial" w:cs="Arial"/>
          <w:sz w:val="18"/>
          <w:szCs w:val="18"/>
        </w:rPr>
        <w:t>vjetrogeneratora za proizvodnju električne energije i ako je energent:</w:t>
      </w:r>
    </w:p>
    <w:p w:rsidR="00791BCA" w:rsidRPr="00771544" w:rsidRDefault="00791BCA" w:rsidP="00791BCA">
      <w:pPr>
        <w:pStyle w:val="Odlomakpopisa"/>
        <w:widowControl w:val="0"/>
        <w:numPr>
          <w:ilvl w:val="1"/>
          <w:numId w:val="49"/>
        </w:numPr>
        <w:tabs>
          <w:tab w:val="left" w:pos="1440"/>
        </w:tabs>
        <w:spacing w:after="0" w:line="240" w:lineRule="auto"/>
        <w:ind w:left="1506"/>
        <w:rPr>
          <w:rFonts w:ascii="Arial" w:hAnsi="Arial" w:cs="Arial"/>
          <w:sz w:val="18"/>
          <w:szCs w:val="18"/>
        </w:rPr>
      </w:pPr>
      <w:r w:rsidRPr="00771544">
        <w:rPr>
          <w:rFonts w:ascii="Arial" w:hAnsi="Arial" w:cs="Arial"/>
          <w:sz w:val="18"/>
          <w:szCs w:val="18"/>
        </w:rPr>
        <w:t xml:space="preserve">biomasa (drvna sječka, </w:t>
      </w:r>
      <w:proofErr w:type="spellStart"/>
      <w:r w:rsidRPr="00771544">
        <w:rPr>
          <w:rFonts w:ascii="Arial" w:hAnsi="Arial" w:cs="Arial"/>
          <w:sz w:val="18"/>
          <w:szCs w:val="18"/>
        </w:rPr>
        <w:t>peleti</w:t>
      </w:r>
      <w:proofErr w:type="spellEnd"/>
      <w:r w:rsidRPr="00771544">
        <w:rPr>
          <w:rFonts w:ascii="Arial" w:hAnsi="Arial" w:cs="Arial"/>
          <w:sz w:val="18"/>
          <w:szCs w:val="18"/>
        </w:rPr>
        <w:t>, briketi, cjepanice ili ostali drvni ostatak), dizalica topline ili drugi obnovljivi izvor energije (25 bodova)</w:t>
      </w:r>
    </w:p>
    <w:p w:rsidR="00791BCA" w:rsidRPr="00771544" w:rsidRDefault="00791BCA" w:rsidP="00791BCA">
      <w:pPr>
        <w:pStyle w:val="Odlomakpopisa"/>
        <w:widowControl w:val="0"/>
        <w:numPr>
          <w:ilvl w:val="1"/>
          <w:numId w:val="49"/>
        </w:numPr>
        <w:tabs>
          <w:tab w:val="left" w:pos="1440"/>
        </w:tabs>
        <w:spacing w:after="0" w:line="240" w:lineRule="auto"/>
        <w:ind w:left="1506"/>
        <w:rPr>
          <w:rFonts w:ascii="Arial" w:hAnsi="Arial" w:cs="Arial"/>
          <w:sz w:val="18"/>
          <w:szCs w:val="18"/>
        </w:rPr>
      </w:pPr>
      <w:r w:rsidRPr="00771544">
        <w:rPr>
          <w:rFonts w:ascii="Arial" w:hAnsi="Arial" w:cs="Arial"/>
          <w:sz w:val="18"/>
          <w:szCs w:val="18"/>
        </w:rPr>
        <w:t>ukapljeni naftni plin (UNP), prirodni plin, sustav daljinskog grijanja (15 bodova)</w:t>
      </w:r>
    </w:p>
    <w:p w:rsidR="00791BCA" w:rsidRPr="00771544" w:rsidRDefault="00791BCA" w:rsidP="00791BCA">
      <w:pPr>
        <w:pStyle w:val="Odlomakpopisa"/>
        <w:widowControl w:val="0"/>
        <w:numPr>
          <w:ilvl w:val="1"/>
          <w:numId w:val="49"/>
        </w:numPr>
        <w:spacing w:line="240" w:lineRule="auto"/>
        <w:ind w:left="1506"/>
        <w:rPr>
          <w:rFonts w:ascii="Arial" w:hAnsi="Arial" w:cs="Arial"/>
          <w:sz w:val="18"/>
          <w:szCs w:val="18"/>
        </w:rPr>
      </w:pPr>
      <w:r w:rsidRPr="00771544">
        <w:rPr>
          <w:rFonts w:ascii="Arial" w:hAnsi="Arial" w:cs="Arial"/>
          <w:sz w:val="18"/>
          <w:szCs w:val="18"/>
        </w:rPr>
        <w:t>lož ulje, ekstra lako lož ulje (10 bodova)</w:t>
      </w:r>
    </w:p>
    <w:p w:rsidR="00791BCA" w:rsidRPr="00771544" w:rsidRDefault="00791BCA" w:rsidP="00791BCA">
      <w:pPr>
        <w:pStyle w:val="Odlomakpopisa"/>
        <w:widowControl w:val="0"/>
        <w:numPr>
          <w:ilvl w:val="1"/>
          <w:numId w:val="49"/>
        </w:numPr>
        <w:spacing w:line="240" w:lineRule="auto"/>
        <w:ind w:left="1506"/>
        <w:rPr>
          <w:rFonts w:ascii="Arial" w:hAnsi="Arial" w:cs="Arial"/>
          <w:sz w:val="18"/>
          <w:szCs w:val="18"/>
        </w:rPr>
      </w:pPr>
      <w:r w:rsidRPr="00771544">
        <w:rPr>
          <w:rFonts w:ascii="Arial" w:hAnsi="Arial" w:cs="Arial"/>
          <w:sz w:val="18"/>
          <w:szCs w:val="18"/>
        </w:rPr>
        <w:t>ugljen (5 bodova)</w:t>
      </w:r>
    </w:p>
    <w:p w:rsidR="00791BCA" w:rsidRPr="00771544" w:rsidRDefault="00791BCA" w:rsidP="00791BCA">
      <w:pPr>
        <w:pStyle w:val="Odlomakpopisa"/>
        <w:widowControl w:val="0"/>
        <w:numPr>
          <w:ilvl w:val="0"/>
          <w:numId w:val="50"/>
        </w:numPr>
        <w:spacing w:after="0" w:line="240" w:lineRule="auto"/>
        <w:ind w:left="1506"/>
        <w:rPr>
          <w:rFonts w:ascii="Arial" w:hAnsi="Arial" w:cs="Arial"/>
          <w:sz w:val="18"/>
          <w:szCs w:val="18"/>
        </w:rPr>
      </w:pPr>
      <w:r w:rsidRPr="00771544">
        <w:rPr>
          <w:rFonts w:ascii="Arial" w:hAnsi="Arial" w:cs="Arial"/>
          <w:sz w:val="18"/>
          <w:szCs w:val="18"/>
        </w:rPr>
        <w:t>isključivo na električnu energiju (0 bodova)</w:t>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Ukoliko se u prijavnom obrascu navedu dva ili više odgovora za kriterij Zatečeno stanje sustava pripreme potrošne tople vode, pri dodjeljivanju bodova za predmetni kriterij bodovati će se zbroj 80% iznosa bodova za primarni izvor (izvor sa najvećom godišnjom potrošnjom energenta, izraženo u </w:t>
      </w:r>
      <w:proofErr w:type="spellStart"/>
      <w:r w:rsidRPr="00771544">
        <w:rPr>
          <w:rFonts w:ascii="Arial" w:hAnsi="Arial" w:cs="Arial"/>
          <w:sz w:val="18"/>
          <w:szCs w:val="18"/>
        </w:rPr>
        <w:t>kWh</w:t>
      </w:r>
      <w:proofErr w:type="spellEnd"/>
      <w:r w:rsidRPr="00771544">
        <w:rPr>
          <w:rFonts w:ascii="Arial" w:hAnsi="Arial" w:cs="Arial"/>
          <w:sz w:val="18"/>
          <w:szCs w:val="18"/>
        </w:rPr>
        <w:t xml:space="preserve">) za pripremu potrošne tople vode u i 20% iznosa bodova sekundarnog izvora (izvor sa manjom godišnjom potrošnjom energenta, izraženo u </w:t>
      </w:r>
      <w:proofErr w:type="spellStart"/>
      <w:r w:rsidRPr="00771544">
        <w:rPr>
          <w:rFonts w:ascii="Arial" w:hAnsi="Arial" w:cs="Arial"/>
          <w:sz w:val="18"/>
          <w:szCs w:val="18"/>
        </w:rPr>
        <w:t>kWh</w:t>
      </w:r>
      <w:proofErr w:type="spellEnd"/>
      <w:r w:rsidRPr="00771544">
        <w:rPr>
          <w:rFonts w:ascii="Arial" w:hAnsi="Arial" w:cs="Arial"/>
          <w:sz w:val="18"/>
          <w:szCs w:val="18"/>
        </w:rPr>
        <w:t>).</w:t>
      </w:r>
    </w:p>
    <w:p w:rsidR="00791BCA" w:rsidRPr="00771544" w:rsidRDefault="00791BCA" w:rsidP="00791BCA">
      <w:pPr>
        <w:spacing w:after="0" w:line="240" w:lineRule="auto"/>
        <w:jc w:val="both"/>
        <w:rPr>
          <w:rFonts w:ascii="Arial" w:hAnsi="Arial" w:cs="Arial"/>
          <w:b/>
          <w:sz w:val="18"/>
          <w:szCs w:val="18"/>
        </w:rPr>
      </w:pPr>
    </w:p>
    <w:p w:rsidR="00791BCA" w:rsidRPr="00771544" w:rsidRDefault="00791BCA" w:rsidP="00791BCA">
      <w:pPr>
        <w:pStyle w:val="Odlomakpopisa"/>
        <w:widowControl w:val="0"/>
        <w:numPr>
          <w:ilvl w:val="0"/>
          <w:numId w:val="68"/>
        </w:numPr>
        <w:tabs>
          <w:tab w:val="left" w:pos="426"/>
        </w:tabs>
        <w:spacing w:after="0" w:line="240" w:lineRule="auto"/>
        <w:rPr>
          <w:rFonts w:ascii="Arial" w:hAnsi="Arial" w:cs="Arial"/>
          <w:b/>
          <w:sz w:val="18"/>
          <w:szCs w:val="18"/>
        </w:rPr>
      </w:pPr>
      <w:r w:rsidRPr="00771544">
        <w:rPr>
          <w:rFonts w:ascii="Arial" w:hAnsi="Arial" w:cs="Arial"/>
          <w:b/>
          <w:sz w:val="18"/>
          <w:szCs w:val="18"/>
        </w:rPr>
        <w:t>Zatečeno stanje konstrukcijskih dijelova građevine (do 20 bodova);</w:t>
      </w:r>
    </w:p>
    <w:p w:rsidR="00791BCA" w:rsidRPr="00771544" w:rsidRDefault="00791BCA" w:rsidP="00791BCA">
      <w:pPr>
        <w:pStyle w:val="Odlomakpopisa"/>
        <w:widowControl w:val="0"/>
        <w:numPr>
          <w:ilvl w:val="1"/>
          <w:numId w:val="45"/>
        </w:numPr>
        <w:tabs>
          <w:tab w:val="left" w:pos="1080"/>
        </w:tabs>
        <w:spacing w:after="0" w:line="240" w:lineRule="auto"/>
        <w:ind w:left="993" w:hanging="426"/>
        <w:rPr>
          <w:rFonts w:ascii="Arial" w:hAnsi="Arial" w:cs="Arial"/>
          <w:sz w:val="18"/>
          <w:szCs w:val="18"/>
        </w:rPr>
      </w:pPr>
      <w:r w:rsidRPr="00771544">
        <w:rPr>
          <w:rFonts w:ascii="Arial" w:hAnsi="Arial" w:cs="Arial"/>
          <w:sz w:val="18"/>
          <w:szCs w:val="18"/>
        </w:rPr>
        <w:t>Ukupna debljina sloja fasadne toplinske</w:t>
      </w:r>
      <w:r w:rsidR="0058228D">
        <w:rPr>
          <w:rFonts w:ascii="Arial" w:hAnsi="Arial" w:cs="Arial"/>
          <w:sz w:val="18"/>
          <w:szCs w:val="18"/>
        </w:rPr>
        <w:t xml:space="preserve"> </w:t>
      </w:r>
      <w:r w:rsidRPr="00771544">
        <w:rPr>
          <w:rFonts w:ascii="Arial" w:hAnsi="Arial" w:cs="Arial"/>
          <w:sz w:val="18"/>
          <w:szCs w:val="18"/>
        </w:rPr>
        <w:t>zaštite vanjskog zida (toplinska žbuka, stiropor ili kamena vuna) (najveći ukupan broj bodova 10) :</w:t>
      </w:r>
    </w:p>
    <w:p w:rsidR="00791BCA" w:rsidRPr="00771544" w:rsidRDefault="00791BCA" w:rsidP="00791BCA">
      <w:pPr>
        <w:pStyle w:val="Odlomakpopisa"/>
        <w:widowControl w:val="0"/>
        <w:numPr>
          <w:ilvl w:val="0"/>
          <w:numId w:val="46"/>
        </w:numPr>
        <w:spacing w:after="0" w:line="240" w:lineRule="auto"/>
        <w:ind w:left="1701" w:hanging="425"/>
        <w:rPr>
          <w:rFonts w:ascii="Arial" w:hAnsi="Arial" w:cs="Arial"/>
          <w:sz w:val="18"/>
          <w:szCs w:val="18"/>
        </w:rPr>
      </w:pPr>
      <w:r w:rsidRPr="00771544">
        <w:rPr>
          <w:rFonts w:ascii="Arial" w:hAnsi="Arial" w:cs="Arial"/>
          <w:sz w:val="18"/>
          <w:szCs w:val="18"/>
        </w:rPr>
        <w:t>15 cm ili više (10 bodova);</w:t>
      </w:r>
    </w:p>
    <w:p w:rsidR="00791BCA" w:rsidRPr="00771544" w:rsidRDefault="00791BCA" w:rsidP="00791BCA">
      <w:pPr>
        <w:pStyle w:val="Odlomakpopisa"/>
        <w:widowControl w:val="0"/>
        <w:numPr>
          <w:ilvl w:val="0"/>
          <w:numId w:val="46"/>
        </w:numPr>
        <w:spacing w:after="0" w:line="240" w:lineRule="auto"/>
        <w:ind w:left="1701" w:hanging="425"/>
        <w:rPr>
          <w:rFonts w:ascii="Arial" w:hAnsi="Arial" w:cs="Arial"/>
          <w:sz w:val="18"/>
          <w:szCs w:val="18"/>
        </w:rPr>
      </w:pPr>
      <w:r w:rsidRPr="00771544">
        <w:rPr>
          <w:rFonts w:ascii="Arial" w:hAnsi="Arial" w:cs="Arial"/>
          <w:sz w:val="18"/>
          <w:szCs w:val="18"/>
        </w:rPr>
        <w:t>10-14 cm (7 bodova);</w:t>
      </w:r>
    </w:p>
    <w:p w:rsidR="00791BCA" w:rsidRPr="00771544" w:rsidRDefault="00791BCA" w:rsidP="00791BCA">
      <w:pPr>
        <w:pStyle w:val="Odlomakpopisa"/>
        <w:widowControl w:val="0"/>
        <w:numPr>
          <w:ilvl w:val="0"/>
          <w:numId w:val="46"/>
        </w:numPr>
        <w:spacing w:after="0" w:line="240" w:lineRule="auto"/>
        <w:ind w:left="1701" w:hanging="425"/>
        <w:rPr>
          <w:rFonts w:ascii="Arial" w:hAnsi="Arial" w:cs="Arial"/>
          <w:sz w:val="18"/>
          <w:szCs w:val="18"/>
        </w:rPr>
      </w:pPr>
      <w:r w:rsidRPr="00771544">
        <w:rPr>
          <w:rFonts w:ascii="Arial" w:hAnsi="Arial" w:cs="Arial"/>
          <w:sz w:val="18"/>
          <w:szCs w:val="18"/>
        </w:rPr>
        <w:t>6-9 cm (5 bodova);</w:t>
      </w:r>
    </w:p>
    <w:p w:rsidR="00791BCA" w:rsidRPr="00771544" w:rsidRDefault="00791BCA" w:rsidP="00791BCA">
      <w:pPr>
        <w:pStyle w:val="Odlomakpopisa"/>
        <w:widowControl w:val="0"/>
        <w:numPr>
          <w:ilvl w:val="0"/>
          <w:numId w:val="46"/>
        </w:numPr>
        <w:spacing w:after="0" w:line="240" w:lineRule="auto"/>
        <w:ind w:left="1701" w:hanging="425"/>
        <w:rPr>
          <w:rFonts w:ascii="Arial" w:hAnsi="Arial" w:cs="Arial"/>
          <w:sz w:val="18"/>
          <w:szCs w:val="18"/>
        </w:rPr>
      </w:pPr>
      <w:r w:rsidRPr="00771544">
        <w:rPr>
          <w:rFonts w:ascii="Arial" w:hAnsi="Arial" w:cs="Arial"/>
          <w:sz w:val="18"/>
          <w:szCs w:val="18"/>
        </w:rPr>
        <w:t>4-5 cm (3 boda);</w:t>
      </w:r>
    </w:p>
    <w:p w:rsidR="00791BCA" w:rsidRPr="00771544" w:rsidRDefault="00791BCA" w:rsidP="00791BCA">
      <w:pPr>
        <w:pStyle w:val="Odlomakpopisa"/>
        <w:widowControl w:val="0"/>
        <w:numPr>
          <w:ilvl w:val="0"/>
          <w:numId w:val="46"/>
        </w:numPr>
        <w:tabs>
          <w:tab w:val="left" w:pos="1080"/>
        </w:tabs>
        <w:spacing w:after="0" w:line="240" w:lineRule="auto"/>
        <w:ind w:left="1701" w:hanging="425"/>
        <w:rPr>
          <w:rFonts w:ascii="Arial" w:hAnsi="Arial" w:cs="Arial"/>
          <w:sz w:val="18"/>
          <w:szCs w:val="18"/>
        </w:rPr>
      </w:pPr>
      <w:r w:rsidRPr="00771544">
        <w:rPr>
          <w:rFonts w:ascii="Arial" w:hAnsi="Arial" w:cs="Arial"/>
          <w:sz w:val="18"/>
          <w:szCs w:val="18"/>
        </w:rPr>
        <w:t>toplinska žbuka ili 1-3 cm (1 bod);</w:t>
      </w:r>
    </w:p>
    <w:p w:rsidR="00791BCA" w:rsidRPr="00771544" w:rsidRDefault="00791BCA" w:rsidP="00791BCA">
      <w:pPr>
        <w:pStyle w:val="Odlomakpopisa"/>
        <w:widowControl w:val="0"/>
        <w:numPr>
          <w:ilvl w:val="0"/>
          <w:numId w:val="46"/>
        </w:numPr>
        <w:tabs>
          <w:tab w:val="left" w:pos="1080"/>
        </w:tabs>
        <w:spacing w:after="0" w:line="240" w:lineRule="auto"/>
        <w:ind w:left="1701" w:hanging="425"/>
        <w:rPr>
          <w:rFonts w:ascii="Arial" w:hAnsi="Arial" w:cs="Arial"/>
          <w:sz w:val="18"/>
          <w:szCs w:val="18"/>
        </w:rPr>
      </w:pPr>
      <w:r w:rsidRPr="00771544">
        <w:rPr>
          <w:rFonts w:ascii="Arial" w:hAnsi="Arial" w:cs="Arial"/>
          <w:sz w:val="18"/>
          <w:szCs w:val="18"/>
        </w:rPr>
        <w:t>0 cm  (0 bodova).</w:t>
      </w:r>
    </w:p>
    <w:p w:rsidR="00791BCA" w:rsidRPr="00771544" w:rsidRDefault="00791BCA" w:rsidP="00791BCA">
      <w:pPr>
        <w:pStyle w:val="Odlomakpopisa"/>
        <w:widowControl w:val="0"/>
        <w:numPr>
          <w:ilvl w:val="0"/>
          <w:numId w:val="47"/>
        </w:numPr>
        <w:tabs>
          <w:tab w:val="left" w:pos="1080"/>
        </w:tabs>
        <w:spacing w:after="0" w:line="240" w:lineRule="auto"/>
        <w:ind w:hanging="4473"/>
        <w:rPr>
          <w:rFonts w:ascii="Arial" w:hAnsi="Arial" w:cs="Arial"/>
          <w:sz w:val="18"/>
          <w:szCs w:val="18"/>
        </w:rPr>
      </w:pPr>
      <w:r w:rsidRPr="00771544">
        <w:rPr>
          <w:rFonts w:ascii="Arial" w:hAnsi="Arial" w:cs="Arial"/>
          <w:sz w:val="18"/>
          <w:szCs w:val="18"/>
        </w:rPr>
        <w:t>Tehničke karakteristike vanjske stolarije (najveći ukupan broj bodova 10):</w:t>
      </w:r>
    </w:p>
    <w:p w:rsidR="00791BCA" w:rsidRPr="00771544" w:rsidRDefault="00791BCA" w:rsidP="00791BCA">
      <w:pPr>
        <w:pStyle w:val="Odlomakpopisa"/>
        <w:widowControl w:val="0"/>
        <w:numPr>
          <w:ilvl w:val="0"/>
          <w:numId w:val="48"/>
        </w:numPr>
        <w:spacing w:after="0" w:line="240" w:lineRule="auto"/>
        <w:ind w:hanging="437"/>
        <w:rPr>
          <w:rFonts w:ascii="Arial" w:hAnsi="Arial" w:cs="Arial"/>
          <w:sz w:val="18"/>
          <w:szCs w:val="18"/>
        </w:rPr>
      </w:pPr>
      <w:r w:rsidRPr="00771544">
        <w:rPr>
          <w:rFonts w:ascii="Arial" w:hAnsi="Arial" w:cs="Arial"/>
          <w:sz w:val="18"/>
          <w:szCs w:val="18"/>
        </w:rPr>
        <w:t xml:space="preserve">trostruko </w:t>
      </w:r>
      <w:proofErr w:type="spellStart"/>
      <w:r w:rsidRPr="00771544">
        <w:rPr>
          <w:rFonts w:ascii="Arial" w:hAnsi="Arial" w:cs="Arial"/>
          <w:sz w:val="18"/>
          <w:szCs w:val="18"/>
        </w:rPr>
        <w:t>izo</w:t>
      </w:r>
      <w:proofErr w:type="spellEnd"/>
      <w:r w:rsidRPr="00771544">
        <w:rPr>
          <w:rFonts w:ascii="Arial" w:hAnsi="Arial" w:cs="Arial"/>
          <w:sz w:val="18"/>
          <w:szCs w:val="18"/>
        </w:rPr>
        <w:t xml:space="preserve"> staklo s </w:t>
      </w:r>
      <w:proofErr w:type="spellStart"/>
      <w:r w:rsidRPr="00771544">
        <w:rPr>
          <w:rFonts w:ascii="Arial" w:hAnsi="Arial" w:cs="Arial"/>
          <w:sz w:val="18"/>
          <w:szCs w:val="18"/>
        </w:rPr>
        <w:t>low</w:t>
      </w:r>
      <w:proofErr w:type="spellEnd"/>
      <w:r w:rsidRPr="00771544">
        <w:rPr>
          <w:rFonts w:ascii="Arial" w:hAnsi="Arial" w:cs="Arial"/>
          <w:sz w:val="18"/>
          <w:szCs w:val="18"/>
        </w:rPr>
        <w:t>-e premazom (10 bodova);</w:t>
      </w:r>
    </w:p>
    <w:p w:rsidR="00791BCA" w:rsidRPr="00771544" w:rsidRDefault="00791BCA" w:rsidP="00791BCA">
      <w:pPr>
        <w:pStyle w:val="Odlomakpopisa"/>
        <w:widowControl w:val="0"/>
        <w:numPr>
          <w:ilvl w:val="0"/>
          <w:numId w:val="48"/>
        </w:numPr>
        <w:spacing w:after="0" w:line="240" w:lineRule="auto"/>
        <w:ind w:hanging="437"/>
        <w:rPr>
          <w:rFonts w:ascii="Arial" w:hAnsi="Arial" w:cs="Arial"/>
          <w:sz w:val="18"/>
          <w:szCs w:val="18"/>
        </w:rPr>
      </w:pPr>
      <w:r w:rsidRPr="00771544">
        <w:rPr>
          <w:rFonts w:ascii="Arial" w:hAnsi="Arial" w:cs="Arial"/>
          <w:sz w:val="18"/>
          <w:szCs w:val="18"/>
        </w:rPr>
        <w:t xml:space="preserve">trostruko </w:t>
      </w:r>
      <w:proofErr w:type="spellStart"/>
      <w:r w:rsidRPr="00771544">
        <w:rPr>
          <w:rFonts w:ascii="Arial" w:hAnsi="Arial" w:cs="Arial"/>
          <w:sz w:val="18"/>
          <w:szCs w:val="18"/>
        </w:rPr>
        <w:t>izo</w:t>
      </w:r>
      <w:proofErr w:type="spellEnd"/>
      <w:r w:rsidRPr="00771544">
        <w:rPr>
          <w:rFonts w:ascii="Arial" w:hAnsi="Arial" w:cs="Arial"/>
          <w:sz w:val="18"/>
          <w:szCs w:val="18"/>
        </w:rPr>
        <w:t xml:space="preserve"> staklo (7 bodova);</w:t>
      </w:r>
    </w:p>
    <w:p w:rsidR="00791BCA" w:rsidRPr="00771544" w:rsidRDefault="00791BCA" w:rsidP="00791BCA">
      <w:pPr>
        <w:pStyle w:val="Odlomakpopisa"/>
        <w:widowControl w:val="0"/>
        <w:numPr>
          <w:ilvl w:val="0"/>
          <w:numId w:val="48"/>
        </w:numPr>
        <w:spacing w:after="0" w:line="240" w:lineRule="auto"/>
        <w:ind w:hanging="437"/>
        <w:rPr>
          <w:rFonts w:ascii="Arial" w:hAnsi="Arial" w:cs="Arial"/>
          <w:sz w:val="18"/>
          <w:szCs w:val="18"/>
        </w:rPr>
      </w:pPr>
      <w:r w:rsidRPr="00771544">
        <w:rPr>
          <w:rFonts w:ascii="Arial" w:hAnsi="Arial" w:cs="Arial"/>
          <w:sz w:val="18"/>
          <w:szCs w:val="18"/>
        </w:rPr>
        <w:t xml:space="preserve">dvostruko </w:t>
      </w:r>
      <w:proofErr w:type="spellStart"/>
      <w:r w:rsidRPr="00771544">
        <w:rPr>
          <w:rFonts w:ascii="Arial" w:hAnsi="Arial" w:cs="Arial"/>
          <w:sz w:val="18"/>
          <w:szCs w:val="18"/>
        </w:rPr>
        <w:t>izo</w:t>
      </w:r>
      <w:proofErr w:type="spellEnd"/>
      <w:r w:rsidRPr="00771544">
        <w:rPr>
          <w:rFonts w:ascii="Arial" w:hAnsi="Arial" w:cs="Arial"/>
          <w:sz w:val="18"/>
          <w:szCs w:val="18"/>
        </w:rPr>
        <w:t xml:space="preserve"> staklo s </w:t>
      </w:r>
      <w:proofErr w:type="spellStart"/>
      <w:r w:rsidRPr="00771544">
        <w:rPr>
          <w:rFonts w:ascii="Arial" w:hAnsi="Arial" w:cs="Arial"/>
          <w:sz w:val="18"/>
          <w:szCs w:val="18"/>
        </w:rPr>
        <w:t>low</w:t>
      </w:r>
      <w:proofErr w:type="spellEnd"/>
      <w:r w:rsidRPr="00771544">
        <w:rPr>
          <w:rFonts w:ascii="Arial" w:hAnsi="Arial" w:cs="Arial"/>
          <w:sz w:val="18"/>
          <w:szCs w:val="18"/>
        </w:rPr>
        <w:t>-e premazom (5 bodova);</w:t>
      </w:r>
    </w:p>
    <w:p w:rsidR="00791BCA" w:rsidRPr="00771544" w:rsidRDefault="00791BCA" w:rsidP="00791BCA">
      <w:pPr>
        <w:pStyle w:val="Odlomakpopisa"/>
        <w:widowControl w:val="0"/>
        <w:numPr>
          <w:ilvl w:val="0"/>
          <w:numId w:val="48"/>
        </w:numPr>
        <w:spacing w:after="0" w:line="240" w:lineRule="auto"/>
        <w:ind w:hanging="437"/>
        <w:rPr>
          <w:rFonts w:ascii="Arial" w:hAnsi="Arial" w:cs="Arial"/>
          <w:sz w:val="18"/>
          <w:szCs w:val="18"/>
        </w:rPr>
      </w:pPr>
      <w:r w:rsidRPr="00771544">
        <w:rPr>
          <w:rFonts w:ascii="Arial" w:hAnsi="Arial" w:cs="Arial"/>
          <w:sz w:val="18"/>
          <w:szCs w:val="18"/>
        </w:rPr>
        <w:t xml:space="preserve">dvostruko </w:t>
      </w:r>
      <w:proofErr w:type="spellStart"/>
      <w:r w:rsidRPr="00771544">
        <w:rPr>
          <w:rFonts w:ascii="Arial" w:hAnsi="Arial" w:cs="Arial"/>
          <w:sz w:val="18"/>
          <w:szCs w:val="18"/>
        </w:rPr>
        <w:t>izo</w:t>
      </w:r>
      <w:proofErr w:type="spellEnd"/>
      <w:r w:rsidRPr="00771544">
        <w:rPr>
          <w:rFonts w:ascii="Arial" w:hAnsi="Arial" w:cs="Arial"/>
          <w:sz w:val="18"/>
          <w:szCs w:val="18"/>
        </w:rPr>
        <w:t xml:space="preserve"> staklo (3 boda);</w:t>
      </w:r>
    </w:p>
    <w:p w:rsidR="00791BCA" w:rsidRPr="00771544" w:rsidRDefault="00791BCA" w:rsidP="00791BCA">
      <w:pPr>
        <w:pStyle w:val="Odlomakpopisa"/>
        <w:widowControl w:val="0"/>
        <w:numPr>
          <w:ilvl w:val="0"/>
          <w:numId w:val="48"/>
        </w:numPr>
        <w:spacing w:after="0" w:line="240" w:lineRule="auto"/>
        <w:ind w:hanging="437"/>
        <w:rPr>
          <w:rFonts w:ascii="Arial" w:hAnsi="Arial" w:cs="Arial"/>
          <w:sz w:val="18"/>
          <w:szCs w:val="18"/>
        </w:rPr>
      </w:pPr>
      <w:r w:rsidRPr="00771544">
        <w:rPr>
          <w:rFonts w:ascii="Arial" w:hAnsi="Arial" w:cs="Arial"/>
          <w:sz w:val="18"/>
          <w:szCs w:val="18"/>
        </w:rPr>
        <w:t>dvostruko obično staklo (1 bod);</w:t>
      </w:r>
    </w:p>
    <w:p w:rsidR="00791BCA" w:rsidRPr="00771544" w:rsidRDefault="00791BCA" w:rsidP="00791BCA">
      <w:pPr>
        <w:pStyle w:val="Odlomakpopisa"/>
        <w:widowControl w:val="0"/>
        <w:numPr>
          <w:ilvl w:val="0"/>
          <w:numId w:val="48"/>
        </w:numPr>
        <w:spacing w:after="0" w:line="240" w:lineRule="auto"/>
        <w:ind w:hanging="437"/>
        <w:rPr>
          <w:rFonts w:ascii="Arial" w:hAnsi="Arial" w:cs="Arial"/>
          <w:sz w:val="18"/>
          <w:szCs w:val="18"/>
        </w:rPr>
      </w:pPr>
      <w:r w:rsidRPr="00771544">
        <w:rPr>
          <w:rFonts w:ascii="Arial" w:hAnsi="Arial" w:cs="Arial"/>
          <w:sz w:val="18"/>
          <w:szCs w:val="18"/>
        </w:rPr>
        <w:t>jednostruko staklo (0 bodova).</w:t>
      </w:r>
    </w:p>
    <w:p w:rsidR="00791BCA" w:rsidRPr="00771544" w:rsidRDefault="00791BCA" w:rsidP="00791BCA">
      <w:pPr>
        <w:pStyle w:val="Odlomakpopisa"/>
        <w:widowControl w:val="0"/>
        <w:numPr>
          <w:ilvl w:val="0"/>
          <w:numId w:val="48"/>
        </w:numPr>
        <w:spacing w:after="0" w:line="240" w:lineRule="auto"/>
        <w:ind w:hanging="437"/>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Ukoliko se u prijavnom obrascu navedu dva ili više odgovora za kriterij Tehničke karakteristike vanjske stolarije, pri dodjeljivanju bodova za predmetni kriterij bodovati će se s obzirom na udio pojedine vrstu u ukupnom broju vanjske stolarije. Ukoliko se u prijavnom obrascu ne navede odgovor za kriterij Toplinske zaštite vanjskih zidova i Tehničke karakteristike vanjske stolarije neće se dodijeliti bodovi za predmetni kriterij.</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11.</w:t>
      </w:r>
    </w:p>
    <w:p w:rsidR="00791BCA" w:rsidRPr="00771544" w:rsidRDefault="00791BCA" w:rsidP="00791BCA">
      <w:pPr>
        <w:spacing w:line="240" w:lineRule="auto"/>
        <w:jc w:val="center"/>
        <w:rPr>
          <w:rFonts w:ascii="Arial" w:hAnsi="Arial" w:cs="Arial"/>
          <w:sz w:val="18"/>
          <w:szCs w:val="18"/>
        </w:rPr>
      </w:pPr>
      <w:r w:rsidRPr="00771544">
        <w:rPr>
          <w:rFonts w:ascii="Arial" w:hAnsi="Arial" w:cs="Arial"/>
          <w:b/>
          <w:sz w:val="18"/>
          <w:szCs w:val="18"/>
        </w:rPr>
        <w:t>NESLUŽBENA BODOVNA LISTA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Po obradi svih pristiglih ponuda Povjerenstvo izrađuje </w:t>
      </w:r>
      <w:r w:rsidRPr="00771544">
        <w:rPr>
          <w:rFonts w:ascii="Arial" w:hAnsi="Arial" w:cs="Arial"/>
          <w:i/>
          <w:sz w:val="18"/>
          <w:szCs w:val="18"/>
        </w:rPr>
        <w:t>Zapisnik o otvaranju i ocjenjivanju ponuda</w:t>
      </w:r>
      <w:r w:rsidRPr="00771544">
        <w:rPr>
          <w:rFonts w:ascii="Arial" w:hAnsi="Arial" w:cs="Arial"/>
          <w:sz w:val="18"/>
          <w:szCs w:val="18"/>
        </w:rPr>
        <w:t xml:space="preserve">. U zapisniku o </w:t>
      </w:r>
      <w:r w:rsidRPr="00771544">
        <w:rPr>
          <w:rFonts w:ascii="Arial" w:hAnsi="Arial" w:cs="Arial"/>
          <w:sz w:val="18"/>
          <w:szCs w:val="18"/>
        </w:rPr>
        <w:lastRenderedPageBreak/>
        <w:t xml:space="preserve">otvaranju i ocjenjivanju ponuda obvezno se navodi analitički prikaz sa otvaranja pristigle dokumentacije, pregled cjelovitosti dostavljene dokumentacije, opis terenskog pregleda prijavljenih kućanstava te prikaz zatečenog stanja, analitički prikaz bodovanja sukladno članku 10. te kao zaključak </w:t>
      </w:r>
      <w:r w:rsidRPr="00771544">
        <w:rPr>
          <w:rFonts w:ascii="Arial" w:hAnsi="Arial" w:cs="Arial"/>
          <w:i/>
          <w:sz w:val="18"/>
          <w:szCs w:val="18"/>
        </w:rPr>
        <w:t xml:space="preserve">Neslužbenu bodovnu listu podnositelja prijava </w:t>
      </w:r>
      <w:r w:rsidRPr="00771544">
        <w:rPr>
          <w:rFonts w:ascii="Arial" w:hAnsi="Arial" w:cs="Arial"/>
          <w:sz w:val="18"/>
          <w:szCs w:val="18"/>
        </w:rPr>
        <w:t xml:space="preserve">(u tekstu: </w:t>
      </w:r>
      <w:r w:rsidRPr="00771544">
        <w:rPr>
          <w:rFonts w:ascii="Arial" w:hAnsi="Arial" w:cs="Arial"/>
          <w:b/>
          <w:sz w:val="18"/>
          <w:szCs w:val="18"/>
        </w:rPr>
        <w:t>Neslužbena bodovna lista</w:t>
      </w:r>
      <w:r w:rsidRPr="00771544">
        <w:rPr>
          <w:rFonts w:ascii="Arial" w:hAnsi="Arial" w:cs="Arial"/>
          <w:sz w:val="18"/>
          <w:szCs w:val="18"/>
        </w:rPr>
        <w:t xml:space="preserve">). </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i/>
          <w:sz w:val="18"/>
          <w:szCs w:val="18"/>
        </w:rPr>
        <w:t>(2) Zapisnik o otvaranju i ocjenjivanju ponuda</w:t>
      </w:r>
      <w:r w:rsidRPr="00771544">
        <w:rPr>
          <w:rFonts w:ascii="Arial" w:hAnsi="Arial" w:cs="Arial"/>
          <w:sz w:val="18"/>
          <w:szCs w:val="18"/>
        </w:rPr>
        <w:t xml:space="preserve"> sadrži najmanje sljedeće podatke:</w:t>
      </w:r>
    </w:p>
    <w:p w:rsidR="00791BCA" w:rsidRPr="00771544" w:rsidRDefault="00791BCA" w:rsidP="00791BCA">
      <w:pPr>
        <w:numPr>
          <w:ilvl w:val="0"/>
          <w:numId w:val="35"/>
        </w:numPr>
        <w:spacing w:after="0" w:line="240" w:lineRule="auto"/>
        <w:ind w:left="720" w:hanging="357"/>
        <w:jc w:val="both"/>
        <w:rPr>
          <w:rFonts w:ascii="Arial" w:hAnsi="Arial" w:cs="Arial"/>
          <w:sz w:val="18"/>
          <w:szCs w:val="18"/>
        </w:rPr>
      </w:pPr>
      <w:r w:rsidRPr="00771544">
        <w:rPr>
          <w:rFonts w:ascii="Arial" w:hAnsi="Arial" w:cs="Arial"/>
          <w:sz w:val="18"/>
          <w:szCs w:val="18"/>
        </w:rPr>
        <w:t>Informacije o javnom natječaju (predmet, mjesto i datum objave);</w:t>
      </w:r>
    </w:p>
    <w:p w:rsidR="00791BCA" w:rsidRPr="00771544" w:rsidRDefault="00791BCA" w:rsidP="00791BCA">
      <w:pPr>
        <w:numPr>
          <w:ilvl w:val="0"/>
          <w:numId w:val="35"/>
        </w:numPr>
        <w:spacing w:after="0" w:line="240" w:lineRule="auto"/>
        <w:ind w:left="720" w:hanging="357"/>
        <w:jc w:val="both"/>
        <w:rPr>
          <w:rFonts w:ascii="Arial" w:hAnsi="Arial" w:cs="Arial"/>
          <w:sz w:val="18"/>
          <w:szCs w:val="18"/>
        </w:rPr>
      </w:pPr>
      <w:r w:rsidRPr="00771544">
        <w:rPr>
          <w:rFonts w:ascii="Arial" w:hAnsi="Arial" w:cs="Arial"/>
          <w:sz w:val="18"/>
          <w:szCs w:val="18"/>
        </w:rPr>
        <w:t>Analitički prikaz otvaranja pristiglih ponuda;</w:t>
      </w:r>
    </w:p>
    <w:p w:rsidR="00791BCA" w:rsidRPr="00771544" w:rsidRDefault="00791BCA" w:rsidP="00791BCA">
      <w:pPr>
        <w:numPr>
          <w:ilvl w:val="0"/>
          <w:numId w:val="35"/>
        </w:numPr>
        <w:spacing w:after="0" w:line="240" w:lineRule="auto"/>
        <w:ind w:left="720" w:hanging="357"/>
        <w:jc w:val="both"/>
        <w:rPr>
          <w:rFonts w:ascii="Arial" w:hAnsi="Arial" w:cs="Arial"/>
          <w:sz w:val="18"/>
          <w:szCs w:val="18"/>
        </w:rPr>
      </w:pPr>
      <w:r w:rsidRPr="00771544">
        <w:rPr>
          <w:rFonts w:ascii="Arial" w:hAnsi="Arial" w:cs="Arial"/>
          <w:sz w:val="18"/>
          <w:szCs w:val="18"/>
        </w:rPr>
        <w:t>Analitički prikaz pregleda cjelovitosti pristigle dokumentacije sukladno članku 6. ovog Pravilnika;</w:t>
      </w:r>
    </w:p>
    <w:p w:rsidR="00791BCA" w:rsidRPr="00771544" w:rsidRDefault="00791BCA" w:rsidP="00791BCA">
      <w:pPr>
        <w:numPr>
          <w:ilvl w:val="0"/>
          <w:numId w:val="35"/>
        </w:numPr>
        <w:spacing w:after="0" w:line="240" w:lineRule="auto"/>
        <w:ind w:left="720" w:hanging="357"/>
        <w:jc w:val="both"/>
        <w:rPr>
          <w:rFonts w:ascii="Arial" w:hAnsi="Arial" w:cs="Arial"/>
          <w:sz w:val="18"/>
          <w:szCs w:val="18"/>
        </w:rPr>
      </w:pPr>
      <w:r w:rsidRPr="00771544">
        <w:rPr>
          <w:rFonts w:ascii="Arial" w:hAnsi="Arial" w:cs="Arial"/>
          <w:sz w:val="18"/>
          <w:szCs w:val="18"/>
        </w:rPr>
        <w:t>Podaci o provedenom kontrolnom pregledu stambenih objekata Podnositelja ponude;</w:t>
      </w:r>
    </w:p>
    <w:p w:rsidR="00791BCA" w:rsidRPr="00771544" w:rsidRDefault="00791BCA" w:rsidP="00791BCA">
      <w:pPr>
        <w:numPr>
          <w:ilvl w:val="0"/>
          <w:numId w:val="35"/>
        </w:numPr>
        <w:spacing w:after="0" w:line="240" w:lineRule="auto"/>
        <w:ind w:left="720" w:hanging="357"/>
        <w:jc w:val="both"/>
        <w:rPr>
          <w:rFonts w:ascii="Arial" w:hAnsi="Arial" w:cs="Arial"/>
          <w:sz w:val="18"/>
          <w:szCs w:val="18"/>
        </w:rPr>
      </w:pPr>
      <w:r w:rsidRPr="00771544">
        <w:rPr>
          <w:rFonts w:ascii="Arial" w:hAnsi="Arial" w:cs="Arial"/>
          <w:sz w:val="18"/>
          <w:szCs w:val="18"/>
        </w:rPr>
        <w:t>Podaci o isključenim ponudama sukladno članku 9. ovog Pravilnika;</w:t>
      </w:r>
    </w:p>
    <w:p w:rsidR="00791BCA" w:rsidRPr="00771544" w:rsidRDefault="00791BCA" w:rsidP="00791BCA">
      <w:pPr>
        <w:numPr>
          <w:ilvl w:val="0"/>
          <w:numId w:val="35"/>
        </w:numPr>
        <w:spacing w:after="0" w:line="240" w:lineRule="auto"/>
        <w:ind w:left="720" w:hanging="357"/>
        <w:jc w:val="both"/>
        <w:rPr>
          <w:rFonts w:ascii="Arial" w:hAnsi="Arial" w:cs="Arial"/>
          <w:sz w:val="18"/>
          <w:szCs w:val="18"/>
        </w:rPr>
      </w:pPr>
      <w:r w:rsidRPr="00771544">
        <w:rPr>
          <w:rFonts w:ascii="Arial" w:hAnsi="Arial" w:cs="Arial"/>
          <w:sz w:val="18"/>
          <w:szCs w:val="18"/>
        </w:rPr>
        <w:t>Podaci o valjanim ponudama;</w:t>
      </w:r>
    </w:p>
    <w:p w:rsidR="00791BCA" w:rsidRPr="00771544" w:rsidRDefault="00791BCA" w:rsidP="00791BCA">
      <w:pPr>
        <w:numPr>
          <w:ilvl w:val="0"/>
          <w:numId w:val="35"/>
        </w:numPr>
        <w:spacing w:after="0" w:line="240" w:lineRule="auto"/>
        <w:ind w:left="720" w:hanging="357"/>
        <w:jc w:val="both"/>
        <w:rPr>
          <w:rFonts w:ascii="Arial" w:hAnsi="Arial" w:cs="Arial"/>
          <w:sz w:val="18"/>
          <w:szCs w:val="18"/>
        </w:rPr>
      </w:pPr>
      <w:r w:rsidRPr="00771544">
        <w:rPr>
          <w:rFonts w:ascii="Arial" w:hAnsi="Arial" w:cs="Arial"/>
          <w:sz w:val="18"/>
          <w:szCs w:val="18"/>
        </w:rPr>
        <w:t>Analitički prikaz bodovanja sukladno članku 10. ovog Pravilnika;</w:t>
      </w:r>
    </w:p>
    <w:p w:rsidR="00791BCA" w:rsidRPr="00771544" w:rsidRDefault="00791BCA" w:rsidP="00791BCA">
      <w:pPr>
        <w:numPr>
          <w:ilvl w:val="0"/>
          <w:numId w:val="35"/>
        </w:numPr>
        <w:spacing w:after="0" w:line="240" w:lineRule="auto"/>
        <w:ind w:left="720" w:hanging="357"/>
        <w:jc w:val="both"/>
        <w:rPr>
          <w:rFonts w:ascii="Arial" w:hAnsi="Arial" w:cs="Arial"/>
          <w:sz w:val="18"/>
          <w:szCs w:val="18"/>
        </w:rPr>
      </w:pPr>
      <w:r w:rsidRPr="00771544">
        <w:rPr>
          <w:rFonts w:ascii="Arial" w:hAnsi="Arial" w:cs="Arial"/>
          <w:sz w:val="18"/>
          <w:szCs w:val="18"/>
        </w:rPr>
        <w:t>Prijedlog neslužbene bodovne liste sa brojem bodova i rangom svih valjanih ponuda.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(3) Povjerenstvo na osnovu </w:t>
      </w:r>
      <w:r w:rsidRPr="00771544">
        <w:rPr>
          <w:rFonts w:ascii="Arial" w:hAnsi="Arial" w:cs="Arial"/>
          <w:i/>
          <w:sz w:val="18"/>
          <w:szCs w:val="18"/>
        </w:rPr>
        <w:t>Zapisnika o otvaranju i ocjenjivanju ponuda</w:t>
      </w:r>
      <w:r w:rsidRPr="00771544">
        <w:rPr>
          <w:rFonts w:ascii="Arial" w:hAnsi="Arial" w:cs="Arial"/>
          <w:sz w:val="18"/>
          <w:szCs w:val="18"/>
        </w:rPr>
        <w:t xml:space="preserve"> donosi </w:t>
      </w:r>
      <w:r w:rsidRPr="00771544">
        <w:rPr>
          <w:rFonts w:ascii="Arial" w:hAnsi="Arial" w:cs="Arial"/>
          <w:b/>
          <w:sz w:val="18"/>
          <w:szCs w:val="18"/>
        </w:rPr>
        <w:t>Neslužbenu bodovnu listu</w:t>
      </w:r>
      <w:r w:rsidRPr="00771544">
        <w:rPr>
          <w:rFonts w:ascii="Arial" w:hAnsi="Arial" w:cs="Arial"/>
          <w:sz w:val="18"/>
          <w:szCs w:val="18"/>
        </w:rPr>
        <w:t xml:space="preserve"> sa cjelovitim ponudama poredanim po broju ostvarenih bodova sukladno članku 10. ovog Pravilnika te s popisom necjelovitih ponuda sukladno članku 6. ovog Pravilnika. Neslužbena lista se javno objavljuje na Internetskim stranicama Provoditelja natječaja te se šalje na adresu svim Podnositeljima ponuda. </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12.</w:t>
      </w:r>
    </w:p>
    <w:p w:rsidR="00791BCA" w:rsidRPr="00771544" w:rsidRDefault="00791BCA" w:rsidP="00791BCA">
      <w:pPr>
        <w:spacing w:line="240" w:lineRule="auto"/>
        <w:jc w:val="center"/>
        <w:rPr>
          <w:rFonts w:ascii="Arial" w:hAnsi="Arial" w:cs="Arial"/>
          <w:sz w:val="18"/>
          <w:szCs w:val="18"/>
        </w:rPr>
      </w:pPr>
      <w:r w:rsidRPr="00771544">
        <w:rPr>
          <w:rFonts w:ascii="Arial" w:hAnsi="Arial" w:cs="Arial"/>
          <w:b/>
          <w:sz w:val="18"/>
          <w:szCs w:val="18"/>
        </w:rPr>
        <w:t>ŽALBENI POSTUPAK ZA PODNOSITELJE PONUDA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Podnositelji ponuda imaju pravo žalbe na Neslužbenu bodovnu listu koju moraju dostaviti Provoditelju natječaja u pisanom </w:t>
      </w:r>
      <w:proofErr w:type="spellStart"/>
      <w:r w:rsidRPr="00771544">
        <w:rPr>
          <w:rFonts w:ascii="Arial" w:hAnsi="Arial" w:cs="Arial"/>
          <w:sz w:val="18"/>
          <w:szCs w:val="18"/>
        </w:rPr>
        <w:t>obliku</w:t>
      </w:r>
      <w:r w:rsidRPr="00771544">
        <w:rPr>
          <w:rFonts w:ascii="Arial" w:hAnsi="Arial" w:cs="Arial"/>
          <w:sz w:val="18"/>
          <w:szCs w:val="18"/>
          <w:u w:val="single"/>
        </w:rPr>
        <w:t>isključivo</w:t>
      </w:r>
      <w:proofErr w:type="spellEnd"/>
      <w:r w:rsidRPr="00771544">
        <w:rPr>
          <w:rFonts w:ascii="Arial" w:hAnsi="Arial" w:cs="Arial"/>
          <w:sz w:val="18"/>
          <w:szCs w:val="18"/>
          <w:u w:val="single"/>
        </w:rPr>
        <w:t xml:space="preserve"> sa povratnicom</w:t>
      </w:r>
      <w:r w:rsidRPr="00771544">
        <w:rPr>
          <w:rFonts w:ascii="Arial" w:hAnsi="Arial" w:cs="Arial"/>
          <w:sz w:val="18"/>
          <w:szCs w:val="18"/>
        </w:rPr>
        <w:t xml:space="preserve">, u zatvorenoj omotnici s imenom i prezimenom te adresom Podnositelja ponude, u roku od 5 dana od dana zaprimanja Neslužbene liste, na adresu određenu Člankom 20. ovog Pravilnika, s naznakom: </w:t>
      </w:r>
      <w:r w:rsidRPr="00771544">
        <w:rPr>
          <w:rFonts w:ascii="Arial" w:hAnsi="Arial" w:cs="Arial"/>
          <w:b/>
          <w:i/>
          <w:sz w:val="18"/>
          <w:szCs w:val="18"/>
        </w:rPr>
        <w:t xml:space="preserve">Projekt OIE  - </w:t>
      </w:r>
      <w:r w:rsidRPr="00771544">
        <w:rPr>
          <w:rFonts w:ascii="Arial" w:hAnsi="Arial" w:cs="Arial"/>
          <w:b/>
          <w:sz w:val="18"/>
          <w:szCs w:val="18"/>
        </w:rPr>
        <w:t>Žalba na neslužbenu bodovnu listu</w:t>
      </w:r>
      <w:r w:rsidRPr="00771544">
        <w:rPr>
          <w:rFonts w:ascii="Arial" w:hAnsi="Arial" w:cs="Arial"/>
          <w:sz w:val="18"/>
          <w:szCs w:val="18"/>
        </w:rPr>
        <w:t>.</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Povjerenstvo u roku od 15 dana od dana isteka roka za žalbe izrađuje </w:t>
      </w:r>
      <w:r w:rsidRPr="00771544">
        <w:rPr>
          <w:rFonts w:ascii="Arial" w:hAnsi="Arial" w:cs="Arial"/>
          <w:i/>
          <w:sz w:val="18"/>
          <w:szCs w:val="18"/>
        </w:rPr>
        <w:t xml:space="preserve">Zapisnik o konačnoj bodovnoj listi Podnositelja ponude </w:t>
      </w:r>
      <w:r w:rsidRPr="00771544">
        <w:rPr>
          <w:rFonts w:ascii="Arial" w:hAnsi="Arial" w:cs="Arial"/>
          <w:sz w:val="18"/>
          <w:szCs w:val="18"/>
        </w:rPr>
        <w:t xml:space="preserve">na temelju kojeg izvršno tijelo Provoditelj natječaja donosi </w:t>
      </w:r>
      <w:r w:rsidRPr="00771544">
        <w:rPr>
          <w:rFonts w:ascii="Arial" w:hAnsi="Arial" w:cs="Arial"/>
          <w:i/>
          <w:sz w:val="18"/>
          <w:szCs w:val="18"/>
        </w:rPr>
        <w:t>Zaključak o utvrđivanju bodovne liste i odabiru korisnika subvencije</w:t>
      </w:r>
      <w:r w:rsidRPr="00771544">
        <w:rPr>
          <w:rFonts w:ascii="Arial" w:hAnsi="Arial" w:cs="Arial"/>
          <w:sz w:val="18"/>
          <w:szCs w:val="18"/>
        </w:rPr>
        <w:t xml:space="preserve"> (u tekstu: </w:t>
      </w:r>
      <w:r w:rsidRPr="00771544">
        <w:rPr>
          <w:rFonts w:ascii="Arial" w:hAnsi="Arial" w:cs="Arial"/>
          <w:b/>
          <w:sz w:val="18"/>
          <w:szCs w:val="18"/>
        </w:rPr>
        <w:t>Zaključak</w:t>
      </w:r>
      <w:r w:rsidRPr="00771544">
        <w:rPr>
          <w:rFonts w:ascii="Arial" w:hAnsi="Arial" w:cs="Arial"/>
          <w:sz w:val="18"/>
          <w:szCs w:val="18"/>
        </w:rPr>
        <w:t>).</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13.</w:t>
      </w:r>
    </w:p>
    <w:p w:rsidR="00791BCA" w:rsidRPr="00771544" w:rsidRDefault="00791BCA" w:rsidP="00791BCA">
      <w:pPr>
        <w:spacing w:line="240" w:lineRule="auto"/>
        <w:jc w:val="center"/>
        <w:rPr>
          <w:rFonts w:ascii="Arial" w:hAnsi="Arial" w:cs="Arial"/>
          <w:sz w:val="18"/>
          <w:szCs w:val="18"/>
        </w:rPr>
      </w:pPr>
      <w:r w:rsidRPr="00771544">
        <w:rPr>
          <w:rFonts w:ascii="Arial" w:hAnsi="Arial" w:cs="Arial"/>
          <w:b/>
          <w:sz w:val="18"/>
          <w:szCs w:val="18"/>
        </w:rPr>
        <w:t>ODABIR KORISNIKA SUBVENCIJE</w:t>
      </w:r>
    </w:p>
    <w:p w:rsidR="00791BCA" w:rsidRPr="00771544" w:rsidRDefault="00791BCA" w:rsidP="00791BCA">
      <w:pPr>
        <w:spacing w:line="240" w:lineRule="auto"/>
        <w:jc w:val="both"/>
        <w:rPr>
          <w:rFonts w:ascii="Arial" w:hAnsi="Arial" w:cs="Arial"/>
          <w:sz w:val="18"/>
          <w:szCs w:val="18"/>
        </w:rPr>
      </w:pPr>
      <w:r w:rsidRPr="00771544">
        <w:rPr>
          <w:rFonts w:ascii="Arial" w:hAnsi="Arial" w:cs="Arial"/>
          <w:sz w:val="18"/>
          <w:szCs w:val="18"/>
        </w:rPr>
        <w:t xml:space="preserve">Financijskim sredstvima Fonda i Provoditelja natječaja subvencionirati će se ugradnja sustava OIE u na području Provoditelja natječaja sukladno </w:t>
      </w:r>
      <w:r w:rsidRPr="00771544">
        <w:rPr>
          <w:rFonts w:ascii="Arial" w:hAnsi="Arial" w:cs="Arial"/>
          <w:i/>
          <w:sz w:val="18"/>
          <w:szCs w:val="18"/>
        </w:rPr>
        <w:t xml:space="preserve">Odluci o raspisivanju javnog natječaja za poticanje sustava </w:t>
      </w:r>
      <w:proofErr w:type="spellStart"/>
      <w:r w:rsidRPr="00771544">
        <w:rPr>
          <w:rFonts w:ascii="Arial" w:hAnsi="Arial" w:cs="Arial"/>
          <w:i/>
          <w:sz w:val="18"/>
          <w:szCs w:val="18"/>
        </w:rPr>
        <w:t>OIE</w:t>
      </w:r>
      <w:r w:rsidRPr="00771544">
        <w:rPr>
          <w:rFonts w:ascii="Arial" w:hAnsi="Arial" w:cs="Arial"/>
          <w:sz w:val="18"/>
          <w:szCs w:val="18"/>
        </w:rPr>
        <w:t>koju</w:t>
      </w:r>
      <w:proofErr w:type="spellEnd"/>
      <w:r w:rsidRPr="00771544">
        <w:rPr>
          <w:rFonts w:ascii="Arial" w:hAnsi="Arial" w:cs="Arial"/>
          <w:sz w:val="18"/>
          <w:szCs w:val="18"/>
        </w:rPr>
        <w:t xml:space="preserve"> donosi izvršno tijelo Provoditelja natječaja. Na temelju dostavljene dokumentacije sklapa se </w:t>
      </w:r>
      <w:r w:rsidRPr="00771544">
        <w:rPr>
          <w:rFonts w:ascii="Arial" w:hAnsi="Arial" w:cs="Arial"/>
          <w:i/>
          <w:sz w:val="18"/>
          <w:szCs w:val="18"/>
        </w:rPr>
        <w:t>Ugovor o međusobnim pravima i obvezama u svezi subvencioniranja troškova provedbe mjera povećanja korištenja obnovljivih izvora energije</w:t>
      </w:r>
      <w:r w:rsidRPr="00771544">
        <w:rPr>
          <w:rFonts w:ascii="Arial" w:hAnsi="Arial" w:cs="Arial"/>
          <w:sz w:val="18"/>
          <w:szCs w:val="18"/>
        </w:rPr>
        <w:t xml:space="preserve"> (u tekstu: </w:t>
      </w:r>
      <w:r w:rsidRPr="00771544">
        <w:rPr>
          <w:rFonts w:ascii="Arial" w:hAnsi="Arial" w:cs="Arial"/>
          <w:b/>
          <w:sz w:val="18"/>
          <w:szCs w:val="18"/>
        </w:rPr>
        <w:t>Ugovor</w:t>
      </w:r>
      <w:r w:rsidRPr="00771544">
        <w:rPr>
          <w:rFonts w:ascii="Arial" w:hAnsi="Arial" w:cs="Arial"/>
          <w:sz w:val="18"/>
          <w:szCs w:val="18"/>
        </w:rPr>
        <w:t xml:space="preserve">) između Provoditelja natječaja s jedne strane, te odabranog Podnositelja prijave (u tekstu: </w:t>
      </w:r>
      <w:r w:rsidRPr="00771544">
        <w:rPr>
          <w:rFonts w:ascii="Arial" w:hAnsi="Arial" w:cs="Arial"/>
          <w:b/>
          <w:sz w:val="18"/>
          <w:szCs w:val="18"/>
        </w:rPr>
        <w:t>Korisnika subvencije</w:t>
      </w:r>
      <w:r w:rsidRPr="00771544">
        <w:rPr>
          <w:rFonts w:ascii="Arial" w:hAnsi="Arial" w:cs="Arial"/>
          <w:sz w:val="18"/>
          <w:szCs w:val="18"/>
        </w:rPr>
        <w:t>) s druge strane. Ugovorom će se odrediti međusobna prava i obveze Provoditelja natječaja i Korisnika subvencije.</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Ukupan broj Korisnika subvencije može se povećati, sukladno</w:t>
      </w:r>
      <w:r w:rsidR="0058228D">
        <w:rPr>
          <w:rFonts w:ascii="Arial" w:hAnsi="Arial" w:cs="Arial"/>
          <w:sz w:val="18"/>
          <w:szCs w:val="18"/>
        </w:rPr>
        <w:t xml:space="preserve"> </w:t>
      </w:r>
      <w:r w:rsidRPr="00771544">
        <w:rPr>
          <w:rFonts w:ascii="Arial" w:hAnsi="Arial" w:cs="Arial"/>
          <w:i/>
          <w:sz w:val="18"/>
          <w:szCs w:val="18"/>
        </w:rPr>
        <w:t xml:space="preserve">Odluci o raspisivanju javnog natječaja za poticanje sustava </w:t>
      </w:r>
      <w:proofErr w:type="spellStart"/>
      <w:r w:rsidRPr="00771544">
        <w:rPr>
          <w:rFonts w:ascii="Arial" w:hAnsi="Arial" w:cs="Arial"/>
          <w:i/>
          <w:sz w:val="18"/>
          <w:szCs w:val="18"/>
        </w:rPr>
        <w:t>OIE</w:t>
      </w:r>
      <w:r w:rsidRPr="00771544">
        <w:rPr>
          <w:rFonts w:ascii="Arial" w:hAnsi="Arial" w:cs="Arial"/>
          <w:sz w:val="18"/>
          <w:szCs w:val="18"/>
        </w:rPr>
        <w:t>te</w:t>
      </w:r>
      <w:proofErr w:type="spellEnd"/>
      <w:r w:rsidRPr="00771544">
        <w:rPr>
          <w:rFonts w:ascii="Arial" w:hAnsi="Arial" w:cs="Arial"/>
          <w:sz w:val="18"/>
          <w:szCs w:val="18"/>
        </w:rPr>
        <w:t xml:space="preserve"> raspoloživim financijskim sredstvima. Subvencionirati će se oni Podnositelji ponuda koji ostvare veći broj bodova, a sve sukladno Zaključku, koji se donosi u roku od 60 dana od dana zatvaranja natječaja.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14.</w:t>
      </w:r>
    </w:p>
    <w:p w:rsidR="00791BCA" w:rsidRPr="00771544" w:rsidRDefault="00791BCA" w:rsidP="00791BCA">
      <w:pPr>
        <w:spacing w:line="240" w:lineRule="auto"/>
        <w:jc w:val="center"/>
        <w:rPr>
          <w:rFonts w:ascii="Arial" w:hAnsi="Arial" w:cs="Arial"/>
          <w:sz w:val="18"/>
          <w:szCs w:val="18"/>
        </w:rPr>
      </w:pPr>
      <w:r w:rsidRPr="00771544">
        <w:rPr>
          <w:rFonts w:ascii="Arial" w:hAnsi="Arial" w:cs="Arial"/>
          <w:b/>
          <w:sz w:val="18"/>
          <w:szCs w:val="18"/>
        </w:rPr>
        <w:t>ISPLATA SUBVENCIJE</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Provoditelj natječaja dostavlja Korisniku subvencije </w:t>
      </w:r>
      <w:r w:rsidRPr="00771544">
        <w:rPr>
          <w:rFonts w:ascii="Arial" w:hAnsi="Arial" w:cs="Arial"/>
          <w:b/>
          <w:sz w:val="18"/>
          <w:szCs w:val="18"/>
        </w:rPr>
        <w:t>Vrijednosni kupon</w:t>
      </w:r>
      <w:r w:rsidRPr="00771544">
        <w:rPr>
          <w:rFonts w:ascii="Arial" w:hAnsi="Arial" w:cs="Arial"/>
          <w:sz w:val="18"/>
          <w:szCs w:val="18"/>
        </w:rPr>
        <w:t xml:space="preserve"> s navedenim:</w:t>
      </w:r>
    </w:p>
    <w:p w:rsidR="00791BCA" w:rsidRPr="00771544" w:rsidRDefault="00791BCA" w:rsidP="00791BCA">
      <w:pPr>
        <w:pStyle w:val="Odlomakpopisa"/>
        <w:widowControl w:val="0"/>
        <w:numPr>
          <w:ilvl w:val="0"/>
          <w:numId w:val="71"/>
        </w:numPr>
        <w:spacing w:line="240" w:lineRule="auto"/>
        <w:jc w:val="both"/>
        <w:rPr>
          <w:rFonts w:ascii="Arial" w:hAnsi="Arial" w:cs="Arial"/>
          <w:sz w:val="18"/>
          <w:szCs w:val="18"/>
        </w:rPr>
      </w:pPr>
      <w:r w:rsidRPr="00771544">
        <w:rPr>
          <w:rFonts w:ascii="Arial" w:hAnsi="Arial" w:cs="Arial"/>
          <w:sz w:val="18"/>
          <w:szCs w:val="18"/>
        </w:rPr>
        <w:t>rokom za korištenje istog (koji je naveden i u Ugovoru) te</w:t>
      </w:r>
    </w:p>
    <w:p w:rsidR="00791BCA" w:rsidRPr="00771544" w:rsidRDefault="00791BCA" w:rsidP="00791BCA">
      <w:pPr>
        <w:pStyle w:val="Odlomakpopisa"/>
        <w:widowControl w:val="0"/>
        <w:numPr>
          <w:ilvl w:val="0"/>
          <w:numId w:val="71"/>
        </w:numPr>
        <w:spacing w:line="240" w:lineRule="auto"/>
        <w:jc w:val="both"/>
        <w:rPr>
          <w:rFonts w:ascii="Arial" w:hAnsi="Arial" w:cs="Arial"/>
          <w:sz w:val="18"/>
          <w:szCs w:val="18"/>
        </w:rPr>
      </w:pPr>
      <w:r w:rsidRPr="00771544">
        <w:rPr>
          <w:rFonts w:ascii="Arial" w:hAnsi="Arial" w:cs="Arial"/>
          <w:sz w:val="18"/>
          <w:szCs w:val="18"/>
        </w:rPr>
        <w:t>postotnim i ukupnim iznosima subvencija Fonda i Provoditelja natječaja.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Korisnik subvencije po završetku ugradnje sustava OIE Izvođaču radova:</w:t>
      </w:r>
    </w:p>
    <w:p w:rsidR="00791BCA" w:rsidRPr="00771544" w:rsidRDefault="00791BCA" w:rsidP="00791BCA">
      <w:pPr>
        <w:pStyle w:val="Odlomakpopisa"/>
        <w:widowControl w:val="0"/>
        <w:numPr>
          <w:ilvl w:val="0"/>
          <w:numId w:val="72"/>
        </w:numPr>
        <w:spacing w:line="240" w:lineRule="auto"/>
        <w:jc w:val="both"/>
        <w:rPr>
          <w:rFonts w:ascii="Arial" w:hAnsi="Arial" w:cs="Arial"/>
          <w:sz w:val="18"/>
          <w:szCs w:val="18"/>
        </w:rPr>
      </w:pPr>
      <w:r w:rsidRPr="00771544">
        <w:rPr>
          <w:rFonts w:ascii="Arial" w:hAnsi="Arial" w:cs="Arial"/>
          <w:sz w:val="18"/>
          <w:szCs w:val="18"/>
        </w:rPr>
        <w:t xml:space="preserve">predaje Vrijednosni kupon, čime mu </w:t>
      </w:r>
      <w:proofErr w:type="spellStart"/>
      <w:r w:rsidRPr="00771544">
        <w:rPr>
          <w:rFonts w:ascii="Arial" w:hAnsi="Arial" w:cs="Arial"/>
          <w:sz w:val="18"/>
          <w:szCs w:val="18"/>
        </w:rPr>
        <w:t>isplaćujesubvencije</w:t>
      </w:r>
      <w:proofErr w:type="spellEnd"/>
      <w:r w:rsidRPr="00771544">
        <w:rPr>
          <w:rFonts w:ascii="Arial" w:hAnsi="Arial" w:cs="Arial"/>
          <w:sz w:val="18"/>
          <w:szCs w:val="18"/>
        </w:rPr>
        <w:t xml:space="preserve"> Fonda i Provoditelja natječaja te</w:t>
      </w:r>
    </w:p>
    <w:p w:rsidR="00791BCA" w:rsidRPr="00771544" w:rsidRDefault="00791BCA" w:rsidP="00791BCA">
      <w:pPr>
        <w:pStyle w:val="Odlomakpopisa"/>
        <w:widowControl w:val="0"/>
        <w:numPr>
          <w:ilvl w:val="0"/>
          <w:numId w:val="72"/>
        </w:numPr>
        <w:spacing w:line="240" w:lineRule="auto"/>
        <w:jc w:val="both"/>
        <w:rPr>
          <w:rFonts w:ascii="Arial" w:hAnsi="Arial" w:cs="Arial"/>
          <w:sz w:val="18"/>
          <w:szCs w:val="18"/>
        </w:rPr>
      </w:pPr>
      <w:r w:rsidRPr="00771544">
        <w:rPr>
          <w:rFonts w:ascii="Arial" w:hAnsi="Arial" w:cs="Arial"/>
          <w:sz w:val="18"/>
          <w:szCs w:val="18"/>
        </w:rPr>
        <w:t xml:space="preserve">plaća preostali dio opravdanih troškova i neopravdane troškove. </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Izvođač radova Provoditelju natječaja dostavlja </w:t>
      </w:r>
      <w:r w:rsidRPr="00771544">
        <w:rPr>
          <w:rFonts w:ascii="Arial" w:hAnsi="Arial" w:cs="Arial"/>
          <w:b/>
          <w:i/>
          <w:sz w:val="18"/>
          <w:szCs w:val="18"/>
        </w:rPr>
        <w:t xml:space="preserve">Zahtjev za isplatu </w:t>
      </w:r>
      <w:proofErr w:type="spellStart"/>
      <w:r w:rsidRPr="00771544">
        <w:rPr>
          <w:rFonts w:ascii="Arial" w:hAnsi="Arial" w:cs="Arial"/>
          <w:b/>
          <w:i/>
          <w:sz w:val="18"/>
          <w:szCs w:val="18"/>
        </w:rPr>
        <w:t>subvencije</w:t>
      </w:r>
      <w:r w:rsidRPr="00771544">
        <w:rPr>
          <w:rFonts w:ascii="Arial" w:hAnsi="Arial" w:cs="Arial"/>
          <w:sz w:val="18"/>
          <w:szCs w:val="18"/>
        </w:rPr>
        <w:t>koji</w:t>
      </w:r>
      <w:proofErr w:type="spellEnd"/>
      <w:r w:rsidRPr="00771544">
        <w:rPr>
          <w:rFonts w:ascii="Arial" w:hAnsi="Arial" w:cs="Arial"/>
          <w:sz w:val="18"/>
          <w:szCs w:val="18"/>
        </w:rPr>
        <w:t xml:space="preserve"> mora sadržavati:</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numPr>
          <w:ilvl w:val="0"/>
          <w:numId w:val="36"/>
        </w:numPr>
        <w:spacing w:after="0" w:line="240" w:lineRule="auto"/>
        <w:ind w:left="570" w:hanging="567"/>
        <w:jc w:val="both"/>
        <w:rPr>
          <w:rFonts w:ascii="Arial" w:hAnsi="Arial" w:cs="Arial"/>
          <w:sz w:val="18"/>
          <w:szCs w:val="18"/>
        </w:rPr>
      </w:pPr>
      <w:r w:rsidRPr="00771544">
        <w:rPr>
          <w:rFonts w:ascii="Arial" w:hAnsi="Arial" w:cs="Arial"/>
          <w:sz w:val="18"/>
          <w:szCs w:val="18"/>
        </w:rPr>
        <w:t>izvornik ili ovjerenu presliku računa</w:t>
      </w:r>
      <w:r w:rsidR="0058228D">
        <w:rPr>
          <w:rFonts w:ascii="Arial" w:hAnsi="Arial" w:cs="Arial"/>
          <w:sz w:val="18"/>
          <w:szCs w:val="18"/>
        </w:rPr>
        <w:t xml:space="preserve"> </w:t>
      </w:r>
      <w:r w:rsidRPr="00771544">
        <w:rPr>
          <w:rFonts w:ascii="Arial" w:hAnsi="Arial" w:cs="Arial"/>
          <w:sz w:val="18"/>
          <w:szCs w:val="18"/>
        </w:rPr>
        <w:t xml:space="preserve">ispostavljenog Korisniku </w:t>
      </w:r>
      <w:proofErr w:type="spellStart"/>
      <w:r w:rsidRPr="00771544">
        <w:rPr>
          <w:rFonts w:ascii="Arial" w:hAnsi="Arial" w:cs="Arial"/>
          <w:sz w:val="18"/>
          <w:szCs w:val="18"/>
        </w:rPr>
        <w:t>subvencijeza</w:t>
      </w:r>
      <w:proofErr w:type="spellEnd"/>
      <w:r w:rsidRPr="00771544">
        <w:rPr>
          <w:rFonts w:ascii="Arial" w:hAnsi="Arial" w:cs="Arial"/>
          <w:sz w:val="18"/>
          <w:szCs w:val="18"/>
        </w:rPr>
        <w:t xml:space="preserve"> nabavu i ugradnju sustava OIE s:</w:t>
      </w:r>
    </w:p>
    <w:p w:rsidR="00791BCA" w:rsidRPr="00771544" w:rsidRDefault="00791BCA" w:rsidP="00791BCA">
      <w:pPr>
        <w:pStyle w:val="Odlomakpopisa"/>
        <w:widowControl w:val="0"/>
        <w:numPr>
          <w:ilvl w:val="1"/>
          <w:numId w:val="36"/>
        </w:numPr>
        <w:spacing w:after="0" w:line="240" w:lineRule="auto"/>
        <w:ind w:left="1134" w:hanging="425"/>
        <w:jc w:val="both"/>
        <w:rPr>
          <w:rFonts w:ascii="Arial" w:hAnsi="Arial" w:cs="Arial"/>
          <w:sz w:val="18"/>
          <w:szCs w:val="18"/>
        </w:rPr>
      </w:pPr>
      <w:r w:rsidRPr="00771544">
        <w:rPr>
          <w:rFonts w:ascii="Arial" w:hAnsi="Arial" w:cs="Arial"/>
          <w:sz w:val="18"/>
          <w:szCs w:val="18"/>
        </w:rPr>
        <w:lastRenderedPageBreak/>
        <w:t>detaljnim i cjelovitim popisom</w:t>
      </w:r>
      <w:r w:rsidR="0058228D">
        <w:rPr>
          <w:rFonts w:ascii="Arial" w:hAnsi="Arial" w:cs="Arial"/>
          <w:sz w:val="18"/>
          <w:szCs w:val="18"/>
        </w:rPr>
        <w:t xml:space="preserve"> </w:t>
      </w:r>
      <w:r w:rsidRPr="00771544">
        <w:rPr>
          <w:rFonts w:ascii="Arial" w:hAnsi="Arial" w:cs="Arial"/>
          <w:sz w:val="18"/>
          <w:szCs w:val="18"/>
        </w:rPr>
        <w:t>opravdanih troškova sukladno članku 3. ovoga Pravilnika i</w:t>
      </w:r>
      <w:r w:rsidR="0058228D">
        <w:rPr>
          <w:rFonts w:ascii="Arial" w:hAnsi="Arial" w:cs="Arial"/>
          <w:sz w:val="18"/>
          <w:szCs w:val="18"/>
        </w:rPr>
        <w:t xml:space="preserve"> </w:t>
      </w:r>
      <w:r w:rsidRPr="00771544">
        <w:rPr>
          <w:rFonts w:ascii="Arial" w:hAnsi="Arial" w:cs="Arial"/>
          <w:sz w:val="18"/>
          <w:szCs w:val="18"/>
        </w:rPr>
        <w:t xml:space="preserve">projektantskom troškovniku kao i ostalih (neopravdanih) troškova </w:t>
      </w:r>
    </w:p>
    <w:p w:rsidR="00791BCA" w:rsidRPr="00771544" w:rsidRDefault="00791BCA" w:rsidP="00791BCA">
      <w:pPr>
        <w:pStyle w:val="Odlomakpopisa"/>
        <w:spacing w:after="0" w:line="240" w:lineRule="auto"/>
        <w:ind w:left="1134"/>
        <w:jc w:val="both"/>
        <w:rPr>
          <w:rFonts w:ascii="Arial" w:hAnsi="Arial" w:cs="Arial"/>
          <w:sz w:val="18"/>
          <w:szCs w:val="18"/>
        </w:rPr>
      </w:pPr>
      <w:r w:rsidRPr="00771544">
        <w:rPr>
          <w:rFonts w:ascii="Arial" w:hAnsi="Arial" w:cs="Arial"/>
          <w:sz w:val="18"/>
          <w:szCs w:val="18"/>
        </w:rPr>
        <w:t>(</w:t>
      </w:r>
      <w:r w:rsidRPr="00771544">
        <w:rPr>
          <w:rFonts w:ascii="Arial" w:hAnsi="Arial" w:cs="Arial"/>
          <w:i/>
          <w:sz w:val="18"/>
          <w:szCs w:val="18"/>
        </w:rPr>
        <w:t xml:space="preserve">U slučaju troškovničkih stavki kod kojih je naveden proizvođač/marka/tip dozvoljeno je ponuditi jednakovrijednu robu ukoliko se dokaže da predmetni proizvod zadovoljava zahtjeve određene tehničkim specifikacijama. U svrhu ocjenjivanja jednakovrijednosti ponuđene robe Podnositelj ponude dužan je dostaviti prikladno sredstvo, a to može biti tehnička dokumentacija ponuđene </w:t>
      </w:r>
      <w:r w:rsidRPr="00771544">
        <w:rPr>
          <w:rFonts w:ascii="Arial" w:hAnsi="Arial" w:cs="Arial"/>
          <w:sz w:val="18"/>
          <w:szCs w:val="18"/>
        </w:rPr>
        <w:t>jednakovrijedne</w:t>
      </w:r>
      <w:r w:rsidRPr="00771544">
        <w:rPr>
          <w:rFonts w:ascii="Arial" w:hAnsi="Arial" w:cs="Arial"/>
          <w:i/>
          <w:sz w:val="18"/>
          <w:szCs w:val="18"/>
        </w:rPr>
        <w:t xml:space="preserve"> robe koju izrađuje proizvođač (prospekt, katalog, brošura, ispis specifikacija sa web stranica proizvođača i sl.), ispitni izvještaj priznatog tijela i sl.)</w:t>
      </w:r>
      <w:r w:rsidRPr="00771544">
        <w:rPr>
          <w:rFonts w:ascii="Arial" w:hAnsi="Arial" w:cs="Arial"/>
          <w:sz w:val="18"/>
          <w:szCs w:val="18"/>
        </w:rPr>
        <w:t>te</w:t>
      </w:r>
    </w:p>
    <w:p w:rsidR="00791BCA" w:rsidRPr="00771544" w:rsidRDefault="00791BCA" w:rsidP="00791BCA">
      <w:pPr>
        <w:pStyle w:val="Odlomakpopisa"/>
        <w:widowControl w:val="0"/>
        <w:numPr>
          <w:ilvl w:val="1"/>
          <w:numId w:val="36"/>
        </w:numPr>
        <w:spacing w:after="0" w:line="240" w:lineRule="auto"/>
        <w:ind w:left="1134" w:hanging="425"/>
        <w:jc w:val="both"/>
        <w:rPr>
          <w:rFonts w:ascii="Arial" w:hAnsi="Arial" w:cs="Arial"/>
          <w:sz w:val="18"/>
          <w:szCs w:val="18"/>
        </w:rPr>
      </w:pPr>
      <w:r w:rsidRPr="00771544">
        <w:rPr>
          <w:rFonts w:ascii="Arial" w:hAnsi="Arial" w:cs="Arial"/>
          <w:sz w:val="18"/>
          <w:szCs w:val="18"/>
        </w:rPr>
        <w:t>postotnim i ukupnim iznosima subvencija</w:t>
      </w:r>
      <w:r w:rsidR="0058228D">
        <w:rPr>
          <w:rFonts w:ascii="Arial" w:hAnsi="Arial" w:cs="Arial"/>
          <w:sz w:val="18"/>
          <w:szCs w:val="18"/>
        </w:rPr>
        <w:t xml:space="preserve"> </w:t>
      </w:r>
      <w:r w:rsidRPr="00771544">
        <w:rPr>
          <w:rFonts w:ascii="Arial" w:hAnsi="Arial" w:cs="Arial"/>
          <w:sz w:val="18"/>
          <w:szCs w:val="18"/>
        </w:rPr>
        <w:t>Fonda i Provoditelja natječaja;</w:t>
      </w:r>
    </w:p>
    <w:p w:rsidR="00791BCA" w:rsidRPr="00771544" w:rsidRDefault="00791BCA" w:rsidP="00791BCA">
      <w:pPr>
        <w:pStyle w:val="Odlomakpopisa"/>
        <w:spacing w:after="0" w:line="240" w:lineRule="auto"/>
        <w:ind w:left="1134"/>
        <w:jc w:val="both"/>
        <w:rPr>
          <w:rFonts w:ascii="Arial" w:hAnsi="Arial" w:cs="Arial"/>
          <w:sz w:val="18"/>
          <w:szCs w:val="18"/>
        </w:rPr>
      </w:pPr>
    </w:p>
    <w:p w:rsidR="00791BCA" w:rsidRPr="00771544" w:rsidRDefault="00791BCA" w:rsidP="00791BCA">
      <w:pPr>
        <w:numPr>
          <w:ilvl w:val="0"/>
          <w:numId w:val="36"/>
        </w:numPr>
        <w:spacing w:after="0" w:line="240" w:lineRule="auto"/>
        <w:ind w:left="570" w:hanging="567"/>
        <w:jc w:val="both"/>
        <w:rPr>
          <w:rFonts w:ascii="Arial" w:hAnsi="Arial" w:cs="Arial"/>
          <w:sz w:val="18"/>
          <w:szCs w:val="18"/>
        </w:rPr>
      </w:pPr>
      <w:r w:rsidRPr="00771544">
        <w:rPr>
          <w:rFonts w:ascii="Arial" w:hAnsi="Arial" w:cs="Arial"/>
          <w:sz w:val="18"/>
          <w:szCs w:val="18"/>
        </w:rPr>
        <w:t>izvornik Vrijednosnog kupona, cjelovito popunjen i obostrano ovjeren od strane Izvođača radova;</w:t>
      </w:r>
    </w:p>
    <w:p w:rsidR="00791BCA" w:rsidRPr="00771544" w:rsidRDefault="00791BCA" w:rsidP="00791BCA">
      <w:pPr>
        <w:spacing w:after="0" w:line="240" w:lineRule="auto"/>
        <w:ind w:left="570"/>
        <w:jc w:val="both"/>
        <w:rPr>
          <w:rFonts w:ascii="Arial" w:hAnsi="Arial" w:cs="Arial"/>
          <w:sz w:val="18"/>
          <w:szCs w:val="18"/>
        </w:rPr>
      </w:pPr>
    </w:p>
    <w:p w:rsidR="00791BCA" w:rsidRPr="00771544" w:rsidRDefault="00791BCA" w:rsidP="00791BCA">
      <w:pPr>
        <w:numPr>
          <w:ilvl w:val="0"/>
          <w:numId w:val="36"/>
        </w:numPr>
        <w:spacing w:after="0" w:line="240" w:lineRule="auto"/>
        <w:ind w:left="570" w:hanging="567"/>
        <w:jc w:val="both"/>
        <w:rPr>
          <w:rFonts w:ascii="Arial" w:hAnsi="Arial" w:cs="Arial"/>
          <w:sz w:val="18"/>
          <w:szCs w:val="18"/>
        </w:rPr>
      </w:pPr>
      <w:r w:rsidRPr="00771544">
        <w:rPr>
          <w:rFonts w:ascii="Arial" w:hAnsi="Arial" w:cs="Arial"/>
          <w:sz w:val="18"/>
          <w:szCs w:val="18"/>
        </w:rPr>
        <w:t xml:space="preserve">presliku ovjerene Pisane izjave izvođača radova o izvedenim radovima i uvjetima održavanja kućanstva koji, sukladno </w:t>
      </w:r>
      <w:r w:rsidRPr="00771544">
        <w:rPr>
          <w:rFonts w:ascii="Arial" w:hAnsi="Arial" w:cs="Arial"/>
          <w:i/>
          <w:sz w:val="18"/>
          <w:szCs w:val="18"/>
        </w:rPr>
        <w:t>Pravilniku o tehničkom pregledu građevine (NN 108/04)</w:t>
      </w:r>
      <w:r w:rsidRPr="00771544">
        <w:rPr>
          <w:rFonts w:ascii="Arial" w:hAnsi="Arial" w:cs="Arial"/>
          <w:sz w:val="18"/>
          <w:szCs w:val="18"/>
        </w:rPr>
        <w:t>, mora sadržavati:</w:t>
      </w:r>
    </w:p>
    <w:p w:rsidR="00791BCA" w:rsidRPr="00771544" w:rsidRDefault="00791BCA" w:rsidP="00791BCA">
      <w:pPr>
        <w:pStyle w:val="Odlomakpopisa"/>
        <w:widowControl w:val="0"/>
        <w:numPr>
          <w:ilvl w:val="1"/>
          <w:numId w:val="36"/>
        </w:numPr>
        <w:spacing w:after="0" w:line="240" w:lineRule="auto"/>
        <w:ind w:left="1134" w:hanging="425"/>
        <w:jc w:val="both"/>
        <w:rPr>
          <w:rFonts w:ascii="Arial" w:hAnsi="Arial" w:cs="Arial"/>
          <w:sz w:val="18"/>
          <w:szCs w:val="18"/>
        </w:rPr>
      </w:pPr>
      <w:r w:rsidRPr="00771544">
        <w:rPr>
          <w:rFonts w:ascii="Arial" w:hAnsi="Arial" w:cs="Arial"/>
          <w:sz w:val="18"/>
          <w:szCs w:val="18"/>
        </w:rPr>
        <w:t>nadnevak</w:t>
      </w:r>
    </w:p>
    <w:p w:rsidR="00791BCA" w:rsidRPr="00771544" w:rsidRDefault="00791BCA" w:rsidP="00791BCA">
      <w:pPr>
        <w:pStyle w:val="Odlomakpopisa"/>
        <w:widowControl w:val="0"/>
        <w:numPr>
          <w:ilvl w:val="1"/>
          <w:numId w:val="36"/>
        </w:numPr>
        <w:spacing w:after="0" w:line="240" w:lineRule="auto"/>
        <w:ind w:left="1134" w:hanging="425"/>
        <w:jc w:val="both"/>
        <w:rPr>
          <w:rFonts w:ascii="Arial" w:hAnsi="Arial" w:cs="Arial"/>
          <w:sz w:val="18"/>
          <w:szCs w:val="18"/>
        </w:rPr>
      </w:pPr>
      <w:r w:rsidRPr="00771544">
        <w:rPr>
          <w:rFonts w:ascii="Arial" w:hAnsi="Arial" w:cs="Arial"/>
          <w:sz w:val="18"/>
          <w:szCs w:val="18"/>
        </w:rPr>
        <w:t>ime, prezime i adresu investitora (Korisnika subvencije)</w:t>
      </w:r>
    </w:p>
    <w:p w:rsidR="00791BCA" w:rsidRPr="00771544" w:rsidRDefault="00791BCA" w:rsidP="00791BCA">
      <w:pPr>
        <w:pStyle w:val="Odlomakpopisa"/>
        <w:widowControl w:val="0"/>
        <w:numPr>
          <w:ilvl w:val="1"/>
          <w:numId w:val="36"/>
        </w:numPr>
        <w:spacing w:after="0" w:line="240" w:lineRule="auto"/>
        <w:ind w:left="1134" w:hanging="425"/>
        <w:jc w:val="both"/>
        <w:rPr>
          <w:rFonts w:ascii="Arial" w:hAnsi="Arial" w:cs="Arial"/>
          <w:sz w:val="18"/>
          <w:szCs w:val="18"/>
        </w:rPr>
      </w:pPr>
      <w:r w:rsidRPr="00771544">
        <w:rPr>
          <w:rFonts w:ascii="Arial" w:hAnsi="Arial" w:cs="Arial"/>
          <w:sz w:val="18"/>
          <w:szCs w:val="18"/>
        </w:rPr>
        <w:t>naziv i adresu Izvođača radova</w:t>
      </w:r>
    </w:p>
    <w:p w:rsidR="00791BCA" w:rsidRPr="00771544" w:rsidRDefault="00791BCA" w:rsidP="00791BCA">
      <w:pPr>
        <w:pStyle w:val="Odlomakpopisa"/>
        <w:widowControl w:val="0"/>
        <w:numPr>
          <w:ilvl w:val="1"/>
          <w:numId w:val="36"/>
        </w:numPr>
        <w:spacing w:after="0" w:line="240" w:lineRule="auto"/>
        <w:ind w:left="1134" w:hanging="425"/>
        <w:jc w:val="both"/>
        <w:rPr>
          <w:rFonts w:ascii="Arial" w:hAnsi="Arial" w:cs="Arial"/>
          <w:sz w:val="18"/>
          <w:szCs w:val="18"/>
        </w:rPr>
      </w:pPr>
      <w:r w:rsidRPr="00771544">
        <w:rPr>
          <w:rFonts w:ascii="Arial" w:hAnsi="Arial" w:cs="Arial"/>
          <w:sz w:val="18"/>
          <w:szCs w:val="18"/>
        </w:rPr>
        <w:t>popis ugrađene opreme i materijala</w:t>
      </w:r>
    </w:p>
    <w:p w:rsidR="00791BCA" w:rsidRPr="00771544" w:rsidRDefault="00791BCA" w:rsidP="00791BCA">
      <w:pPr>
        <w:pStyle w:val="Odlomakpopisa"/>
        <w:widowControl w:val="0"/>
        <w:numPr>
          <w:ilvl w:val="1"/>
          <w:numId w:val="36"/>
        </w:numPr>
        <w:spacing w:after="0" w:line="240" w:lineRule="auto"/>
        <w:ind w:left="1134" w:hanging="425"/>
        <w:jc w:val="both"/>
        <w:rPr>
          <w:rFonts w:ascii="Arial" w:hAnsi="Arial" w:cs="Arial"/>
          <w:sz w:val="18"/>
          <w:szCs w:val="18"/>
        </w:rPr>
      </w:pPr>
      <w:r w:rsidRPr="00771544">
        <w:rPr>
          <w:rFonts w:ascii="Arial" w:hAnsi="Arial" w:cs="Arial"/>
          <w:sz w:val="18"/>
          <w:szCs w:val="18"/>
        </w:rPr>
        <w:t>datum puštanja u rad sustava OIE;</w:t>
      </w:r>
    </w:p>
    <w:p w:rsidR="00791BCA" w:rsidRPr="00771544" w:rsidRDefault="00791BCA" w:rsidP="00791BCA">
      <w:pPr>
        <w:pStyle w:val="Odlomakpopisa"/>
        <w:widowControl w:val="0"/>
        <w:numPr>
          <w:ilvl w:val="1"/>
          <w:numId w:val="36"/>
        </w:numPr>
        <w:spacing w:after="0" w:line="240" w:lineRule="auto"/>
        <w:ind w:left="1134" w:hanging="425"/>
        <w:jc w:val="both"/>
        <w:rPr>
          <w:rFonts w:ascii="Arial" w:hAnsi="Arial" w:cs="Arial"/>
          <w:sz w:val="18"/>
          <w:szCs w:val="18"/>
        </w:rPr>
      </w:pPr>
      <w:r w:rsidRPr="00771544">
        <w:rPr>
          <w:rFonts w:ascii="Arial" w:hAnsi="Arial" w:cs="Arial"/>
          <w:sz w:val="18"/>
          <w:szCs w:val="18"/>
        </w:rPr>
        <w:t>izjava da je oprema ugrađena sukladno uputama proizvođača te da je sustav u funkciji;</w:t>
      </w:r>
    </w:p>
    <w:p w:rsidR="00791BCA" w:rsidRPr="00771544" w:rsidRDefault="00791BCA" w:rsidP="00791BCA">
      <w:pPr>
        <w:pStyle w:val="Odlomakpopisa"/>
        <w:widowControl w:val="0"/>
        <w:numPr>
          <w:ilvl w:val="1"/>
          <w:numId w:val="36"/>
        </w:numPr>
        <w:spacing w:after="0" w:line="240" w:lineRule="auto"/>
        <w:ind w:left="1134" w:hanging="425"/>
        <w:jc w:val="both"/>
        <w:rPr>
          <w:rFonts w:ascii="Arial" w:hAnsi="Arial" w:cs="Arial"/>
          <w:sz w:val="18"/>
          <w:szCs w:val="18"/>
        </w:rPr>
      </w:pPr>
      <w:r w:rsidRPr="00771544">
        <w:rPr>
          <w:rFonts w:ascii="Arial" w:hAnsi="Arial" w:cs="Arial"/>
          <w:sz w:val="18"/>
          <w:szCs w:val="18"/>
        </w:rPr>
        <w:t>izjava o garantnom roku na izvedene radove na minimalno 2 godine i za opre,u na rokove koji nisu kraći od rokova koje daje dobavljač opreme, ovjerena od strane Izvođača radova;</w:t>
      </w:r>
    </w:p>
    <w:p w:rsidR="00791BCA" w:rsidRPr="00771544" w:rsidRDefault="00791BCA" w:rsidP="00791BCA">
      <w:pPr>
        <w:pStyle w:val="Odlomakpopisa"/>
        <w:widowControl w:val="0"/>
        <w:numPr>
          <w:ilvl w:val="1"/>
          <w:numId w:val="36"/>
        </w:numPr>
        <w:spacing w:after="0" w:line="240" w:lineRule="auto"/>
        <w:ind w:left="1134" w:hanging="425"/>
        <w:jc w:val="both"/>
        <w:rPr>
          <w:rFonts w:ascii="Arial" w:hAnsi="Arial" w:cs="Arial"/>
          <w:sz w:val="18"/>
          <w:szCs w:val="18"/>
        </w:rPr>
      </w:pPr>
      <w:r w:rsidRPr="00771544">
        <w:rPr>
          <w:rFonts w:ascii="Arial" w:hAnsi="Arial" w:cs="Arial"/>
          <w:sz w:val="18"/>
          <w:szCs w:val="18"/>
        </w:rPr>
        <w:t>potpis investitora i izvođača radova;</w:t>
      </w:r>
    </w:p>
    <w:p w:rsidR="00791BCA" w:rsidRPr="00771544" w:rsidRDefault="00791BCA" w:rsidP="00791BCA">
      <w:pPr>
        <w:pStyle w:val="Odlomakpopisa"/>
        <w:widowControl w:val="0"/>
        <w:numPr>
          <w:ilvl w:val="1"/>
          <w:numId w:val="36"/>
        </w:numPr>
        <w:spacing w:after="0" w:line="240" w:lineRule="auto"/>
        <w:ind w:left="1134" w:hanging="425"/>
        <w:jc w:val="both"/>
        <w:rPr>
          <w:rFonts w:ascii="Arial" w:hAnsi="Arial" w:cs="Arial"/>
          <w:sz w:val="18"/>
          <w:szCs w:val="18"/>
        </w:rPr>
      </w:pPr>
      <w:r w:rsidRPr="00771544">
        <w:rPr>
          <w:rFonts w:ascii="Arial" w:hAnsi="Arial" w:cs="Arial"/>
          <w:sz w:val="18"/>
          <w:szCs w:val="18"/>
        </w:rPr>
        <w:t>popis dokaza o sukladnosti ugrađene opreme, isprava o sukladnosti ili svojstvima sukladno Zakonu o tehničkim zahtjevima za proizvode i ocjenjivanju sukladnosti i</w:t>
      </w:r>
    </w:p>
    <w:p w:rsidR="00791BCA" w:rsidRPr="00771544" w:rsidRDefault="00791BCA" w:rsidP="00791BCA">
      <w:pPr>
        <w:pStyle w:val="Odlomakpopisa"/>
        <w:spacing w:after="0" w:line="240" w:lineRule="auto"/>
        <w:ind w:left="1134"/>
        <w:jc w:val="both"/>
        <w:rPr>
          <w:rFonts w:ascii="Arial" w:hAnsi="Arial" w:cs="Arial"/>
          <w:sz w:val="18"/>
          <w:szCs w:val="18"/>
        </w:rPr>
      </w:pPr>
    </w:p>
    <w:p w:rsidR="00791BCA" w:rsidRPr="00771544" w:rsidRDefault="00791BCA" w:rsidP="00791BCA">
      <w:pPr>
        <w:numPr>
          <w:ilvl w:val="0"/>
          <w:numId w:val="36"/>
        </w:numPr>
        <w:spacing w:after="0" w:line="240" w:lineRule="auto"/>
        <w:ind w:left="570" w:hanging="567"/>
        <w:jc w:val="both"/>
        <w:rPr>
          <w:rFonts w:ascii="Arial" w:hAnsi="Arial" w:cs="Arial"/>
          <w:sz w:val="18"/>
          <w:szCs w:val="18"/>
        </w:rPr>
      </w:pPr>
      <w:proofErr w:type="spellStart"/>
      <w:r w:rsidRPr="00771544">
        <w:rPr>
          <w:rFonts w:ascii="Arial" w:hAnsi="Arial" w:cs="Arial"/>
          <w:sz w:val="18"/>
          <w:szCs w:val="18"/>
        </w:rPr>
        <w:t>kopijeovjerenih</w:t>
      </w:r>
      <w:proofErr w:type="spellEnd"/>
      <w:r w:rsidRPr="00771544">
        <w:rPr>
          <w:rFonts w:ascii="Arial" w:hAnsi="Arial" w:cs="Arial"/>
          <w:sz w:val="18"/>
          <w:szCs w:val="18"/>
        </w:rPr>
        <w:t xml:space="preserve"> garancija opreme sustava OIE dobivenih od dobavljača istih.</w:t>
      </w:r>
    </w:p>
    <w:p w:rsidR="00791BCA" w:rsidRPr="00771544" w:rsidRDefault="00791BCA" w:rsidP="00791BCA">
      <w:pPr>
        <w:spacing w:line="240" w:lineRule="auto"/>
        <w:jc w:val="both"/>
        <w:rPr>
          <w:rFonts w:ascii="Arial" w:hAnsi="Arial" w:cs="Arial"/>
          <w:sz w:val="18"/>
          <w:szCs w:val="18"/>
        </w:rPr>
      </w:pPr>
    </w:p>
    <w:p w:rsidR="00791BCA" w:rsidRPr="00771544" w:rsidRDefault="00791BCA" w:rsidP="00791BCA">
      <w:pPr>
        <w:spacing w:line="240" w:lineRule="auto"/>
        <w:jc w:val="both"/>
        <w:rPr>
          <w:rFonts w:ascii="Arial" w:hAnsi="Arial" w:cs="Arial"/>
          <w:sz w:val="18"/>
          <w:szCs w:val="18"/>
        </w:rPr>
      </w:pPr>
      <w:r w:rsidRPr="00771544">
        <w:rPr>
          <w:rFonts w:ascii="Arial" w:hAnsi="Arial" w:cs="Arial"/>
          <w:sz w:val="18"/>
          <w:szCs w:val="18"/>
        </w:rPr>
        <w:t xml:space="preserve">Zahtjev za isplatu subvencije dostavlja se </w:t>
      </w:r>
      <w:r w:rsidRPr="00771544">
        <w:rPr>
          <w:rFonts w:ascii="Arial" w:hAnsi="Arial" w:cs="Arial"/>
          <w:sz w:val="18"/>
          <w:szCs w:val="18"/>
          <w:u w:val="single"/>
        </w:rPr>
        <w:t>kao preporučena pošiljka sa povratnicom</w:t>
      </w:r>
      <w:r w:rsidRPr="00771544">
        <w:rPr>
          <w:rFonts w:ascii="Arial" w:hAnsi="Arial" w:cs="Arial"/>
          <w:sz w:val="18"/>
          <w:szCs w:val="18"/>
        </w:rPr>
        <w:t xml:space="preserve">, u pisanom obliku, u zatvorenoj omotnici s nazivom, OIB-om i adresom Izvođača radova i  naznakom: </w:t>
      </w:r>
      <w:r w:rsidRPr="00771544">
        <w:rPr>
          <w:rFonts w:ascii="Arial" w:hAnsi="Arial" w:cs="Arial"/>
          <w:b/>
          <w:i/>
          <w:sz w:val="18"/>
          <w:szCs w:val="18"/>
        </w:rPr>
        <w:t>Projekt OIE  - Zahtjev za isplatu subvencije</w:t>
      </w:r>
      <w:r w:rsidRPr="00771544">
        <w:rPr>
          <w:rFonts w:ascii="Arial" w:hAnsi="Arial" w:cs="Arial"/>
          <w:sz w:val="18"/>
          <w:szCs w:val="18"/>
        </w:rPr>
        <w:t>, na adresu određenu Člankom20. ovog Pravilnika.</w:t>
      </w:r>
    </w:p>
    <w:p w:rsidR="00791BCA" w:rsidRPr="00771544" w:rsidRDefault="00791BCA" w:rsidP="00791BCA">
      <w:pPr>
        <w:spacing w:line="240" w:lineRule="auto"/>
        <w:jc w:val="both"/>
        <w:rPr>
          <w:rFonts w:ascii="Arial" w:hAnsi="Arial" w:cs="Arial"/>
          <w:sz w:val="18"/>
          <w:szCs w:val="18"/>
        </w:rPr>
      </w:pPr>
      <w:r w:rsidRPr="00771544">
        <w:rPr>
          <w:rFonts w:ascii="Arial" w:hAnsi="Arial" w:cs="Arial"/>
          <w:sz w:val="18"/>
          <w:szCs w:val="18"/>
        </w:rPr>
        <w:t xml:space="preserve">Isplata subvencije razmatrati će se uz uvjet dostave cjelovitog </w:t>
      </w:r>
      <w:r w:rsidRPr="00771544">
        <w:rPr>
          <w:rFonts w:ascii="Arial" w:hAnsi="Arial" w:cs="Arial"/>
          <w:i/>
          <w:sz w:val="18"/>
          <w:szCs w:val="18"/>
        </w:rPr>
        <w:t>Zahtjeva za isplatu subvencije</w:t>
      </w:r>
      <w:r w:rsidRPr="00771544">
        <w:rPr>
          <w:rFonts w:ascii="Arial" w:hAnsi="Arial" w:cs="Arial"/>
          <w:sz w:val="18"/>
          <w:szCs w:val="18"/>
        </w:rPr>
        <w:t xml:space="preserve">, </w:t>
      </w:r>
    </w:p>
    <w:p w:rsidR="00791BCA" w:rsidRPr="00771544" w:rsidRDefault="00791BCA" w:rsidP="00791BCA">
      <w:pPr>
        <w:spacing w:line="240" w:lineRule="auto"/>
        <w:jc w:val="both"/>
        <w:rPr>
          <w:rFonts w:ascii="Arial" w:hAnsi="Arial" w:cs="Arial"/>
          <w:sz w:val="18"/>
          <w:szCs w:val="18"/>
        </w:rPr>
      </w:pPr>
      <w:r w:rsidRPr="00771544">
        <w:rPr>
          <w:rFonts w:ascii="Arial" w:hAnsi="Arial" w:cs="Arial"/>
          <w:sz w:val="18"/>
          <w:szCs w:val="18"/>
        </w:rPr>
        <w:t>Ukoliko se dostavi nepotpun</w:t>
      </w:r>
      <w:r w:rsidRPr="00771544">
        <w:rPr>
          <w:rFonts w:ascii="Arial" w:hAnsi="Arial" w:cs="Arial"/>
          <w:i/>
          <w:sz w:val="18"/>
          <w:szCs w:val="18"/>
        </w:rPr>
        <w:t xml:space="preserve"> Zahtjev za isplatu subvencij</w:t>
      </w:r>
      <w:r w:rsidRPr="00771544">
        <w:rPr>
          <w:rFonts w:ascii="Arial" w:hAnsi="Arial" w:cs="Arial"/>
          <w:sz w:val="18"/>
          <w:szCs w:val="18"/>
        </w:rPr>
        <w:t xml:space="preserve">e Izvođač radova dužan ga je nadopuniti u roku od 10 dana od dana zaprimanja službene obavijesti od strane Provoditelj natječaja. </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Fond i Provoditelj natječaja zadržavaju pravo neisplaćivanja subvencije Izvođaču radova za Zahtjeve za isplatu subvencije </w:t>
      </w:r>
    </w:p>
    <w:p w:rsidR="00791BCA" w:rsidRPr="00771544" w:rsidRDefault="00791BCA" w:rsidP="00791BCA">
      <w:pPr>
        <w:pStyle w:val="Odlomakpopisa"/>
        <w:widowControl w:val="0"/>
        <w:numPr>
          <w:ilvl w:val="0"/>
          <w:numId w:val="73"/>
        </w:numPr>
        <w:spacing w:after="0" w:line="240" w:lineRule="auto"/>
        <w:jc w:val="both"/>
        <w:rPr>
          <w:rFonts w:ascii="Arial" w:hAnsi="Arial" w:cs="Arial"/>
          <w:sz w:val="18"/>
          <w:szCs w:val="18"/>
        </w:rPr>
      </w:pPr>
      <w:r w:rsidRPr="00771544">
        <w:rPr>
          <w:rFonts w:ascii="Arial" w:hAnsi="Arial" w:cs="Arial"/>
          <w:sz w:val="18"/>
          <w:szCs w:val="18"/>
        </w:rPr>
        <w:t>čija dokumentacija nije u skladu s Člankom 3. ovog Pravilnika i</w:t>
      </w:r>
    </w:p>
    <w:p w:rsidR="00791BCA" w:rsidRPr="00771544" w:rsidRDefault="00791BCA" w:rsidP="00791BCA">
      <w:pPr>
        <w:pStyle w:val="Odlomakpopisa"/>
        <w:widowControl w:val="0"/>
        <w:numPr>
          <w:ilvl w:val="0"/>
          <w:numId w:val="73"/>
        </w:numPr>
        <w:spacing w:after="0" w:line="240" w:lineRule="auto"/>
        <w:jc w:val="both"/>
        <w:rPr>
          <w:rFonts w:ascii="Arial" w:hAnsi="Arial" w:cs="Arial"/>
          <w:sz w:val="18"/>
          <w:szCs w:val="18"/>
        </w:rPr>
      </w:pPr>
      <w:r w:rsidRPr="00771544">
        <w:rPr>
          <w:rFonts w:ascii="Arial" w:hAnsi="Arial" w:cs="Arial"/>
          <w:sz w:val="18"/>
          <w:szCs w:val="18"/>
        </w:rPr>
        <w:t>koji su dostavljeni nakon isteka roka Vrijednosnog kupona.</w:t>
      </w:r>
    </w:p>
    <w:p w:rsidR="00791BCA" w:rsidRPr="00771544" w:rsidRDefault="00791BCA" w:rsidP="00791BCA">
      <w:pPr>
        <w:spacing w:after="0" w:line="240" w:lineRule="auto"/>
        <w:jc w:val="both"/>
        <w:rPr>
          <w:rFonts w:ascii="Arial" w:hAnsi="Arial" w:cs="Arial"/>
          <w:b/>
          <w:i/>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15.</w:t>
      </w:r>
    </w:p>
    <w:p w:rsidR="00791BCA" w:rsidRPr="00771544" w:rsidRDefault="00791BCA" w:rsidP="00791BCA">
      <w:pPr>
        <w:spacing w:line="240" w:lineRule="auto"/>
        <w:jc w:val="center"/>
        <w:rPr>
          <w:rFonts w:ascii="Arial" w:hAnsi="Arial" w:cs="Arial"/>
          <w:sz w:val="18"/>
          <w:szCs w:val="18"/>
        </w:rPr>
      </w:pPr>
      <w:r w:rsidRPr="00771544">
        <w:rPr>
          <w:rFonts w:ascii="Arial" w:hAnsi="Arial" w:cs="Arial"/>
          <w:b/>
          <w:sz w:val="18"/>
          <w:szCs w:val="18"/>
        </w:rPr>
        <w:t>STRUČNI NADZOR IZVRŠENIH RADOVA I UGRAĐENE OPREME</w:t>
      </w:r>
    </w:p>
    <w:p w:rsidR="00791BCA" w:rsidRPr="00771544" w:rsidRDefault="00791BCA" w:rsidP="00791BCA">
      <w:pPr>
        <w:tabs>
          <w:tab w:val="left" w:pos="5954"/>
        </w:tabs>
        <w:spacing w:after="0" w:line="240" w:lineRule="auto"/>
        <w:jc w:val="both"/>
        <w:rPr>
          <w:rFonts w:ascii="Arial" w:hAnsi="Arial" w:cs="Arial"/>
          <w:sz w:val="18"/>
          <w:szCs w:val="18"/>
        </w:rPr>
      </w:pPr>
      <w:r w:rsidRPr="00771544">
        <w:rPr>
          <w:rFonts w:ascii="Arial" w:hAnsi="Arial" w:cs="Arial"/>
          <w:sz w:val="18"/>
          <w:szCs w:val="18"/>
        </w:rPr>
        <w:t xml:space="preserve">Provoditelj natječaj je dužan u roku od 15 dana od dana zaprimanja </w:t>
      </w:r>
      <w:r w:rsidRPr="00771544">
        <w:rPr>
          <w:rFonts w:ascii="Arial" w:hAnsi="Arial" w:cs="Arial"/>
          <w:i/>
          <w:sz w:val="18"/>
          <w:szCs w:val="18"/>
        </w:rPr>
        <w:t>Zahtjeva za povrat subvencije</w:t>
      </w:r>
      <w:r w:rsidRPr="00771544">
        <w:rPr>
          <w:rFonts w:ascii="Arial" w:hAnsi="Arial" w:cs="Arial"/>
          <w:sz w:val="18"/>
          <w:szCs w:val="18"/>
        </w:rPr>
        <w:t xml:space="preserve"> izvršiti očevid provedene ugradnje sustava OIE zajedno s ovlaštenim nadzornim inženjerom, izvođačem radova i fizičkom osobom te </w:t>
      </w:r>
      <w:proofErr w:type="spellStart"/>
      <w:r w:rsidRPr="00771544">
        <w:rPr>
          <w:rFonts w:ascii="Arial" w:hAnsi="Arial" w:cs="Arial"/>
          <w:sz w:val="18"/>
          <w:szCs w:val="18"/>
        </w:rPr>
        <w:t>izraditi</w:t>
      </w:r>
      <w:r w:rsidRPr="00771544">
        <w:rPr>
          <w:rFonts w:ascii="Arial" w:hAnsi="Arial" w:cs="Arial"/>
          <w:b/>
          <w:i/>
          <w:sz w:val="18"/>
          <w:szCs w:val="18"/>
        </w:rPr>
        <w:t>Zapisnik</w:t>
      </w:r>
      <w:proofErr w:type="spellEnd"/>
      <w:r w:rsidRPr="00771544">
        <w:rPr>
          <w:rFonts w:ascii="Arial" w:hAnsi="Arial" w:cs="Arial"/>
          <w:b/>
          <w:i/>
          <w:sz w:val="18"/>
          <w:szCs w:val="18"/>
        </w:rPr>
        <w:t xml:space="preserve"> o ugrađenoj opremi i izvedenim radovima</w:t>
      </w:r>
      <w:r w:rsidRPr="00771544">
        <w:rPr>
          <w:rFonts w:ascii="Arial" w:hAnsi="Arial" w:cs="Arial"/>
          <w:sz w:val="18"/>
          <w:szCs w:val="18"/>
        </w:rPr>
        <w:t xml:space="preserve">. </w:t>
      </w:r>
    </w:p>
    <w:p w:rsidR="00791BCA" w:rsidRPr="00771544" w:rsidRDefault="00791BCA" w:rsidP="00791BCA">
      <w:pPr>
        <w:tabs>
          <w:tab w:val="left" w:pos="5954"/>
        </w:tabs>
        <w:spacing w:after="0" w:line="240" w:lineRule="auto"/>
        <w:jc w:val="both"/>
        <w:rPr>
          <w:rFonts w:ascii="Arial" w:hAnsi="Arial" w:cs="Arial"/>
          <w:sz w:val="18"/>
          <w:szCs w:val="18"/>
        </w:rPr>
      </w:pPr>
    </w:p>
    <w:p w:rsidR="00791BCA" w:rsidRPr="00771544" w:rsidRDefault="00791BCA" w:rsidP="00791BCA">
      <w:pPr>
        <w:tabs>
          <w:tab w:val="left" w:pos="5954"/>
        </w:tabs>
        <w:spacing w:after="0" w:line="240" w:lineRule="auto"/>
        <w:jc w:val="both"/>
        <w:rPr>
          <w:rFonts w:ascii="Arial" w:hAnsi="Arial" w:cs="Arial"/>
          <w:sz w:val="18"/>
          <w:szCs w:val="18"/>
        </w:rPr>
      </w:pPr>
      <w:r w:rsidRPr="00771544">
        <w:rPr>
          <w:rFonts w:ascii="Arial" w:hAnsi="Arial" w:cs="Arial"/>
          <w:sz w:val="18"/>
          <w:szCs w:val="18"/>
        </w:rPr>
        <w:t>Fond i Provoditelj natječaja zadržavaju pravo neisplaćivanja subvencije Izvođaču radova Ukoliko se terenskim očevidom ustanovi:</w:t>
      </w:r>
    </w:p>
    <w:p w:rsidR="00791BCA" w:rsidRPr="00771544" w:rsidRDefault="00791BCA" w:rsidP="00791BCA">
      <w:pPr>
        <w:pStyle w:val="Odlomakpopisa"/>
        <w:widowControl w:val="0"/>
        <w:numPr>
          <w:ilvl w:val="0"/>
          <w:numId w:val="74"/>
        </w:numPr>
        <w:spacing w:after="0" w:line="240" w:lineRule="auto"/>
        <w:jc w:val="both"/>
        <w:rPr>
          <w:rFonts w:ascii="Arial" w:hAnsi="Arial" w:cs="Arial"/>
          <w:sz w:val="18"/>
          <w:szCs w:val="18"/>
        </w:rPr>
      </w:pPr>
      <w:r w:rsidRPr="00771544">
        <w:rPr>
          <w:rFonts w:ascii="Arial" w:hAnsi="Arial" w:cs="Arial"/>
          <w:sz w:val="18"/>
          <w:szCs w:val="18"/>
        </w:rPr>
        <w:t>da su podaci navedeni unutar Zahtjeva za isplatu subvencije neispravni;</w:t>
      </w:r>
    </w:p>
    <w:p w:rsidR="00791BCA" w:rsidRPr="00771544" w:rsidRDefault="00791BCA" w:rsidP="00791BCA">
      <w:pPr>
        <w:pStyle w:val="Odlomakpopisa"/>
        <w:widowControl w:val="0"/>
        <w:numPr>
          <w:ilvl w:val="0"/>
          <w:numId w:val="74"/>
        </w:numPr>
        <w:spacing w:after="0" w:line="240" w:lineRule="auto"/>
        <w:jc w:val="both"/>
        <w:rPr>
          <w:rFonts w:ascii="Arial" w:hAnsi="Arial" w:cs="Arial"/>
          <w:sz w:val="18"/>
          <w:szCs w:val="18"/>
        </w:rPr>
      </w:pPr>
      <w:r w:rsidRPr="00771544">
        <w:rPr>
          <w:rFonts w:ascii="Arial" w:hAnsi="Arial" w:cs="Arial"/>
          <w:sz w:val="18"/>
          <w:szCs w:val="18"/>
        </w:rPr>
        <w:t xml:space="preserve">da sustav OIE nije ugrađen prema uputi proizvođača ili </w:t>
      </w:r>
    </w:p>
    <w:p w:rsidR="00791BCA" w:rsidRPr="00771544" w:rsidRDefault="00791BCA" w:rsidP="00791BCA">
      <w:pPr>
        <w:pStyle w:val="Odlomakpopisa"/>
        <w:widowControl w:val="0"/>
        <w:numPr>
          <w:ilvl w:val="0"/>
          <w:numId w:val="74"/>
        </w:numPr>
        <w:spacing w:after="0" w:line="240" w:lineRule="auto"/>
        <w:jc w:val="both"/>
        <w:rPr>
          <w:rFonts w:ascii="Arial" w:hAnsi="Arial" w:cs="Arial"/>
          <w:sz w:val="18"/>
          <w:szCs w:val="18"/>
        </w:rPr>
      </w:pPr>
      <w:r w:rsidRPr="00771544">
        <w:rPr>
          <w:rFonts w:ascii="Arial" w:hAnsi="Arial" w:cs="Arial"/>
          <w:sz w:val="18"/>
          <w:szCs w:val="18"/>
        </w:rPr>
        <w:t>da je sustav OIE ugrađen na građevini koja nije navedena u ponudi.</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16.</w:t>
      </w:r>
    </w:p>
    <w:p w:rsidR="00791BCA" w:rsidRPr="00771544" w:rsidRDefault="00791BCA" w:rsidP="00791BCA">
      <w:pPr>
        <w:spacing w:line="240" w:lineRule="auto"/>
        <w:jc w:val="center"/>
        <w:rPr>
          <w:rFonts w:ascii="Arial" w:hAnsi="Arial" w:cs="Arial"/>
          <w:sz w:val="18"/>
          <w:szCs w:val="18"/>
        </w:rPr>
      </w:pPr>
      <w:r w:rsidRPr="00771544">
        <w:rPr>
          <w:rFonts w:ascii="Arial" w:hAnsi="Arial" w:cs="Arial"/>
          <w:b/>
          <w:sz w:val="18"/>
          <w:szCs w:val="18"/>
        </w:rPr>
        <w:t>ISPLATA SUBVENCIJE</w:t>
      </w:r>
    </w:p>
    <w:p w:rsidR="00791BCA" w:rsidRPr="00771544" w:rsidRDefault="00791BCA" w:rsidP="00791BCA">
      <w:pPr>
        <w:spacing w:line="240" w:lineRule="auto"/>
        <w:jc w:val="both"/>
        <w:rPr>
          <w:rFonts w:ascii="Arial" w:hAnsi="Arial" w:cs="Arial"/>
          <w:sz w:val="18"/>
          <w:szCs w:val="18"/>
        </w:rPr>
      </w:pPr>
      <w:r w:rsidRPr="00771544">
        <w:rPr>
          <w:rFonts w:ascii="Arial" w:hAnsi="Arial" w:cs="Arial"/>
          <w:sz w:val="18"/>
          <w:szCs w:val="18"/>
        </w:rPr>
        <w:t xml:space="preserve">U slučaju zadovoljavanja svih uvjeta za isplatu, Provoditelj natječaja dužan je isplatiti subvenciju  na navedeni IBAN Izvođača radova, u roku od 15 dana od dana zaprimanja cjelovitog </w:t>
      </w:r>
      <w:r w:rsidRPr="00771544">
        <w:rPr>
          <w:rFonts w:ascii="Arial" w:hAnsi="Arial" w:cs="Arial"/>
          <w:i/>
          <w:sz w:val="18"/>
          <w:szCs w:val="18"/>
        </w:rPr>
        <w:t>Zahtjeva za isplatu subvencije,</w:t>
      </w:r>
      <w:r w:rsidRPr="00771544">
        <w:rPr>
          <w:rFonts w:ascii="Arial" w:hAnsi="Arial" w:cs="Arial"/>
          <w:sz w:val="18"/>
          <w:szCs w:val="18"/>
        </w:rPr>
        <w:t>sukladno iznosima navedenim u Vrijednosnom kuponu, u dijelu koji se odnosi na sufinanciranje od strane Grada Otočca. Nakon zaprimanja sredstava za sufinanciranje Projekta od strane Fonda, Provoditelj natječaja je dužan u roku od 15 dana izvršiti uplatu sredstava u dijelu koji se odnosi na sufinanciranje od strane Fonda.</w:t>
      </w:r>
    </w:p>
    <w:p w:rsidR="00791BCA" w:rsidRPr="00771544" w:rsidRDefault="00791BCA" w:rsidP="00791BCA">
      <w:pPr>
        <w:spacing w:after="0" w:line="240" w:lineRule="auto"/>
        <w:ind w:left="360"/>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17.</w:t>
      </w:r>
    </w:p>
    <w:p w:rsidR="00791BCA" w:rsidRPr="00771544" w:rsidRDefault="00791BCA" w:rsidP="00791BCA">
      <w:pPr>
        <w:spacing w:line="240" w:lineRule="auto"/>
        <w:jc w:val="center"/>
        <w:rPr>
          <w:rFonts w:ascii="Arial" w:hAnsi="Arial" w:cs="Arial"/>
          <w:sz w:val="18"/>
          <w:szCs w:val="18"/>
        </w:rPr>
      </w:pPr>
      <w:r w:rsidRPr="00771544">
        <w:rPr>
          <w:rFonts w:ascii="Arial" w:hAnsi="Arial" w:cs="Arial"/>
          <w:b/>
          <w:sz w:val="18"/>
          <w:szCs w:val="18"/>
        </w:rPr>
        <w:t>ODUSTAJANJE OD IZGRADNJE I SUBVENCIONIRANJA PROJEKTA</w:t>
      </w:r>
    </w:p>
    <w:p w:rsidR="00791BCA" w:rsidRPr="00771544" w:rsidRDefault="00791BCA" w:rsidP="00791BCA">
      <w:pPr>
        <w:spacing w:line="240" w:lineRule="auto"/>
        <w:jc w:val="both"/>
        <w:rPr>
          <w:rFonts w:ascii="Arial" w:hAnsi="Arial" w:cs="Arial"/>
          <w:sz w:val="18"/>
          <w:szCs w:val="18"/>
        </w:rPr>
      </w:pPr>
      <w:r w:rsidRPr="00771544">
        <w:rPr>
          <w:rFonts w:ascii="Arial" w:hAnsi="Arial" w:cs="Arial"/>
          <w:sz w:val="18"/>
          <w:szCs w:val="18"/>
        </w:rPr>
        <w:t>Korisnik subvencije može odustati od provedbe ugradnje sustava OIE u roku od 60 dana od dana potpisivanja Ugovora od strane izvršnog tijela Provoditelja natječaja. U tom slučaju prije zadanog roka za predaju Zahtjeva za isplatom subvencije dužan je vratiti nerealizirani Vrijednosni kupon te u pisanoj formi obavijest Provoditelja natječaja o odustajanju od realizacije projekta.</w:t>
      </w:r>
    </w:p>
    <w:p w:rsidR="00791BCA" w:rsidRPr="00771544" w:rsidRDefault="00791BCA" w:rsidP="00791BCA">
      <w:pPr>
        <w:spacing w:line="240" w:lineRule="auto"/>
        <w:jc w:val="both"/>
        <w:rPr>
          <w:rFonts w:ascii="Arial" w:hAnsi="Arial" w:cs="Arial"/>
          <w:sz w:val="18"/>
          <w:szCs w:val="18"/>
        </w:rPr>
      </w:pPr>
      <w:r w:rsidRPr="00771544">
        <w:rPr>
          <w:rFonts w:ascii="Arial" w:hAnsi="Arial" w:cs="Arial"/>
          <w:sz w:val="18"/>
          <w:szCs w:val="18"/>
        </w:rPr>
        <w:t xml:space="preserve">Ukoliko Korisnik subvencije ne provede ugradnju sustava OIE te ne preda Zahtjev za isplatom subvencije sa svom potrebnom dokumentacijom, unatoč potpisanom Ugovoru, a nije dostavio pisanu </w:t>
      </w:r>
      <w:r w:rsidRPr="00771544">
        <w:rPr>
          <w:rFonts w:ascii="Arial" w:hAnsi="Arial" w:cs="Arial"/>
          <w:i/>
          <w:sz w:val="18"/>
          <w:szCs w:val="18"/>
        </w:rPr>
        <w:t>Izjavu o odustajanju</w:t>
      </w:r>
      <w:r w:rsidRPr="00771544">
        <w:rPr>
          <w:rFonts w:ascii="Arial" w:hAnsi="Arial" w:cs="Arial"/>
          <w:sz w:val="18"/>
          <w:szCs w:val="18"/>
        </w:rPr>
        <w:t xml:space="preserve"> kojom pravda nemogućnost ugradnje, gubi pravo na sudjelovanje u natječajima Provoditelja natječaja u iduće 3 (slovima: tri) godine, ne računajući godinu u kojoj se prijavio.</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Izjavu o odustajanju od realizacije projekta, zajedno s nerealiziranim vrijednosnim kuponom, korisnik subvencije dostavlja </w:t>
      </w:r>
      <w:r w:rsidRPr="00771544">
        <w:rPr>
          <w:rFonts w:ascii="Arial" w:hAnsi="Arial" w:cs="Arial"/>
          <w:sz w:val="18"/>
          <w:szCs w:val="18"/>
          <w:u w:val="single"/>
        </w:rPr>
        <w:t>isključivo kao preporučenu pošiljku sa povratnicom</w:t>
      </w:r>
      <w:r w:rsidRPr="00771544">
        <w:rPr>
          <w:rFonts w:ascii="Arial" w:hAnsi="Arial" w:cs="Arial"/>
          <w:sz w:val="18"/>
          <w:szCs w:val="18"/>
        </w:rPr>
        <w:t xml:space="preserve"> u pisanom obliku, zatvorenoj omotnici s imenom i prezimenom te adresom korisnika subvencije na adresu definiranu u članku 20. ovog Pravilnika, uz naznaku: </w:t>
      </w:r>
      <w:r w:rsidRPr="00771544">
        <w:rPr>
          <w:rFonts w:ascii="Arial" w:hAnsi="Arial" w:cs="Arial"/>
          <w:b/>
          <w:i/>
          <w:sz w:val="18"/>
          <w:szCs w:val="18"/>
        </w:rPr>
        <w:t xml:space="preserve">Projekt OIE  - Izjava o odustajanju </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18.</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OBVEZE KORISNIKA SUBVENCIJE</w:t>
      </w:r>
    </w:p>
    <w:p w:rsidR="00791BCA" w:rsidRPr="00771544" w:rsidRDefault="00791BCA" w:rsidP="00791BCA">
      <w:pPr>
        <w:spacing w:line="240" w:lineRule="auto"/>
        <w:jc w:val="both"/>
        <w:rPr>
          <w:rFonts w:ascii="Arial" w:hAnsi="Arial" w:cs="Arial"/>
          <w:sz w:val="18"/>
          <w:szCs w:val="18"/>
        </w:rPr>
      </w:pPr>
      <w:r w:rsidRPr="00771544">
        <w:rPr>
          <w:rFonts w:ascii="Arial" w:hAnsi="Arial" w:cs="Arial"/>
          <w:sz w:val="18"/>
          <w:szCs w:val="18"/>
        </w:rPr>
        <w:t>Korisnici subvencije koji su putem ovog natječaja iskoristili subvenciju za nabavu i ugradnju sustava OIE dužni su u slijedećih 5 (slovima: pet) godina od dana ugradnje predmetni sustav zadržati u vlasništvu te redovno servisirati i održavati sustav sukladno uputama proizvođača.</w:t>
      </w:r>
    </w:p>
    <w:p w:rsidR="00791BCA" w:rsidRPr="00771544" w:rsidRDefault="00791BCA" w:rsidP="00791BCA">
      <w:pPr>
        <w:spacing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19.</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PRILOZI</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Prilog 1. Prijavni obrazac za podnošenje zahtjeva za subvencioniranje mjera povećanja korištenja obnovljivih izvora energije u obiteljskim kućama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Prilog 2. Ugovor o međusobnim pravima i obvezama u svezi subvencioniranja troškova provedbe mjera povećanja korištenja obnovljivih izvora energije u obiteljskim kućama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Prilog 3. Vrijednosni kupon</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Prilog 4. Zahtjev za isplatu subvencije</w:t>
      </w: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b/>
          <w:sz w:val="18"/>
          <w:szCs w:val="18"/>
        </w:rPr>
      </w:pPr>
      <w:r w:rsidRPr="00771544">
        <w:rPr>
          <w:rFonts w:ascii="Arial" w:hAnsi="Arial" w:cs="Arial"/>
          <w:b/>
          <w:sz w:val="18"/>
          <w:szCs w:val="18"/>
        </w:rPr>
        <w:t>Članak 20.</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Svu traženu dokumentaciju potrebno je poslati na adresu:</w:t>
      </w:r>
    </w:p>
    <w:p w:rsidR="00791BCA" w:rsidRPr="00771544" w:rsidRDefault="00791BCA" w:rsidP="00791BCA">
      <w:pPr>
        <w:spacing w:after="0" w:line="240" w:lineRule="auto"/>
        <w:rPr>
          <w:rFonts w:ascii="Arial" w:hAnsi="Arial" w:cs="Arial"/>
          <w:b/>
          <w:sz w:val="18"/>
          <w:szCs w:val="18"/>
        </w:rPr>
      </w:pPr>
      <w:r w:rsidRPr="00771544">
        <w:rPr>
          <w:rFonts w:ascii="Arial" w:hAnsi="Arial" w:cs="Arial"/>
          <w:b/>
          <w:sz w:val="18"/>
          <w:szCs w:val="18"/>
        </w:rPr>
        <w:t>Grad Otočac</w:t>
      </w:r>
    </w:p>
    <w:p w:rsidR="00791BCA" w:rsidRPr="00771544" w:rsidRDefault="00791BCA" w:rsidP="00791BCA">
      <w:pPr>
        <w:spacing w:after="0" w:line="240" w:lineRule="auto"/>
        <w:rPr>
          <w:rFonts w:ascii="Arial" w:hAnsi="Arial" w:cs="Arial"/>
          <w:b/>
          <w:sz w:val="18"/>
          <w:szCs w:val="18"/>
        </w:rPr>
      </w:pPr>
      <w:r w:rsidRPr="00771544">
        <w:rPr>
          <w:rFonts w:ascii="Arial" w:hAnsi="Arial" w:cs="Arial"/>
          <w:b/>
          <w:sz w:val="18"/>
          <w:szCs w:val="18"/>
        </w:rPr>
        <w:t>Kralja Zvonimira 10</w:t>
      </w:r>
    </w:p>
    <w:p w:rsidR="00791BCA" w:rsidRPr="00771544" w:rsidRDefault="00791BCA" w:rsidP="00791BCA">
      <w:pPr>
        <w:spacing w:after="0" w:line="240" w:lineRule="auto"/>
        <w:rPr>
          <w:rFonts w:ascii="Arial" w:hAnsi="Arial" w:cs="Arial"/>
          <w:b/>
          <w:sz w:val="18"/>
          <w:szCs w:val="18"/>
        </w:rPr>
      </w:pPr>
      <w:r w:rsidRPr="00771544">
        <w:rPr>
          <w:rFonts w:ascii="Arial" w:hAnsi="Arial" w:cs="Arial"/>
          <w:b/>
          <w:sz w:val="18"/>
          <w:szCs w:val="18"/>
        </w:rPr>
        <w:t>53 220 Otočac</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b/>
          <w:sz w:val="18"/>
          <w:szCs w:val="18"/>
        </w:rPr>
      </w:pPr>
      <w:r w:rsidRPr="00771544">
        <w:rPr>
          <w:rFonts w:ascii="Arial" w:hAnsi="Arial" w:cs="Arial"/>
          <w:b/>
          <w:sz w:val="18"/>
          <w:szCs w:val="18"/>
        </w:rPr>
        <w:t>Članak 21.</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Ovaj Pravilnik stupa na snagu danom objave u „Službenom vjesniku Grada Otočca“.</w:t>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r w:rsidRPr="00771544">
        <w:rPr>
          <w:rFonts w:ascii="Arial" w:hAnsi="Arial" w:cs="Arial"/>
          <w:sz w:val="18"/>
          <w:szCs w:val="18"/>
        </w:rPr>
        <w:t>KLASA: 310-34/14-01/2</w:t>
      </w:r>
    </w:p>
    <w:p w:rsidR="00791BCA" w:rsidRPr="00771544" w:rsidRDefault="00791BCA" w:rsidP="00791BCA">
      <w:pPr>
        <w:spacing w:after="0" w:line="240" w:lineRule="auto"/>
        <w:rPr>
          <w:rFonts w:ascii="Arial" w:hAnsi="Arial" w:cs="Arial"/>
          <w:sz w:val="18"/>
          <w:szCs w:val="18"/>
        </w:rPr>
      </w:pPr>
      <w:proofErr w:type="spellStart"/>
      <w:r w:rsidRPr="00771544">
        <w:rPr>
          <w:rFonts w:ascii="Arial" w:hAnsi="Arial" w:cs="Arial"/>
          <w:sz w:val="18"/>
          <w:szCs w:val="18"/>
        </w:rPr>
        <w:t>UR.BROJ</w:t>
      </w:r>
      <w:proofErr w:type="spellEnd"/>
      <w:r w:rsidRPr="00771544">
        <w:rPr>
          <w:rFonts w:ascii="Arial" w:hAnsi="Arial" w:cs="Arial"/>
          <w:sz w:val="18"/>
          <w:szCs w:val="18"/>
        </w:rPr>
        <w:t>: 2125/02-03-14-9</w:t>
      </w:r>
    </w:p>
    <w:p w:rsidR="00791BCA" w:rsidRPr="00771544" w:rsidRDefault="00791BCA" w:rsidP="00791BCA">
      <w:pPr>
        <w:spacing w:after="0" w:line="240" w:lineRule="auto"/>
        <w:rPr>
          <w:rFonts w:ascii="Arial" w:hAnsi="Arial" w:cs="Arial"/>
          <w:sz w:val="18"/>
          <w:szCs w:val="18"/>
        </w:rPr>
      </w:pPr>
      <w:r w:rsidRPr="00771544">
        <w:rPr>
          <w:rFonts w:ascii="Arial" w:hAnsi="Arial" w:cs="Arial"/>
          <w:sz w:val="18"/>
          <w:szCs w:val="18"/>
        </w:rPr>
        <w:t>Otočac, 15.07.2014.</w:t>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ind w:left="5760" w:firstLine="720"/>
        <w:rPr>
          <w:rFonts w:ascii="Arial" w:hAnsi="Arial" w:cs="Arial"/>
          <w:sz w:val="18"/>
          <w:szCs w:val="18"/>
        </w:rPr>
      </w:pPr>
    </w:p>
    <w:p w:rsidR="00791BCA" w:rsidRPr="00771544" w:rsidRDefault="00791BCA" w:rsidP="00791BCA">
      <w:pPr>
        <w:spacing w:after="0" w:line="240" w:lineRule="auto"/>
        <w:ind w:left="5760" w:firstLine="720"/>
        <w:rPr>
          <w:rFonts w:ascii="Arial" w:hAnsi="Arial" w:cs="Arial"/>
          <w:sz w:val="18"/>
          <w:szCs w:val="18"/>
        </w:rPr>
      </w:pPr>
      <w:r w:rsidRPr="00771544">
        <w:rPr>
          <w:rFonts w:ascii="Arial" w:hAnsi="Arial" w:cs="Arial"/>
          <w:sz w:val="18"/>
          <w:szCs w:val="18"/>
        </w:rPr>
        <w:t>GRADONAČELNIK</w:t>
      </w:r>
    </w:p>
    <w:p w:rsidR="00791BCA" w:rsidRPr="00771544" w:rsidRDefault="00791BCA" w:rsidP="00791BCA">
      <w:pPr>
        <w:spacing w:after="0" w:line="240" w:lineRule="auto"/>
        <w:ind w:left="5760" w:firstLine="720"/>
        <w:rPr>
          <w:rFonts w:ascii="Arial" w:hAnsi="Arial" w:cs="Arial"/>
          <w:sz w:val="18"/>
          <w:szCs w:val="18"/>
        </w:rPr>
      </w:pPr>
    </w:p>
    <w:p w:rsidR="00791BCA" w:rsidRPr="00771544" w:rsidRDefault="00791BCA" w:rsidP="00791BCA">
      <w:pPr>
        <w:spacing w:after="0" w:line="240" w:lineRule="auto"/>
        <w:ind w:left="5760"/>
        <w:rPr>
          <w:rFonts w:ascii="Arial" w:hAnsi="Arial" w:cs="Arial"/>
          <w:sz w:val="18"/>
          <w:szCs w:val="18"/>
        </w:rPr>
      </w:pPr>
      <w:r w:rsidRPr="00771544">
        <w:rPr>
          <w:rFonts w:ascii="Arial" w:hAnsi="Arial" w:cs="Arial"/>
          <w:sz w:val="18"/>
          <w:szCs w:val="18"/>
        </w:rPr>
        <w:t xml:space="preserve">   Stjepan </w:t>
      </w:r>
      <w:proofErr w:type="spellStart"/>
      <w:r w:rsidRPr="00771544">
        <w:rPr>
          <w:rFonts w:ascii="Arial" w:hAnsi="Arial" w:cs="Arial"/>
          <w:sz w:val="18"/>
          <w:szCs w:val="18"/>
        </w:rPr>
        <w:t>Kostelac</w:t>
      </w:r>
      <w:proofErr w:type="spellEnd"/>
      <w:r w:rsidRPr="00771544">
        <w:rPr>
          <w:rFonts w:ascii="Arial" w:hAnsi="Arial" w:cs="Arial"/>
          <w:sz w:val="18"/>
          <w:szCs w:val="18"/>
        </w:rPr>
        <w:t>, dr.vet.med</w:t>
      </w:r>
      <w:r>
        <w:rPr>
          <w:rFonts w:ascii="Arial" w:hAnsi="Arial" w:cs="Arial"/>
          <w:sz w:val="18"/>
          <w:szCs w:val="18"/>
        </w:rPr>
        <w:t>., v.r.</w:t>
      </w:r>
    </w:p>
    <w:p w:rsidR="00791BCA" w:rsidRPr="00771544" w:rsidRDefault="00791BCA" w:rsidP="00791BCA">
      <w:pPr>
        <w:spacing w:line="240" w:lineRule="auto"/>
        <w:rPr>
          <w:sz w:val="18"/>
          <w:szCs w:val="18"/>
        </w:rPr>
      </w:pPr>
    </w:p>
    <w:p w:rsidR="00FD33D0" w:rsidRDefault="00FD33D0" w:rsidP="00771544">
      <w:pPr>
        <w:spacing w:after="0" w:line="240" w:lineRule="auto"/>
        <w:ind w:left="5664" w:firstLine="96"/>
        <w:rPr>
          <w:rFonts w:ascii="Arial" w:hAnsi="Arial" w:cs="Arial"/>
          <w:sz w:val="18"/>
          <w:szCs w:val="18"/>
        </w:rPr>
      </w:pPr>
    </w:p>
    <w:p w:rsidR="00FD33D0" w:rsidRDefault="00FD33D0" w:rsidP="00771544">
      <w:pPr>
        <w:spacing w:after="0" w:line="240" w:lineRule="auto"/>
        <w:ind w:left="5664" w:firstLine="96"/>
        <w:rPr>
          <w:rFonts w:ascii="Arial" w:hAnsi="Arial" w:cs="Arial"/>
          <w:sz w:val="18"/>
          <w:szCs w:val="18"/>
        </w:rPr>
      </w:pPr>
    </w:p>
    <w:p w:rsidR="00FD33D0" w:rsidRDefault="00FD33D0" w:rsidP="00771544">
      <w:pPr>
        <w:spacing w:after="0" w:line="240" w:lineRule="auto"/>
        <w:ind w:left="5664" w:firstLine="96"/>
        <w:rPr>
          <w:rFonts w:ascii="Arial" w:hAnsi="Arial" w:cs="Arial"/>
          <w:sz w:val="18"/>
          <w:szCs w:val="18"/>
        </w:rPr>
      </w:pPr>
    </w:p>
    <w:p w:rsidR="00FD33D0" w:rsidRDefault="00FD33D0" w:rsidP="00771544">
      <w:pPr>
        <w:spacing w:after="0" w:line="240" w:lineRule="auto"/>
        <w:ind w:left="5664" w:firstLine="96"/>
        <w:rPr>
          <w:rFonts w:ascii="Arial" w:hAnsi="Arial" w:cs="Arial"/>
          <w:sz w:val="18"/>
          <w:szCs w:val="18"/>
        </w:rPr>
      </w:pPr>
    </w:p>
    <w:p w:rsidR="00FD33D0" w:rsidRDefault="00FD33D0" w:rsidP="00771544">
      <w:pPr>
        <w:spacing w:after="0" w:line="240" w:lineRule="auto"/>
        <w:ind w:left="5664" w:firstLine="96"/>
        <w:rPr>
          <w:rFonts w:ascii="Arial" w:hAnsi="Arial" w:cs="Arial"/>
          <w:sz w:val="18"/>
          <w:szCs w:val="18"/>
        </w:rPr>
      </w:pPr>
    </w:p>
    <w:p w:rsidR="00771544" w:rsidRDefault="00771544" w:rsidP="00771544">
      <w:pPr>
        <w:spacing w:after="0" w:line="240" w:lineRule="auto"/>
        <w:ind w:left="5664" w:firstLine="96"/>
        <w:rPr>
          <w:rFonts w:ascii="Arial" w:hAnsi="Arial" w:cs="Arial"/>
          <w:sz w:val="18"/>
          <w:szCs w:val="18"/>
        </w:rPr>
      </w:pPr>
    </w:p>
    <w:p w:rsidR="00771544" w:rsidRDefault="00771544" w:rsidP="00771544">
      <w:pPr>
        <w:spacing w:after="0" w:line="240" w:lineRule="auto"/>
        <w:ind w:left="5664" w:firstLine="96"/>
        <w:rPr>
          <w:rFonts w:ascii="Arial" w:hAnsi="Arial" w:cs="Arial"/>
          <w:sz w:val="18"/>
          <w:szCs w:val="18"/>
        </w:rPr>
      </w:pPr>
    </w:p>
    <w:p w:rsidR="00771544" w:rsidRDefault="00771544" w:rsidP="00771544">
      <w:pPr>
        <w:spacing w:after="0" w:line="240" w:lineRule="auto"/>
        <w:ind w:left="5664" w:firstLine="96"/>
        <w:rPr>
          <w:rFonts w:ascii="Arial" w:hAnsi="Arial" w:cs="Arial"/>
          <w:sz w:val="18"/>
          <w:szCs w:val="18"/>
        </w:rPr>
      </w:pPr>
    </w:p>
    <w:p w:rsidR="00771544" w:rsidRPr="00771544" w:rsidRDefault="00771544" w:rsidP="00771544">
      <w:pPr>
        <w:spacing w:after="0" w:line="240" w:lineRule="auto"/>
        <w:ind w:left="5664" w:firstLine="96"/>
        <w:rPr>
          <w:rFonts w:ascii="Arial" w:hAnsi="Arial" w:cs="Arial"/>
          <w:sz w:val="18"/>
          <w:szCs w:val="18"/>
        </w:rPr>
      </w:pPr>
    </w:p>
    <w:p w:rsidR="00771544" w:rsidRPr="00771544" w:rsidRDefault="00771544" w:rsidP="00771544">
      <w:pPr>
        <w:spacing w:after="0" w:line="240" w:lineRule="auto"/>
        <w:jc w:val="center"/>
        <w:rPr>
          <w:rFonts w:ascii="Arial" w:hAnsi="Arial" w:cs="Arial"/>
          <w:b/>
          <w:sz w:val="18"/>
          <w:szCs w:val="18"/>
        </w:rPr>
      </w:pPr>
    </w:p>
    <w:p w:rsidR="00771544" w:rsidRPr="00771544" w:rsidRDefault="00771544" w:rsidP="00771544">
      <w:pPr>
        <w:spacing w:after="0" w:line="240" w:lineRule="auto"/>
        <w:jc w:val="center"/>
        <w:rPr>
          <w:rFonts w:ascii="Arial" w:hAnsi="Arial" w:cs="Arial"/>
          <w:b/>
          <w:sz w:val="18"/>
          <w:szCs w:val="18"/>
        </w:rPr>
      </w:pPr>
      <w:r w:rsidRPr="00771544">
        <w:rPr>
          <w:rFonts w:ascii="Arial" w:hAnsi="Arial" w:cs="Arial"/>
          <w:b/>
          <w:sz w:val="18"/>
          <w:szCs w:val="18"/>
        </w:rPr>
        <w:t>GRAD OTOČAC U SURADNJI SA</w:t>
      </w:r>
    </w:p>
    <w:p w:rsidR="00771544" w:rsidRPr="00771544" w:rsidRDefault="00771544" w:rsidP="00771544">
      <w:pPr>
        <w:spacing w:after="0" w:line="240" w:lineRule="auto"/>
        <w:jc w:val="center"/>
        <w:rPr>
          <w:rFonts w:ascii="Arial" w:hAnsi="Arial" w:cs="Arial"/>
          <w:b/>
          <w:sz w:val="18"/>
          <w:szCs w:val="18"/>
        </w:rPr>
      </w:pPr>
      <w:r w:rsidRPr="00771544">
        <w:rPr>
          <w:rFonts w:ascii="Arial" w:hAnsi="Arial" w:cs="Arial"/>
          <w:b/>
          <w:sz w:val="18"/>
          <w:szCs w:val="18"/>
        </w:rPr>
        <w:t>FONDOM ZA ZAŠTITU OKOLIŠA I ENERGETSKU UČINKOVITOST</w:t>
      </w:r>
    </w:p>
    <w:p w:rsidR="00771544" w:rsidRPr="00771544" w:rsidRDefault="00771544" w:rsidP="00771544">
      <w:pPr>
        <w:spacing w:after="0" w:line="240" w:lineRule="auto"/>
        <w:jc w:val="center"/>
        <w:rPr>
          <w:rFonts w:ascii="Arial" w:hAnsi="Arial" w:cs="Arial"/>
          <w:b/>
          <w:sz w:val="18"/>
          <w:szCs w:val="18"/>
        </w:rPr>
      </w:pPr>
    </w:p>
    <w:p w:rsidR="00771544" w:rsidRPr="00771544" w:rsidRDefault="00771544" w:rsidP="00771544">
      <w:pPr>
        <w:spacing w:after="0" w:line="240" w:lineRule="auto"/>
        <w:jc w:val="center"/>
        <w:rPr>
          <w:rFonts w:ascii="Arial" w:hAnsi="Arial" w:cs="Arial"/>
          <w:b/>
          <w:sz w:val="18"/>
          <w:szCs w:val="18"/>
        </w:rPr>
      </w:pPr>
      <w:r w:rsidRPr="00771544">
        <w:rPr>
          <w:rFonts w:ascii="Arial" w:hAnsi="Arial" w:cs="Arial"/>
          <w:b/>
          <w:sz w:val="18"/>
          <w:szCs w:val="18"/>
        </w:rPr>
        <w:t>raspisuje</w:t>
      </w:r>
    </w:p>
    <w:p w:rsidR="00771544" w:rsidRPr="00771544" w:rsidRDefault="00771544" w:rsidP="00771544">
      <w:pPr>
        <w:spacing w:after="0" w:line="240" w:lineRule="auto"/>
        <w:rPr>
          <w:rFonts w:ascii="Arial" w:hAnsi="Arial" w:cs="Arial"/>
          <w:sz w:val="18"/>
          <w:szCs w:val="18"/>
        </w:rPr>
      </w:pPr>
    </w:p>
    <w:p w:rsidR="00771544" w:rsidRPr="00771544" w:rsidRDefault="00771544" w:rsidP="00771544">
      <w:pPr>
        <w:spacing w:after="0" w:line="240" w:lineRule="auto"/>
        <w:jc w:val="center"/>
        <w:rPr>
          <w:rFonts w:ascii="Arial" w:hAnsi="Arial" w:cs="Arial"/>
          <w:b/>
          <w:sz w:val="18"/>
          <w:szCs w:val="18"/>
        </w:rPr>
      </w:pPr>
      <w:r w:rsidRPr="00771544">
        <w:rPr>
          <w:rFonts w:ascii="Arial" w:hAnsi="Arial" w:cs="Arial"/>
          <w:b/>
          <w:sz w:val="18"/>
          <w:szCs w:val="18"/>
        </w:rPr>
        <w:t>JAVNI NATJEČAJ</w:t>
      </w:r>
    </w:p>
    <w:p w:rsidR="00771544" w:rsidRPr="00771544" w:rsidRDefault="00771544" w:rsidP="00771544">
      <w:pPr>
        <w:spacing w:after="0" w:line="240" w:lineRule="auto"/>
        <w:jc w:val="center"/>
        <w:rPr>
          <w:rFonts w:ascii="Arial" w:hAnsi="Arial" w:cs="Arial"/>
          <w:b/>
          <w:sz w:val="18"/>
          <w:szCs w:val="18"/>
        </w:rPr>
      </w:pPr>
      <w:r w:rsidRPr="00771544">
        <w:rPr>
          <w:rFonts w:ascii="Arial" w:hAnsi="Arial" w:cs="Arial"/>
          <w:b/>
          <w:sz w:val="18"/>
          <w:szCs w:val="18"/>
        </w:rPr>
        <w:t>za prikupljanje ponuda fizičkih osoba za subvencioniranje projekata</w:t>
      </w:r>
    </w:p>
    <w:p w:rsidR="00771544" w:rsidRPr="00771544" w:rsidRDefault="00771544" w:rsidP="00771544">
      <w:pPr>
        <w:spacing w:after="0" w:line="240" w:lineRule="auto"/>
        <w:jc w:val="center"/>
        <w:rPr>
          <w:rFonts w:ascii="Arial" w:hAnsi="Arial" w:cs="Arial"/>
          <w:b/>
          <w:i/>
          <w:sz w:val="18"/>
          <w:szCs w:val="18"/>
        </w:rPr>
      </w:pPr>
      <w:r w:rsidRPr="00771544">
        <w:rPr>
          <w:rFonts w:ascii="Arial" w:hAnsi="Arial" w:cs="Arial"/>
          <w:b/>
          <w:i/>
          <w:sz w:val="18"/>
          <w:szCs w:val="18"/>
        </w:rPr>
        <w:t>„Energetska učinkovitost obiteljskih kuća u Gradu Otočcu“</w:t>
      </w:r>
    </w:p>
    <w:p w:rsidR="00771544" w:rsidRPr="00771544" w:rsidRDefault="00771544" w:rsidP="00771544">
      <w:pPr>
        <w:tabs>
          <w:tab w:val="left" w:pos="284"/>
        </w:tabs>
        <w:spacing w:after="0" w:line="240" w:lineRule="auto"/>
        <w:jc w:val="both"/>
        <w:rPr>
          <w:rFonts w:ascii="Arial" w:hAnsi="Arial" w:cs="Arial"/>
          <w:b/>
          <w:sz w:val="18"/>
          <w:szCs w:val="18"/>
        </w:rPr>
      </w:pPr>
    </w:p>
    <w:p w:rsidR="00771544" w:rsidRPr="00771544" w:rsidRDefault="00771544" w:rsidP="00771544">
      <w:pPr>
        <w:spacing w:after="0" w:line="240" w:lineRule="auto"/>
        <w:jc w:val="center"/>
        <w:rPr>
          <w:rFonts w:ascii="Arial" w:hAnsi="Arial" w:cs="Arial"/>
          <w:b/>
          <w:i/>
          <w:sz w:val="18"/>
          <w:szCs w:val="18"/>
        </w:rPr>
      </w:pPr>
    </w:p>
    <w:p w:rsidR="00771544" w:rsidRPr="00771544" w:rsidRDefault="00771544" w:rsidP="00771544">
      <w:pPr>
        <w:spacing w:after="0" w:line="240" w:lineRule="auto"/>
        <w:jc w:val="both"/>
        <w:rPr>
          <w:rFonts w:ascii="Arial" w:hAnsi="Arial" w:cs="Arial"/>
          <w:b/>
          <w:sz w:val="18"/>
          <w:szCs w:val="18"/>
        </w:rPr>
      </w:pPr>
    </w:p>
    <w:p w:rsidR="00771544" w:rsidRPr="00771544" w:rsidRDefault="00771544" w:rsidP="007414F7">
      <w:pPr>
        <w:widowControl/>
        <w:numPr>
          <w:ilvl w:val="0"/>
          <w:numId w:val="26"/>
        </w:numPr>
        <w:tabs>
          <w:tab w:val="clear" w:pos="720"/>
          <w:tab w:val="num" w:pos="0"/>
          <w:tab w:val="left" w:pos="284"/>
        </w:tabs>
        <w:spacing w:after="0" w:line="240" w:lineRule="auto"/>
        <w:ind w:left="0" w:firstLine="0"/>
        <w:jc w:val="both"/>
        <w:rPr>
          <w:rFonts w:ascii="Arial" w:hAnsi="Arial" w:cs="Arial"/>
          <w:b/>
          <w:sz w:val="18"/>
          <w:szCs w:val="18"/>
        </w:rPr>
      </w:pPr>
      <w:r w:rsidRPr="00771544">
        <w:rPr>
          <w:rFonts w:ascii="Arial" w:hAnsi="Arial" w:cs="Arial"/>
          <w:b/>
          <w:sz w:val="18"/>
          <w:szCs w:val="18"/>
        </w:rPr>
        <w:t>PREDMET NATJEČAJA</w:t>
      </w:r>
    </w:p>
    <w:p w:rsidR="00771544" w:rsidRPr="00771544" w:rsidRDefault="00771544" w:rsidP="00771544">
      <w:pPr>
        <w:tabs>
          <w:tab w:val="left" w:pos="284"/>
        </w:tabs>
        <w:spacing w:after="0" w:line="240" w:lineRule="auto"/>
        <w:jc w:val="both"/>
        <w:rPr>
          <w:rFonts w:ascii="Arial" w:hAnsi="Arial" w:cs="Arial"/>
          <w:b/>
          <w:sz w:val="18"/>
          <w:szCs w:val="18"/>
        </w:rPr>
      </w:pPr>
    </w:p>
    <w:p w:rsidR="00771544" w:rsidRPr="00771544" w:rsidRDefault="00771544" w:rsidP="00771544">
      <w:pPr>
        <w:spacing w:after="0" w:line="240" w:lineRule="auto"/>
        <w:ind w:firstLine="708"/>
        <w:jc w:val="both"/>
        <w:rPr>
          <w:rFonts w:ascii="Arial" w:hAnsi="Arial" w:cs="Arial"/>
          <w:sz w:val="18"/>
          <w:szCs w:val="18"/>
        </w:rPr>
      </w:pPr>
      <w:r w:rsidRPr="00771544">
        <w:rPr>
          <w:rFonts w:ascii="Arial" w:hAnsi="Arial" w:cs="Arial"/>
          <w:sz w:val="18"/>
          <w:szCs w:val="18"/>
        </w:rPr>
        <w:t xml:space="preserve">Predmet ovog Natječaja je javno prikupljanje prijava za neposredno sudjelovanje Grada Otočca u sufinanciranju mjera energetske učinkovitosti u kućanstvima na području grada Otočca. </w:t>
      </w:r>
    </w:p>
    <w:p w:rsidR="00771544" w:rsidRPr="00771544" w:rsidRDefault="00771544" w:rsidP="00771544">
      <w:pPr>
        <w:spacing w:after="0" w:line="240" w:lineRule="auto"/>
        <w:ind w:firstLine="708"/>
        <w:jc w:val="both"/>
        <w:rPr>
          <w:rFonts w:ascii="Arial" w:hAnsi="Arial" w:cs="Arial"/>
          <w:sz w:val="18"/>
          <w:szCs w:val="18"/>
        </w:rPr>
      </w:pPr>
      <w:r w:rsidRPr="00771544">
        <w:rPr>
          <w:rFonts w:ascii="Arial" w:hAnsi="Arial" w:cs="Arial"/>
          <w:sz w:val="18"/>
          <w:szCs w:val="18"/>
        </w:rPr>
        <w:t>Pod mjerama energetske učinkovitosti koje se sufinanciraju ovim Natječajem smatra se:</w:t>
      </w:r>
    </w:p>
    <w:p w:rsidR="00771544" w:rsidRPr="00771544" w:rsidRDefault="00771544" w:rsidP="007414F7">
      <w:pPr>
        <w:numPr>
          <w:ilvl w:val="0"/>
          <w:numId w:val="31"/>
        </w:numPr>
        <w:spacing w:after="0" w:line="240" w:lineRule="auto"/>
        <w:jc w:val="both"/>
        <w:rPr>
          <w:rFonts w:ascii="Arial" w:hAnsi="Arial" w:cs="Arial"/>
          <w:sz w:val="18"/>
          <w:szCs w:val="18"/>
        </w:rPr>
      </w:pPr>
      <w:r w:rsidRPr="00771544">
        <w:rPr>
          <w:rFonts w:ascii="Arial" w:hAnsi="Arial" w:cs="Arial"/>
          <w:sz w:val="18"/>
          <w:szCs w:val="18"/>
        </w:rPr>
        <w:t>zamjena postojeće ugradnjom nove vanjske stolarije</w:t>
      </w:r>
    </w:p>
    <w:p w:rsidR="00771544" w:rsidRPr="00771544" w:rsidRDefault="00771544" w:rsidP="00771544">
      <w:pPr>
        <w:spacing w:after="0" w:line="240" w:lineRule="auto"/>
        <w:ind w:left="720"/>
        <w:contextualSpacing/>
        <w:jc w:val="both"/>
        <w:rPr>
          <w:rFonts w:ascii="Arial" w:hAnsi="Arial" w:cs="Arial"/>
          <w:sz w:val="18"/>
          <w:szCs w:val="18"/>
        </w:rPr>
      </w:pPr>
      <w:r w:rsidRPr="00771544">
        <w:rPr>
          <w:rFonts w:ascii="Arial" w:hAnsi="Arial" w:cs="Arial"/>
          <w:sz w:val="18"/>
          <w:szCs w:val="18"/>
        </w:rPr>
        <w:t xml:space="preserve">U ≤1,4 za komplet i ≤1,1 za staklo za </w:t>
      </w:r>
      <w:proofErr w:type="spellStart"/>
      <w:r w:rsidRPr="00771544">
        <w:rPr>
          <w:rFonts w:ascii="Arial" w:hAnsi="Arial" w:cs="Arial"/>
          <w:sz w:val="18"/>
          <w:szCs w:val="18"/>
        </w:rPr>
        <w:t>Θe</w:t>
      </w:r>
      <w:proofErr w:type="spellEnd"/>
      <w:r w:rsidRPr="00771544">
        <w:rPr>
          <w:rFonts w:ascii="Arial" w:hAnsi="Arial" w:cs="Arial"/>
          <w:sz w:val="18"/>
          <w:szCs w:val="18"/>
        </w:rPr>
        <w:t>,</w:t>
      </w:r>
      <w:proofErr w:type="spellStart"/>
      <w:r w:rsidRPr="00771544">
        <w:rPr>
          <w:rFonts w:ascii="Arial" w:hAnsi="Arial" w:cs="Arial"/>
          <w:sz w:val="18"/>
          <w:szCs w:val="18"/>
        </w:rPr>
        <w:t>mj</w:t>
      </w:r>
      <w:proofErr w:type="spellEnd"/>
      <w:r w:rsidRPr="00771544">
        <w:rPr>
          <w:rFonts w:ascii="Arial" w:hAnsi="Arial" w:cs="Arial"/>
          <w:sz w:val="18"/>
          <w:szCs w:val="18"/>
        </w:rPr>
        <w:t xml:space="preserve">,min≤3 </w:t>
      </w:r>
      <w:r w:rsidRPr="00771544">
        <w:rPr>
          <w:rFonts w:ascii="Cambria Math" w:hAnsi="Cambria Math" w:cs="Cambria Math"/>
          <w:sz w:val="18"/>
          <w:szCs w:val="18"/>
        </w:rPr>
        <w:t>⁰</w:t>
      </w:r>
      <w:r w:rsidRPr="00771544">
        <w:rPr>
          <w:rFonts w:ascii="Arial" w:hAnsi="Arial" w:cs="Arial"/>
          <w:sz w:val="18"/>
          <w:szCs w:val="18"/>
        </w:rPr>
        <w:t>C;</w:t>
      </w:r>
    </w:p>
    <w:p w:rsidR="00771544" w:rsidRPr="00771544" w:rsidRDefault="00771544" w:rsidP="00771544">
      <w:pPr>
        <w:spacing w:after="0" w:line="240" w:lineRule="auto"/>
        <w:ind w:left="720"/>
        <w:contextualSpacing/>
        <w:jc w:val="both"/>
        <w:rPr>
          <w:rFonts w:ascii="Arial" w:hAnsi="Arial" w:cs="Arial"/>
          <w:sz w:val="18"/>
          <w:szCs w:val="18"/>
        </w:rPr>
      </w:pPr>
      <w:r w:rsidRPr="00771544">
        <w:rPr>
          <w:rFonts w:ascii="Arial" w:hAnsi="Arial" w:cs="Arial"/>
          <w:sz w:val="18"/>
          <w:szCs w:val="18"/>
        </w:rPr>
        <w:t xml:space="preserve">U ≤1,6 za komplet i ≤1,1 za staklo za </w:t>
      </w:r>
      <w:proofErr w:type="spellStart"/>
      <w:r w:rsidRPr="00771544">
        <w:rPr>
          <w:rFonts w:ascii="Arial" w:hAnsi="Arial" w:cs="Arial"/>
          <w:sz w:val="18"/>
          <w:szCs w:val="18"/>
        </w:rPr>
        <w:t>Θe</w:t>
      </w:r>
      <w:proofErr w:type="spellEnd"/>
      <w:r w:rsidRPr="00771544">
        <w:rPr>
          <w:rFonts w:ascii="Arial" w:hAnsi="Arial" w:cs="Arial"/>
          <w:sz w:val="18"/>
          <w:szCs w:val="18"/>
        </w:rPr>
        <w:t>,</w:t>
      </w:r>
      <w:proofErr w:type="spellStart"/>
      <w:r w:rsidRPr="00771544">
        <w:rPr>
          <w:rFonts w:ascii="Arial" w:hAnsi="Arial" w:cs="Arial"/>
          <w:sz w:val="18"/>
          <w:szCs w:val="18"/>
        </w:rPr>
        <w:t>mj</w:t>
      </w:r>
      <w:proofErr w:type="spellEnd"/>
      <w:r w:rsidRPr="00771544">
        <w:rPr>
          <w:rFonts w:ascii="Arial" w:hAnsi="Arial" w:cs="Arial"/>
          <w:sz w:val="18"/>
          <w:szCs w:val="18"/>
        </w:rPr>
        <w:t xml:space="preserve">,min&gt;3 </w:t>
      </w:r>
      <w:r w:rsidRPr="00771544">
        <w:rPr>
          <w:rFonts w:ascii="Cambria Math" w:hAnsi="Cambria Math" w:cs="Cambria Math"/>
          <w:sz w:val="18"/>
          <w:szCs w:val="18"/>
        </w:rPr>
        <w:t>⁰</w:t>
      </w:r>
      <w:r w:rsidRPr="00771544">
        <w:rPr>
          <w:rFonts w:ascii="Arial" w:hAnsi="Arial" w:cs="Arial"/>
          <w:sz w:val="18"/>
          <w:szCs w:val="18"/>
        </w:rPr>
        <w:t>C;</w:t>
      </w:r>
    </w:p>
    <w:p w:rsidR="00771544" w:rsidRPr="00771544" w:rsidRDefault="00771544" w:rsidP="007414F7">
      <w:pPr>
        <w:numPr>
          <w:ilvl w:val="0"/>
          <w:numId w:val="31"/>
        </w:numPr>
        <w:spacing w:after="0" w:line="240" w:lineRule="auto"/>
        <w:jc w:val="both"/>
        <w:rPr>
          <w:rFonts w:ascii="Arial" w:hAnsi="Arial" w:cs="Arial"/>
          <w:sz w:val="18"/>
          <w:szCs w:val="18"/>
        </w:rPr>
      </w:pPr>
      <w:r w:rsidRPr="00771544">
        <w:rPr>
          <w:rFonts w:ascii="Arial" w:hAnsi="Arial" w:cs="Arial"/>
          <w:sz w:val="18"/>
          <w:szCs w:val="18"/>
        </w:rPr>
        <w:t>povećanje toplinske zaštite ovojnice obiteljske kuće</w:t>
      </w:r>
    </w:p>
    <w:p w:rsidR="00771544" w:rsidRPr="00771544" w:rsidRDefault="00771544" w:rsidP="00771544">
      <w:pPr>
        <w:autoSpaceDE w:val="0"/>
        <w:autoSpaceDN w:val="0"/>
        <w:adjustRightInd w:val="0"/>
        <w:spacing w:after="0" w:line="240" w:lineRule="auto"/>
        <w:ind w:left="720"/>
        <w:jc w:val="both"/>
        <w:rPr>
          <w:rFonts w:ascii="Arial" w:hAnsi="Arial" w:cs="Arial"/>
          <w:sz w:val="18"/>
          <w:szCs w:val="18"/>
        </w:rPr>
      </w:pPr>
      <w:r w:rsidRPr="00771544">
        <w:rPr>
          <w:rFonts w:ascii="Arial" w:hAnsi="Arial" w:cs="Arial"/>
          <w:b/>
          <w:iCs/>
          <w:sz w:val="18"/>
          <w:szCs w:val="18"/>
        </w:rPr>
        <w:t>≤0,20</w:t>
      </w:r>
      <w:r w:rsidRPr="00771544">
        <w:rPr>
          <w:rFonts w:ascii="Arial" w:hAnsi="Arial" w:cs="Arial"/>
          <w:iCs/>
          <w:sz w:val="18"/>
          <w:szCs w:val="18"/>
        </w:rPr>
        <w:t xml:space="preserve"> za </w:t>
      </w:r>
      <w:proofErr w:type="spellStart"/>
      <w:r w:rsidRPr="00771544">
        <w:rPr>
          <w:rFonts w:ascii="Arial" w:hAnsi="Arial" w:cs="Arial"/>
          <w:sz w:val="18"/>
          <w:szCs w:val="18"/>
        </w:rPr>
        <w:t>Θ</w:t>
      </w:r>
      <w:r w:rsidRPr="00771544">
        <w:rPr>
          <w:rFonts w:ascii="Arial" w:hAnsi="Arial" w:cs="Arial"/>
          <w:iCs/>
          <w:sz w:val="18"/>
          <w:szCs w:val="18"/>
        </w:rPr>
        <w:t>e</w:t>
      </w:r>
      <w:proofErr w:type="spellEnd"/>
      <w:r w:rsidRPr="00771544">
        <w:rPr>
          <w:rFonts w:ascii="Arial" w:hAnsi="Arial" w:cs="Arial"/>
          <w:iCs/>
          <w:sz w:val="18"/>
          <w:szCs w:val="18"/>
        </w:rPr>
        <w:t>,</w:t>
      </w:r>
      <w:proofErr w:type="spellStart"/>
      <w:r w:rsidRPr="00771544">
        <w:rPr>
          <w:rFonts w:ascii="Arial" w:hAnsi="Arial" w:cs="Arial"/>
          <w:iCs/>
          <w:sz w:val="18"/>
          <w:szCs w:val="18"/>
        </w:rPr>
        <w:t>mj</w:t>
      </w:r>
      <w:proofErr w:type="spellEnd"/>
      <w:r w:rsidRPr="00771544">
        <w:rPr>
          <w:rFonts w:ascii="Arial" w:hAnsi="Arial" w:cs="Arial"/>
          <w:iCs/>
          <w:sz w:val="18"/>
          <w:szCs w:val="18"/>
        </w:rPr>
        <w:t xml:space="preserve">,min≤3 </w:t>
      </w:r>
      <w:r w:rsidRPr="00771544">
        <w:rPr>
          <w:rFonts w:ascii="Cambria Math" w:hAnsi="Cambria Math" w:cs="Cambria Math"/>
          <w:iCs/>
          <w:sz w:val="18"/>
          <w:szCs w:val="18"/>
        </w:rPr>
        <w:t>⁰</w:t>
      </w:r>
      <w:r w:rsidRPr="00771544">
        <w:rPr>
          <w:rFonts w:ascii="Arial" w:hAnsi="Arial" w:cs="Arial"/>
          <w:iCs/>
          <w:sz w:val="18"/>
          <w:szCs w:val="18"/>
        </w:rPr>
        <w:t>C (</w:t>
      </w:r>
      <w:r w:rsidRPr="00771544">
        <w:rPr>
          <w:rFonts w:ascii="Arial" w:hAnsi="Arial" w:cs="Arial"/>
          <w:b/>
          <w:iCs/>
          <w:sz w:val="18"/>
          <w:szCs w:val="18"/>
        </w:rPr>
        <w:t>≤0,25</w:t>
      </w:r>
      <w:r w:rsidRPr="00771544">
        <w:rPr>
          <w:rFonts w:ascii="Arial" w:hAnsi="Arial" w:cs="Arial"/>
          <w:iCs/>
          <w:sz w:val="18"/>
          <w:szCs w:val="18"/>
        </w:rPr>
        <w:t xml:space="preserve"> za </w:t>
      </w:r>
      <w:proofErr w:type="spellStart"/>
      <w:r w:rsidRPr="00771544">
        <w:rPr>
          <w:rFonts w:ascii="Arial" w:hAnsi="Arial" w:cs="Arial"/>
          <w:sz w:val="18"/>
          <w:szCs w:val="18"/>
        </w:rPr>
        <w:t>Θ</w:t>
      </w:r>
      <w:r w:rsidRPr="00771544">
        <w:rPr>
          <w:rFonts w:ascii="Arial" w:hAnsi="Arial" w:cs="Arial"/>
          <w:iCs/>
          <w:sz w:val="18"/>
          <w:szCs w:val="18"/>
        </w:rPr>
        <w:t>e</w:t>
      </w:r>
      <w:proofErr w:type="spellEnd"/>
      <w:r w:rsidRPr="00771544">
        <w:rPr>
          <w:rFonts w:ascii="Arial" w:hAnsi="Arial" w:cs="Arial"/>
          <w:iCs/>
          <w:sz w:val="18"/>
          <w:szCs w:val="18"/>
        </w:rPr>
        <w:t>,</w:t>
      </w:r>
      <w:proofErr w:type="spellStart"/>
      <w:r w:rsidRPr="00771544">
        <w:rPr>
          <w:rFonts w:ascii="Arial" w:hAnsi="Arial" w:cs="Arial"/>
          <w:iCs/>
          <w:sz w:val="18"/>
          <w:szCs w:val="18"/>
        </w:rPr>
        <w:t>mj</w:t>
      </w:r>
      <w:proofErr w:type="spellEnd"/>
      <w:r w:rsidRPr="00771544">
        <w:rPr>
          <w:rFonts w:ascii="Arial" w:hAnsi="Arial" w:cs="Arial"/>
          <w:iCs/>
          <w:sz w:val="18"/>
          <w:szCs w:val="18"/>
        </w:rPr>
        <w:t xml:space="preserve">,min&gt;3 </w:t>
      </w:r>
      <w:r w:rsidRPr="00771544">
        <w:rPr>
          <w:rFonts w:ascii="Cambria Math" w:hAnsi="Cambria Math" w:cs="Cambria Math"/>
          <w:iCs/>
          <w:sz w:val="18"/>
          <w:szCs w:val="18"/>
        </w:rPr>
        <w:t>⁰</w:t>
      </w:r>
      <w:r w:rsidRPr="00771544">
        <w:rPr>
          <w:rFonts w:ascii="Arial" w:hAnsi="Arial" w:cs="Arial"/>
          <w:iCs/>
          <w:sz w:val="18"/>
          <w:szCs w:val="18"/>
        </w:rPr>
        <w:t>C) za krov, strop i pod grijanog prostora (</w:t>
      </w:r>
      <w:proofErr w:type="spellStart"/>
      <w:r w:rsidRPr="00771544">
        <w:rPr>
          <w:rFonts w:ascii="Arial" w:hAnsi="Arial" w:cs="Arial"/>
          <w:sz w:val="18"/>
          <w:szCs w:val="18"/>
        </w:rPr>
        <w:t>Θ</w:t>
      </w:r>
      <w:r w:rsidRPr="00771544">
        <w:rPr>
          <w:rFonts w:ascii="Arial" w:hAnsi="Arial" w:cs="Arial"/>
          <w:iCs/>
          <w:sz w:val="18"/>
          <w:szCs w:val="18"/>
        </w:rPr>
        <w:t>i</w:t>
      </w:r>
      <w:proofErr w:type="spellEnd"/>
      <w:r w:rsidRPr="00771544">
        <w:rPr>
          <w:rFonts w:ascii="Arial" w:hAnsi="Arial" w:cs="Arial"/>
          <w:iCs/>
          <w:sz w:val="18"/>
          <w:szCs w:val="18"/>
        </w:rPr>
        <w:t xml:space="preserve">&gt;18 </w:t>
      </w:r>
      <w:r w:rsidRPr="00771544">
        <w:rPr>
          <w:rFonts w:ascii="Cambria Math" w:hAnsi="Cambria Math" w:cs="Cambria Math"/>
          <w:iCs/>
          <w:sz w:val="18"/>
          <w:szCs w:val="18"/>
        </w:rPr>
        <w:t>⁰</w:t>
      </w:r>
      <w:r w:rsidRPr="00771544">
        <w:rPr>
          <w:rFonts w:ascii="Arial" w:hAnsi="Arial" w:cs="Arial"/>
          <w:iCs/>
          <w:sz w:val="18"/>
          <w:szCs w:val="18"/>
        </w:rPr>
        <w:t>C) prema vanjskom ili negrijanom prostoru (podrumu, garaži),</w:t>
      </w:r>
    </w:p>
    <w:p w:rsidR="00771544" w:rsidRPr="00771544" w:rsidRDefault="00771544" w:rsidP="00771544">
      <w:pPr>
        <w:autoSpaceDE w:val="0"/>
        <w:autoSpaceDN w:val="0"/>
        <w:adjustRightInd w:val="0"/>
        <w:spacing w:after="0" w:line="240" w:lineRule="auto"/>
        <w:ind w:left="720"/>
        <w:jc w:val="both"/>
        <w:rPr>
          <w:rFonts w:ascii="Arial" w:hAnsi="Arial" w:cs="Arial"/>
          <w:sz w:val="18"/>
          <w:szCs w:val="18"/>
        </w:rPr>
      </w:pPr>
      <w:r w:rsidRPr="00771544">
        <w:rPr>
          <w:rFonts w:ascii="Arial" w:hAnsi="Arial" w:cs="Arial"/>
          <w:b/>
          <w:iCs/>
          <w:sz w:val="18"/>
          <w:szCs w:val="18"/>
        </w:rPr>
        <w:t>≤0,25</w:t>
      </w:r>
      <w:r w:rsidRPr="00771544">
        <w:rPr>
          <w:rFonts w:ascii="Arial" w:hAnsi="Arial" w:cs="Arial"/>
          <w:iCs/>
          <w:sz w:val="18"/>
          <w:szCs w:val="18"/>
        </w:rPr>
        <w:t xml:space="preserve"> za </w:t>
      </w:r>
      <w:proofErr w:type="spellStart"/>
      <w:r w:rsidRPr="00771544">
        <w:rPr>
          <w:rFonts w:ascii="Arial" w:hAnsi="Arial" w:cs="Arial"/>
          <w:sz w:val="18"/>
          <w:szCs w:val="18"/>
        </w:rPr>
        <w:t>Θ</w:t>
      </w:r>
      <w:r w:rsidRPr="00771544">
        <w:rPr>
          <w:rFonts w:ascii="Arial" w:hAnsi="Arial" w:cs="Arial"/>
          <w:iCs/>
          <w:sz w:val="18"/>
          <w:szCs w:val="18"/>
        </w:rPr>
        <w:t>e</w:t>
      </w:r>
      <w:proofErr w:type="spellEnd"/>
      <w:r w:rsidRPr="00771544">
        <w:rPr>
          <w:rFonts w:ascii="Arial" w:hAnsi="Arial" w:cs="Arial"/>
          <w:iCs/>
          <w:sz w:val="18"/>
          <w:szCs w:val="18"/>
        </w:rPr>
        <w:t>,</w:t>
      </w:r>
      <w:proofErr w:type="spellStart"/>
      <w:r w:rsidRPr="00771544">
        <w:rPr>
          <w:rFonts w:ascii="Arial" w:hAnsi="Arial" w:cs="Arial"/>
          <w:iCs/>
          <w:sz w:val="18"/>
          <w:szCs w:val="18"/>
        </w:rPr>
        <w:t>mj</w:t>
      </w:r>
      <w:proofErr w:type="spellEnd"/>
      <w:r w:rsidRPr="00771544">
        <w:rPr>
          <w:rFonts w:ascii="Arial" w:hAnsi="Arial" w:cs="Arial"/>
          <w:iCs/>
          <w:sz w:val="18"/>
          <w:szCs w:val="18"/>
        </w:rPr>
        <w:t xml:space="preserve">,min≤3 </w:t>
      </w:r>
      <w:r w:rsidRPr="00771544">
        <w:rPr>
          <w:rFonts w:ascii="Cambria Math" w:hAnsi="Cambria Math" w:cs="Cambria Math"/>
          <w:iCs/>
          <w:sz w:val="18"/>
          <w:szCs w:val="18"/>
        </w:rPr>
        <w:t>⁰</w:t>
      </w:r>
      <w:r w:rsidRPr="00771544">
        <w:rPr>
          <w:rFonts w:ascii="Arial" w:hAnsi="Arial" w:cs="Arial"/>
          <w:iCs/>
          <w:sz w:val="18"/>
          <w:szCs w:val="18"/>
        </w:rPr>
        <w:t>C (</w:t>
      </w:r>
      <w:r w:rsidRPr="00771544">
        <w:rPr>
          <w:rFonts w:ascii="Arial" w:hAnsi="Arial" w:cs="Arial"/>
          <w:b/>
          <w:iCs/>
          <w:sz w:val="18"/>
          <w:szCs w:val="18"/>
        </w:rPr>
        <w:t>≤0,40</w:t>
      </w:r>
      <w:r w:rsidRPr="00771544">
        <w:rPr>
          <w:rFonts w:ascii="Arial" w:hAnsi="Arial" w:cs="Arial"/>
          <w:iCs/>
          <w:sz w:val="18"/>
          <w:szCs w:val="18"/>
        </w:rPr>
        <w:t xml:space="preserve"> za </w:t>
      </w:r>
      <w:proofErr w:type="spellStart"/>
      <w:r w:rsidRPr="00771544">
        <w:rPr>
          <w:rFonts w:ascii="Arial" w:hAnsi="Arial" w:cs="Arial"/>
          <w:sz w:val="18"/>
          <w:szCs w:val="18"/>
        </w:rPr>
        <w:t>Θ</w:t>
      </w:r>
      <w:r w:rsidRPr="00771544">
        <w:rPr>
          <w:rFonts w:ascii="Arial" w:hAnsi="Arial" w:cs="Arial"/>
          <w:iCs/>
          <w:sz w:val="18"/>
          <w:szCs w:val="18"/>
        </w:rPr>
        <w:t>e</w:t>
      </w:r>
      <w:proofErr w:type="spellEnd"/>
      <w:r w:rsidRPr="00771544">
        <w:rPr>
          <w:rFonts w:ascii="Arial" w:hAnsi="Arial" w:cs="Arial"/>
          <w:iCs/>
          <w:sz w:val="18"/>
          <w:szCs w:val="18"/>
        </w:rPr>
        <w:t>,</w:t>
      </w:r>
      <w:proofErr w:type="spellStart"/>
      <w:r w:rsidRPr="00771544">
        <w:rPr>
          <w:rFonts w:ascii="Arial" w:hAnsi="Arial" w:cs="Arial"/>
          <w:iCs/>
          <w:sz w:val="18"/>
          <w:szCs w:val="18"/>
        </w:rPr>
        <w:t>mj</w:t>
      </w:r>
      <w:proofErr w:type="spellEnd"/>
      <w:r w:rsidRPr="00771544">
        <w:rPr>
          <w:rFonts w:ascii="Arial" w:hAnsi="Arial" w:cs="Arial"/>
          <w:iCs/>
          <w:sz w:val="18"/>
          <w:szCs w:val="18"/>
        </w:rPr>
        <w:t xml:space="preserve">,min&gt;3 </w:t>
      </w:r>
      <w:r w:rsidRPr="00771544">
        <w:rPr>
          <w:rFonts w:ascii="Cambria Math" w:hAnsi="Cambria Math" w:cs="Cambria Math"/>
          <w:iCs/>
          <w:sz w:val="18"/>
          <w:szCs w:val="18"/>
        </w:rPr>
        <w:t>⁰</w:t>
      </w:r>
      <w:r w:rsidRPr="00771544">
        <w:rPr>
          <w:rFonts w:ascii="Arial" w:hAnsi="Arial" w:cs="Arial"/>
          <w:iCs/>
          <w:sz w:val="18"/>
          <w:szCs w:val="18"/>
        </w:rPr>
        <w:t xml:space="preserve">C) za vanjski zid grijanog prostora, </w:t>
      </w:r>
    </w:p>
    <w:p w:rsidR="00771544" w:rsidRPr="00771544" w:rsidRDefault="00771544" w:rsidP="007414F7">
      <w:pPr>
        <w:widowControl/>
        <w:numPr>
          <w:ilvl w:val="0"/>
          <w:numId w:val="31"/>
        </w:numPr>
        <w:autoSpaceDE w:val="0"/>
        <w:autoSpaceDN w:val="0"/>
        <w:adjustRightInd w:val="0"/>
        <w:spacing w:after="0" w:line="240" w:lineRule="auto"/>
        <w:jc w:val="both"/>
        <w:rPr>
          <w:rFonts w:ascii="Arial" w:hAnsi="Arial" w:cs="Arial"/>
          <w:sz w:val="18"/>
          <w:szCs w:val="18"/>
        </w:rPr>
      </w:pPr>
      <w:r w:rsidRPr="00771544">
        <w:rPr>
          <w:rFonts w:ascii="Arial" w:hAnsi="Arial" w:cs="Arial"/>
          <w:b/>
          <w:iCs/>
          <w:sz w:val="18"/>
          <w:szCs w:val="18"/>
        </w:rPr>
        <w:t>≤0,25</w:t>
      </w:r>
      <w:r w:rsidRPr="00771544">
        <w:rPr>
          <w:rFonts w:ascii="Arial" w:hAnsi="Arial" w:cs="Arial"/>
          <w:iCs/>
          <w:sz w:val="18"/>
          <w:szCs w:val="18"/>
        </w:rPr>
        <w:t xml:space="preserve"> za </w:t>
      </w:r>
      <w:proofErr w:type="spellStart"/>
      <w:r w:rsidRPr="00771544">
        <w:rPr>
          <w:rFonts w:ascii="Arial" w:hAnsi="Arial" w:cs="Arial"/>
          <w:sz w:val="18"/>
          <w:szCs w:val="18"/>
        </w:rPr>
        <w:t>Θ</w:t>
      </w:r>
      <w:r w:rsidRPr="00771544">
        <w:rPr>
          <w:rFonts w:ascii="Arial" w:hAnsi="Arial" w:cs="Arial"/>
          <w:iCs/>
          <w:sz w:val="18"/>
          <w:szCs w:val="18"/>
        </w:rPr>
        <w:t>e</w:t>
      </w:r>
      <w:proofErr w:type="spellEnd"/>
      <w:r w:rsidRPr="00771544">
        <w:rPr>
          <w:rFonts w:ascii="Arial" w:hAnsi="Arial" w:cs="Arial"/>
          <w:iCs/>
          <w:sz w:val="18"/>
          <w:szCs w:val="18"/>
        </w:rPr>
        <w:t>,</w:t>
      </w:r>
      <w:proofErr w:type="spellStart"/>
      <w:r w:rsidRPr="00771544">
        <w:rPr>
          <w:rFonts w:ascii="Arial" w:hAnsi="Arial" w:cs="Arial"/>
          <w:iCs/>
          <w:sz w:val="18"/>
          <w:szCs w:val="18"/>
        </w:rPr>
        <w:t>mj</w:t>
      </w:r>
      <w:proofErr w:type="spellEnd"/>
      <w:r w:rsidRPr="00771544">
        <w:rPr>
          <w:rFonts w:ascii="Arial" w:hAnsi="Arial" w:cs="Arial"/>
          <w:iCs/>
          <w:sz w:val="18"/>
          <w:szCs w:val="18"/>
        </w:rPr>
        <w:t xml:space="preserve">,min≤3 </w:t>
      </w:r>
      <w:r w:rsidRPr="00771544">
        <w:rPr>
          <w:rFonts w:ascii="Cambria Math" w:hAnsi="Cambria Math" w:cs="Cambria Math"/>
          <w:iCs/>
          <w:sz w:val="18"/>
          <w:szCs w:val="18"/>
        </w:rPr>
        <w:t>⁰</w:t>
      </w:r>
      <w:r w:rsidRPr="00771544">
        <w:rPr>
          <w:rFonts w:ascii="Arial" w:hAnsi="Arial" w:cs="Arial"/>
          <w:iCs/>
          <w:sz w:val="18"/>
          <w:szCs w:val="18"/>
        </w:rPr>
        <w:t>C (</w:t>
      </w:r>
      <w:r w:rsidRPr="00771544">
        <w:rPr>
          <w:rFonts w:ascii="Arial" w:hAnsi="Arial" w:cs="Arial"/>
          <w:b/>
          <w:iCs/>
          <w:sz w:val="18"/>
          <w:szCs w:val="18"/>
        </w:rPr>
        <w:t>≤0,45</w:t>
      </w:r>
      <w:r w:rsidRPr="00771544">
        <w:rPr>
          <w:rFonts w:ascii="Arial" w:hAnsi="Arial" w:cs="Arial"/>
          <w:iCs/>
          <w:sz w:val="18"/>
          <w:szCs w:val="18"/>
        </w:rPr>
        <w:t xml:space="preserve"> za </w:t>
      </w:r>
      <w:proofErr w:type="spellStart"/>
      <w:r w:rsidRPr="00771544">
        <w:rPr>
          <w:rFonts w:ascii="Arial" w:hAnsi="Arial" w:cs="Arial"/>
          <w:sz w:val="18"/>
          <w:szCs w:val="18"/>
        </w:rPr>
        <w:t>Θ</w:t>
      </w:r>
      <w:r w:rsidRPr="00771544">
        <w:rPr>
          <w:rFonts w:ascii="Arial" w:hAnsi="Arial" w:cs="Arial"/>
          <w:iCs/>
          <w:sz w:val="18"/>
          <w:szCs w:val="18"/>
        </w:rPr>
        <w:t>e</w:t>
      </w:r>
      <w:proofErr w:type="spellEnd"/>
      <w:r w:rsidRPr="00771544">
        <w:rPr>
          <w:rFonts w:ascii="Arial" w:hAnsi="Arial" w:cs="Arial"/>
          <w:iCs/>
          <w:sz w:val="18"/>
          <w:szCs w:val="18"/>
        </w:rPr>
        <w:t>,</w:t>
      </w:r>
      <w:proofErr w:type="spellStart"/>
      <w:r w:rsidRPr="00771544">
        <w:rPr>
          <w:rFonts w:ascii="Arial" w:hAnsi="Arial" w:cs="Arial"/>
          <w:iCs/>
          <w:sz w:val="18"/>
          <w:szCs w:val="18"/>
        </w:rPr>
        <w:t>mj</w:t>
      </w:r>
      <w:proofErr w:type="spellEnd"/>
      <w:r w:rsidRPr="00771544">
        <w:rPr>
          <w:rFonts w:ascii="Arial" w:hAnsi="Arial" w:cs="Arial"/>
          <w:iCs/>
          <w:sz w:val="18"/>
          <w:szCs w:val="18"/>
        </w:rPr>
        <w:t xml:space="preserve">,min&gt;3 </w:t>
      </w:r>
      <w:r w:rsidRPr="00771544">
        <w:rPr>
          <w:rFonts w:ascii="Cambria Math" w:hAnsi="Cambria Math" w:cs="Cambria Math"/>
          <w:iCs/>
          <w:sz w:val="18"/>
          <w:szCs w:val="18"/>
        </w:rPr>
        <w:t>⁰</w:t>
      </w:r>
      <w:r w:rsidRPr="00771544">
        <w:rPr>
          <w:rFonts w:ascii="Arial" w:hAnsi="Arial" w:cs="Arial"/>
          <w:iCs/>
          <w:sz w:val="18"/>
          <w:szCs w:val="18"/>
        </w:rPr>
        <w:t>C) za pod prema tlu i ukopane dijelove grijanog prostora</w:t>
      </w:r>
      <w:r w:rsidRPr="00771544">
        <w:rPr>
          <w:rFonts w:ascii="Arial" w:hAnsi="Arial" w:cs="Arial"/>
          <w:sz w:val="18"/>
          <w:szCs w:val="18"/>
        </w:rPr>
        <w:t>.</w:t>
      </w:r>
    </w:p>
    <w:p w:rsidR="00771544" w:rsidRPr="00771544" w:rsidRDefault="00771544" w:rsidP="007414F7">
      <w:pPr>
        <w:widowControl/>
        <w:numPr>
          <w:ilvl w:val="0"/>
          <w:numId w:val="31"/>
        </w:num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povećanje energetske učinkovitosti sustava grijanja ugradnjom plinskih kondenzacijskih kotlova</w:t>
      </w:r>
    </w:p>
    <w:p w:rsidR="00771544" w:rsidRPr="00771544" w:rsidRDefault="00771544" w:rsidP="007414F7">
      <w:pPr>
        <w:widowControl/>
        <w:numPr>
          <w:ilvl w:val="0"/>
          <w:numId w:val="31"/>
        </w:num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povećanje energetske učinkovitosti sustava prozračivanja ugradnjom uređaja za povrat topline</w:t>
      </w:r>
    </w:p>
    <w:p w:rsidR="00771544" w:rsidRPr="00771544" w:rsidRDefault="00771544" w:rsidP="007414F7">
      <w:pPr>
        <w:numPr>
          <w:ilvl w:val="0"/>
          <w:numId w:val="31"/>
        </w:numPr>
        <w:spacing w:after="0" w:line="240" w:lineRule="auto"/>
        <w:jc w:val="both"/>
        <w:rPr>
          <w:rFonts w:ascii="Arial" w:hAnsi="Arial" w:cs="Arial"/>
          <w:sz w:val="18"/>
          <w:szCs w:val="18"/>
        </w:rPr>
      </w:pPr>
      <w:r w:rsidRPr="00771544">
        <w:rPr>
          <w:rFonts w:ascii="Arial" w:hAnsi="Arial" w:cs="Arial"/>
          <w:sz w:val="18"/>
          <w:szCs w:val="18"/>
        </w:rPr>
        <w:t>energetski pregled i energetski certifikat</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 xml:space="preserve">Cilj ovog Natječaja je sufinanciranje povećanja energetske učinkovitosti obiteljskih kuća. </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Obiteljska kuća u smislu ovog Natječaja je stambena kuća koja:</w:t>
      </w:r>
    </w:p>
    <w:p w:rsidR="00771544" w:rsidRPr="00771544" w:rsidRDefault="00771544" w:rsidP="00771544">
      <w:pPr>
        <w:spacing w:after="0" w:line="240" w:lineRule="auto"/>
        <w:ind w:left="708"/>
        <w:jc w:val="both"/>
        <w:rPr>
          <w:rFonts w:ascii="Arial" w:hAnsi="Arial" w:cs="Arial"/>
          <w:sz w:val="18"/>
          <w:szCs w:val="18"/>
        </w:rPr>
      </w:pPr>
      <w:r w:rsidRPr="00771544">
        <w:rPr>
          <w:rFonts w:ascii="Arial" w:hAnsi="Arial" w:cs="Arial"/>
          <w:sz w:val="18"/>
          <w:szCs w:val="18"/>
        </w:rPr>
        <w:t xml:space="preserve">a) je u cijelosti ili u kojoj je više od 50% bruto podne površine namijenjeno     stanovanju; </w:t>
      </w:r>
    </w:p>
    <w:p w:rsidR="00771544" w:rsidRPr="00771544" w:rsidRDefault="00771544" w:rsidP="00771544">
      <w:pPr>
        <w:spacing w:after="0" w:line="240" w:lineRule="auto"/>
        <w:ind w:firstLine="708"/>
        <w:jc w:val="both"/>
        <w:rPr>
          <w:rFonts w:ascii="Arial" w:hAnsi="Arial" w:cs="Arial"/>
          <w:sz w:val="18"/>
          <w:szCs w:val="18"/>
        </w:rPr>
      </w:pPr>
      <w:r w:rsidRPr="00771544">
        <w:rPr>
          <w:rFonts w:ascii="Arial" w:hAnsi="Arial" w:cs="Arial"/>
          <w:sz w:val="18"/>
          <w:szCs w:val="18"/>
        </w:rPr>
        <w:t>b)  ima najviše dvije stambene jedinice;</w:t>
      </w:r>
    </w:p>
    <w:p w:rsidR="00771544" w:rsidRPr="00771544" w:rsidRDefault="00771544" w:rsidP="00771544">
      <w:pPr>
        <w:spacing w:after="0" w:line="240" w:lineRule="auto"/>
        <w:ind w:firstLine="708"/>
        <w:jc w:val="both"/>
        <w:rPr>
          <w:rFonts w:ascii="Arial" w:hAnsi="Arial" w:cs="Arial"/>
          <w:sz w:val="18"/>
          <w:szCs w:val="18"/>
        </w:rPr>
      </w:pPr>
      <w:r w:rsidRPr="00771544">
        <w:rPr>
          <w:rFonts w:ascii="Arial" w:hAnsi="Arial" w:cs="Arial"/>
          <w:sz w:val="18"/>
          <w:szCs w:val="18"/>
        </w:rPr>
        <w:t>c)  izgrađena na zasebnoj građevnoj čestici;</w:t>
      </w:r>
    </w:p>
    <w:p w:rsidR="00771544" w:rsidRPr="00771544" w:rsidRDefault="00771544" w:rsidP="00771544">
      <w:pPr>
        <w:spacing w:after="0" w:line="240" w:lineRule="auto"/>
        <w:ind w:firstLine="708"/>
        <w:jc w:val="both"/>
        <w:rPr>
          <w:rFonts w:ascii="Arial" w:hAnsi="Arial" w:cs="Arial"/>
          <w:sz w:val="18"/>
          <w:szCs w:val="18"/>
        </w:rPr>
      </w:pPr>
      <w:r w:rsidRPr="00771544">
        <w:rPr>
          <w:rFonts w:ascii="Arial" w:hAnsi="Arial" w:cs="Arial"/>
          <w:sz w:val="18"/>
          <w:szCs w:val="18"/>
        </w:rPr>
        <w:t>d)  građevinske bruto površine do 400 m</w:t>
      </w:r>
      <w:r w:rsidRPr="00771544">
        <w:rPr>
          <w:rFonts w:ascii="Arial" w:hAnsi="Arial" w:cs="Arial"/>
          <w:sz w:val="18"/>
          <w:szCs w:val="18"/>
          <w:vertAlign w:val="superscript"/>
        </w:rPr>
        <w:t>2</w:t>
      </w:r>
      <w:r w:rsidRPr="00771544">
        <w:rPr>
          <w:rFonts w:ascii="Arial" w:hAnsi="Arial" w:cs="Arial"/>
          <w:sz w:val="18"/>
          <w:szCs w:val="18"/>
        </w:rPr>
        <w:t>.</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 xml:space="preserve">Ukupna raspoloživa sredstva za subvencioniranje projekata poticanja energetske učinkovitosti u obiteljskim kućama u okviru ovog Natječaja iznose najviše 1.250.000,00 kuna pri čemu Fond za zaštitu okoliša i energetsku učinkovitost sudjeluje s najviše do 1.000.000,00 kuna (80%), a Grad sa najviše do 31.250,00 kuna (2,5%). </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Korisniku će se prema ovom Natječaju dodijeliti iznos sufinanciranja od 82,5%, odnosno do  maksimalnog iznosa od 61.875,00 kuna (s PDV-om) po obiteljskoj kući, od toga Fond do 80% opravdanih troškova ulaganja, ali ne više od 60.000,00 kuna (s PDV-om) po obiteljskoj kući, a Grad Otočac s dodatnih 2,5 % opravdanih troškova ulaganja, ali ne više od 1.875,00 kuna po obiteljskoj kući (s PDV-om). Sufinanciranje će biti dodijeljeno za troškove nabave i ugradnje, za koje je ispostavljena konačna obračunska situacija nabave i ugradnje opreme te izrade energetskog pregleda i energetskog certifikata nakon datuma objave javnog poziva, ali i uz uvjet provjere Grada Otočca početnih/zatečenih stanja terenskim pregledima.</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414F7">
      <w:pPr>
        <w:widowControl/>
        <w:numPr>
          <w:ilvl w:val="0"/>
          <w:numId w:val="26"/>
        </w:numPr>
        <w:tabs>
          <w:tab w:val="clear" w:pos="720"/>
          <w:tab w:val="num" w:pos="0"/>
          <w:tab w:val="left" w:pos="284"/>
        </w:tabs>
        <w:spacing w:after="0" w:line="240" w:lineRule="auto"/>
        <w:ind w:left="0" w:firstLine="0"/>
        <w:jc w:val="both"/>
        <w:rPr>
          <w:rFonts w:ascii="Arial" w:hAnsi="Arial" w:cs="Arial"/>
          <w:b/>
          <w:sz w:val="18"/>
          <w:szCs w:val="18"/>
        </w:rPr>
      </w:pPr>
      <w:r w:rsidRPr="00771544">
        <w:rPr>
          <w:rFonts w:ascii="Arial" w:hAnsi="Arial" w:cs="Arial"/>
          <w:b/>
          <w:sz w:val="18"/>
          <w:szCs w:val="18"/>
        </w:rPr>
        <w:t>KORISNICI SREDSTAVA</w:t>
      </w: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 xml:space="preserve">Pravo sudjelovanja na Natječaju imaju fizičke osobe koje imaju prebivalište na području Grada  Otočca i koje ulažu vlastita sredstva u mjere za koje se raspisuje Natječaj (u daljnjem tekstu: Korisnici sredstava). Pojedina fizička osoba temeljem ovog Projekta može podnijeti samo 1 (jednu) prijavu na Natječaj za dodjelu sufinanciranja, i u toj prijavi može prijaviti jednu, više ili sve od navedenih 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na obiteljskoj kući.</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414F7">
      <w:pPr>
        <w:widowControl/>
        <w:numPr>
          <w:ilvl w:val="0"/>
          <w:numId w:val="26"/>
        </w:numPr>
        <w:tabs>
          <w:tab w:val="clear" w:pos="720"/>
          <w:tab w:val="num" w:pos="284"/>
        </w:tabs>
        <w:spacing w:after="0" w:line="240" w:lineRule="auto"/>
        <w:ind w:left="284" w:hanging="284"/>
        <w:jc w:val="both"/>
        <w:rPr>
          <w:rFonts w:ascii="Arial" w:hAnsi="Arial" w:cs="Arial"/>
          <w:b/>
          <w:sz w:val="18"/>
          <w:szCs w:val="18"/>
        </w:rPr>
      </w:pPr>
      <w:r w:rsidRPr="00771544">
        <w:rPr>
          <w:rFonts w:ascii="Arial" w:hAnsi="Arial" w:cs="Arial"/>
          <w:b/>
          <w:sz w:val="18"/>
          <w:szCs w:val="18"/>
        </w:rPr>
        <w:t>UVJETI KOJE PODNOSITELJI PRIJAVA MORAJU UDOVOLJITI</w:t>
      </w: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Uvjeti koje Podnositelji prijava moraju udovoljiti kako bi ostvarili pravo na nepovratna novčana sredstva:</w:t>
      </w:r>
    </w:p>
    <w:p w:rsidR="00771544" w:rsidRPr="00771544" w:rsidRDefault="00771544" w:rsidP="007414F7">
      <w:pPr>
        <w:pStyle w:val="Odlomakpopisa"/>
        <w:numPr>
          <w:ilvl w:val="0"/>
          <w:numId w:val="29"/>
        </w:numPr>
        <w:spacing w:after="0" w:line="240" w:lineRule="auto"/>
        <w:jc w:val="both"/>
        <w:rPr>
          <w:rFonts w:ascii="Arial" w:hAnsi="Arial" w:cs="Arial"/>
          <w:sz w:val="18"/>
          <w:szCs w:val="18"/>
        </w:rPr>
      </w:pPr>
      <w:r w:rsidRPr="00771544">
        <w:rPr>
          <w:rFonts w:ascii="Arial" w:hAnsi="Arial" w:cs="Arial"/>
          <w:sz w:val="18"/>
          <w:szCs w:val="18"/>
        </w:rPr>
        <w:t xml:space="preserve">punoljetne, fizičke osobe s prebivalištem na području Grada Otočca; </w:t>
      </w:r>
    </w:p>
    <w:p w:rsidR="00771544" w:rsidRPr="00771544" w:rsidRDefault="00771544" w:rsidP="007414F7">
      <w:pPr>
        <w:widowControl/>
        <w:numPr>
          <w:ilvl w:val="0"/>
          <w:numId w:val="29"/>
        </w:numPr>
        <w:spacing w:after="0" w:line="240" w:lineRule="auto"/>
        <w:jc w:val="both"/>
        <w:rPr>
          <w:rFonts w:ascii="Arial" w:hAnsi="Arial" w:cs="Arial"/>
          <w:sz w:val="18"/>
          <w:szCs w:val="18"/>
          <w:lang w:eastAsia="en-US"/>
        </w:rPr>
      </w:pPr>
      <w:r w:rsidRPr="00771544">
        <w:rPr>
          <w:rFonts w:ascii="Arial" w:hAnsi="Arial" w:cs="Arial"/>
          <w:sz w:val="18"/>
          <w:szCs w:val="18"/>
        </w:rPr>
        <w:t xml:space="preserve">posjeduje dokaz o vlasništvu nad izgrađenom obiteljskom kućom na kojem se planira provedba mjera </w:t>
      </w:r>
      <w:proofErr w:type="spellStart"/>
      <w:r w:rsidRPr="00771544">
        <w:rPr>
          <w:rFonts w:ascii="Arial" w:hAnsi="Arial" w:cs="Arial"/>
          <w:sz w:val="18"/>
          <w:szCs w:val="18"/>
        </w:rPr>
        <w:t>EnU</w:t>
      </w:r>
      <w:proofErr w:type="spellEnd"/>
      <w:r w:rsidRPr="00771544">
        <w:rPr>
          <w:rFonts w:ascii="Arial" w:hAnsi="Arial" w:cs="Arial"/>
          <w:sz w:val="18"/>
          <w:szCs w:val="18"/>
        </w:rPr>
        <w:t>,</w:t>
      </w:r>
      <w:r w:rsidRPr="00771544">
        <w:rPr>
          <w:rFonts w:ascii="Arial" w:hAnsi="Arial" w:cs="Arial"/>
          <w:sz w:val="18"/>
          <w:szCs w:val="18"/>
          <w:lang w:eastAsia="en-US"/>
        </w:rPr>
        <w:t xml:space="preserve"> pri čemu kuća ne mora biti isključivo u osobnom vlasništvu Podnositelja prijave već može biti i u vlasništvu člana/članova uže obitelji;</w:t>
      </w:r>
    </w:p>
    <w:p w:rsidR="00771544" w:rsidRPr="00771544" w:rsidRDefault="00771544" w:rsidP="007414F7">
      <w:pPr>
        <w:widowControl/>
        <w:numPr>
          <w:ilvl w:val="0"/>
          <w:numId w:val="29"/>
        </w:numPr>
        <w:spacing w:after="0" w:line="240" w:lineRule="auto"/>
        <w:jc w:val="both"/>
        <w:rPr>
          <w:rFonts w:ascii="Arial" w:hAnsi="Arial" w:cs="Arial"/>
          <w:sz w:val="18"/>
          <w:szCs w:val="18"/>
          <w:lang w:eastAsia="en-US"/>
        </w:rPr>
      </w:pPr>
      <w:r w:rsidRPr="00771544">
        <w:rPr>
          <w:rFonts w:ascii="Arial" w:hAnsi="Arial" w:cs="Arial"/>
          <w:sz w:val="18"/>
          <w:szCs w:val="18"/>
          <w:lang w:eastAsia="en-US"/>
        </w:rPr>
        <w:lastRenderedPageBreak/>
        <w:t xml:space="preserve">ima prijavljeno prebivalište na adresi obiteljske kuće na kojoj se planira provedba mjera </w:t>
      </w:r>
      <w:proofErr w:type="spellStart"/>
      <w:r w:rsidRPr="00771544">
        <w:rPr>
          <w:rFonts w:ascii="Arial" w:hAnsi="Arial" w:cs="Arial"/>
          <w:sz w:val="18"/>
          <w:szCs w:val="18"/>
          <w:lang w:eastAsia="en-US"/>
        </w:rPr>
        <w:t>EnU</w:t>
      </w:r>
      <w:proofErr w:type="spellEnd"/>
      <w:r w:rsidRPr="00771544">
        <w:rPr>
          <w:rFonts w:ascii="Arial" w:hAnsi="Arial" w:cs="Arial"/>
          <w:sz w:val="18"/>
          <w:szCs w:val="18"/>
          <w:lang w:eastAsia="en-US"/>
        </w:rPr>
        <w:t xml:space="preserve">, a koja se nalazi na području Grada Otočca; </w:t>
      </w:r>
    </w:p>
    <w:p w:rsidR="00771544" w:rsidRPr="00771544" w:rsidRDefault="00771544" w:rsidP="007414F7">
      <w:pPr>
        <w:widowControl/>
        <w:numPr>
          <w:ilvl w:val="0"/>
          <w:numId w:val="29"/>
        </w:numPr>
        <w:spacing w:after="0" w:line="240" w:lineRule="auto"/>
        <w:jc w:val="both"/>
        <w:rPr>
          <w:rFonts w:ascii="Arial" w:hAnsi="Arial" w:cs="Arial"/>
          <w:sz w:val="18"/>
          <w:szCs w:val="18"/>
          <w:lang w:eastAsia="en-US"/>
        </w:rPr>
      </w:pPr>
      <w:r w:rsidRPr="00771544">
        <w:rPr>
          <w:rFonts w:ascii="Arial" w:hAnsi="Arial" w:cs="Arial"/>
          <w:sz w:val="18"/>
          <w:szCs w:val="18"/>
          <w:lang w:eastAsia="en-US"/>
        </w:rPr>
        <w:t xml:space="preserve">posjeduje dokaz da je kuća postojeća u smislu Zakona o gradnji (NN 153/13); </w:t>
      </w:r>
    </w:p>
    <w:p w:rsidR="00771544" w:rsidRPr="00771544" w:rsidRDefault="00771544" w:rsidP="007414F7">
      <w:pPr>
        <w:widowControl/>
        <w:numPr>
          <w:ilvl w:val="0"/>
          <w:numId w:val="29"/>
        </w:numPr>
        <w:spacing w:after="0" w:line="240" w:lineRule="auto"/>
        <w:jc w:val="both"/>
        <w:rPr>
          <w:rFonts w:ascii="Arial" w:hAnsi="Arial" w:cs="Arial"/>
          <w:sz w:val="18"/>
          <w:szCs w:val="18"/>
          <w:lang w:eastAsia="en-US"/>
        </w:rPr>
      </w:pPr>
      <w:r w:rsidRPr="00771544">
        <w:rPr>
          <w:rFonts w:ascii="Arial" w:hAnsi="Arial" w:cs="Arial"/>
          <w:sz w:val="18"/>
          <w:szCs w:val="18"/>
          <w:lang w:eastAsia="en-US"/>
        </w:rPr>
        <w:t xml:space="preserve">obvezuje se da će savjesno i cjelovito popuniti Prijavni obrazac za podnošenje zahtjeva za sufinanciranje mjera </w:t>
      </w:r>
      <w:proofErr w:type="spellStart"/>
      <w:r w:rsidRPr="00771544">
        <w:rPr>
          <w:rFonts w:ascii="Arial" w:hAnsi="Arial" w:cs="Arial"/>
          <w:sz w:val="18"/>
          <w:szCs w:val="18"/>
          <w:lang w:eastAsia="en-US"/>
        </w:rPr>
        <w:t>EnU</w:t>
      </w:r>
      <w:proofErr w:type="spellEnd"/>
      <w:r w:rsidRPr="00771544">
        <w:rPr>
          <w:rFonts w:ascii="Arial" w:hAnsi="Arial" w:cs="Arial"/>
          <w:sz w:val="18"/>
          <w:szCs w:val="18"/>
          <w:lang w:eastAsia="en-US"/>
        </w:rPr>
        <w:t xml:space="preserve"> sa točnim podacima;</w:t>
      </w:r>
    </w:p>
    <w:p w:rsidR="00771544" w:rsidRPr="00771544" w:rsidRDefault="00771544" w:rsidP="007414F7">
      <w:pPr>
        <w:widowControl/>
        <w:numPr>
          <w:ilvl w:val="0"/>
          <w:numId w:val="29"/>
        </w:numPr>
        <w:spacing w:after="0" w:line="240" w:lineRule="auto"/>
        <w:jc w:val="both"/>
        <w:rPr>
          <w:rFonts w:ascii="Arial" w:hAnsi="Arial" w:cs="Arial"/>
          <w:sz w:val="18"/>
          <w:szCs w:val="18"/>
          <w:lang w:eastAsia="en-US"/>
        </w:rPr>
      </w:pPr>
      <w:r w:rsidRPr="00771544">
        <w:rPr>
          <w:rFonts w:ascii="Arial" w:hAnsi="Arial" w:cs="Arial"/>
          <w:sz w:val="18"/>
          <w:szCs w:val="18"/>
          <w:lang w:eastAsia="en-US"/>
        </w:rPr>
        <w:t xml:space="preserve">obvezuje se da će ugraditi mjeru </w:t>
      </w:r>
      <w:proofErr w:type="spellStart"/>
      <w:r w:rsidRPr="00771544">
        <w:rPr>
          <w:rFonts w:ascii="Arial" w:hAnsi="Arial" w:cs="Arial"/>
          <w:sz w:val="18"/>
          <w:szCs w:val="18"/>
          <w:lang w:eastAsia="en-US"/>
        </w:rPr>
        <w:t>EnU</w:t>
      </w:r>
      <w:proofErr w:type="spellEnd"/>
      <w:r w:rsidRPr="00771544">
        <w:rPr>
          <w:rFonts w:ascii="Arial" w:hAnsi="Arial" w:cs="Arial"/>
          <w:sz w:val="18"/>
          <w:szCs w:val="18"/>
          <w:lang w:eastAsia="en-US"/>
        </w:rPr>
        <w:t xml:space="preserve"> tek nakon dana provedenog terenskog pregleda i točnosti prijavljenih početnih/zatečenih stanja obiteljskih kuća. </w:t>
      </w:r>
    </w:p>
    <w:p w:rsidR="00771544" w:rsidRPr="00771544" w:rsidRDefault="00771544" w:rsidP="00771544">
      <w:pPr>
        <w:pStyle w:val="Odlomakpopisa"/>
        <w:spacing w:after="0" w:line="240" w:lineRule="auto"/>
        <w:ind w:left="360"/>
        <w:jc w:val="both"/>
        <w:rPr>
          <w:rFonts w:ascii="Arial" w:hAnsi="Arial" w:cs="Arial"/>
          <w:sz w:val="18"/>
          <w:szCs w:val="18"/>
        </w:rPr>
      </w:pPr>
    </w:p>
    <w:p w:rsidR="00771544" w:rsidRPr="00771544" w:rsidRDefault="00771544" w:rsidP="007414F7">
      <w:pPr>
        <w:pStyle w:val="Odlomakpopisa"/>
        <w:numPr>
          <w:ilvl w:val="0"/>
          <w:numId w:val="26"/>
        </w:numPr>
        <w:spacing w:after="0" w:line="240" w:lineRule="auto"/>
        <w:ind w:hanging="720"/>
        <w:jc w:val="both"/>
        <w:rPr>
          <w:rFonts w:ascii="Arial" w:hAnsi="Arial" w:cs="Arial"/>
          <w:b/>
          <w:bCs/>
          <w:sz w:val="18"/>
          <w:szCs w:val="18"/>
        </w:rPr>
      </w:pPr>
      <w:r w:rsidRPr="00771544">
        <w:rPr>
          <w:rFonts w:ascii="Arial" w:hAnsi="Arial" w:cs="Arial"/>
          <w:b/>
          <w:bCs/>
          <w:sz w:val="18"/>
          <w:szCs w:val="18"/>
        </w:rPr>
        <w:t>POTREBNA DOKUMENTACIJA</w:t>
      </w:r>
    </w:p>
    <w:p w:rsidR="00771544" w:rsidRPr="00771544" w:rsidRDefault="00771544" w:rsidP="00771544">
      <w:pPr>
        <w:pStyle w:val="Odlomakpopisa"/>
        <w:spacing w:after="0" w:line="240" w:lineRule="auto"/>
        <w:ind w:left="360"/>
        <w:jc w:val="both"/>
        <w:rPr>
          <w:rFonts w:ascii="Arial" w:hAnsi="Arial" w:cs="Arial"/>
          <w:b/>
          <w:bCs/>
          <w:sz w:val="18"/>
          <w:szCs w:val="18"/>
        </w:rPr>
      </w:pPr>
      <w:r w:rsidRPr="00771544">
        <w:rPr>
          <w:rFonts w:ascii="Arial" w:hAnsi="Arial" w:cs="Arial"/>
          <w:b/>
          <w:bCs/>
          <w:sz w:val="18"/>
          <w:szCs w:val="18"/>
        </w:rPr>
        <w:t>Podnositelji prijava na ovaj Natječaj moraju priložiti:</w:t>
      </w:r>
    </w:p>
    <w:p w:rsidR="00771544" w:rsidRPr="00771544" w:rsidRDefault="00771544" w:rsidP="007414F7">
      <w:pPr>
        <w:widowControl/>
        <w:numPr>
          <w:ilvl w:val="0"/>
          <w:numId w:val="24"/>
        </w:numPr>
        <w:tabs>
          <w:tab w:val="num" w:pos="709"/>
        </w:tabs>
        <w:autoSpaceDE w:val="0"/>
        <w:autoSpaceDN w:val="0"/>
        <w:adjustRightInd w:val="0"/>
        <w:spacing w:after="0" w:line="240" w:lineRule="auto"/>
        <w:ind w:left="786"/>
        <w:jc w:val="both"/>
        <w:rPr>
          <w:rFonts w:ascii="Arial" w:hAnsi="Arial" w:cs="Arial"/>
          <w:sz w:val="18"/>
          <w:szCs w:val="18"/>
        </w:rPr>
      </w:pPr>
      <w:r w:rsidRPr="00771544">
        <w:rPr>
          <w:rFonts w:ascii="Arial" w:hAnsi="Arial" w:cs="Arial"/>
          <w:sz w:val="18"/>
          <w:szCs w:val="18"/>
        </w:rPr>
        <w:t xml:space="preserve">potpisani i cjelovito popunjeni </w:t>
      </w:r>
      <w:r w:rsidRPr="00771544">
        <w:rPr>
          <w:rFonts w:ascii="Arial" w:hAnsi="Arial" w:cs="Arial"/>
          <w:i/>
          <w:iCs/>
          <w:sz w:val="18"/>
          <w:szCs w:val="18"/>
        </w:rPr>
        <w:t xml:space="preserve">Prijavni obrazac </w:t>
      </w:r>
      <w:r w:rsidRPr="00771544">
        <w:rPr>
          <w:rFonts w:ascii="Arial" w:hAnsi="Arial" w:cs="Arial"/>
          <w:sz w:val="18"/>
          <w:szCs w:val="18"/>
        </w:rPr>
        <w:t>za podnošenje zahtjeva za</w:t>
      </w:r>
    </w:p>
    <w:p w:rsidR="00771544" w:rsidRPr="00771544" w:rsidRDefault="00771544" w:rsidP="00771544">
      <w:pPr>
        <w:autoSpaceDE w:val="0"/>
        <w:autoSpaceDN w:val="0"/>
        <w:adjustRightInd w:val="0"/>
        <w:spacing w:after="0" w:line="240" w:lineRule="auto"/>
        <w:ind w:left="786" w:hanging="360"/>
        <w:jc w:val="both"/>
        <w:rPr>
          <w:rFonts w:ascii="Arial" w:hAnsi="Arial" w:cs="Arial"/>
          <w:sz w:val="18"/>
          <w:szCs w:val="18"/>
        </w:rPr>
      </w:pPr>
      <w:r w:rsidRPr="00771544">
        <w:rPr>
          <w:rFonts w:ascii="Arial" w:hAnsi="Arial" w:cs="Arial"/>
          <w:sz w:val="18"/>
          <w:szCs w:val="18"/>
        </w:rPr>
        <w:t xml:space="preserve">     sufinanciranje mjera energetske u</w:t>
      </w:r>
      <w:r w:rsidRPr="00771544">
        <w:rPr>
          <w:rFonts w:ascii="Arial" w:eastAsia="TT12CCo00" w:hAnsi="Arial" w:cs="Arial"/>
          <w:sz w:val="18"/>
          <w:szCs w:val="18"/>
        </w:rPr>
        <w:t>č</w:t>
      </w:r>
      <w:r w:rsidRPr="00771544">
        <w:rPr>
          <w:rFonts w:ascii="Arial" w:hAnsi="Arial" w:cs="Arial"/>
          <w:sz w:val="18"/>
          <w:szCs w:val="18"/>
        </w:rPr>
        <w:t>inkovitosti;</w:t>
      </w:r>
    </w:p>
    <w:p w:rsidR="00771544" w:rsidRPr="00771544" w:rsidRDefault="00771544" w:rsidP="007414F7">
      <w:pPr>
        <w:widowControl/>
        <w:numPr>
          <w:ilvl w:val="0"/>
          <w:numId w:val="24"/>
        </w:numPr>
        <w:tabs>
          <w:tab w:val="num" w:pos="709"/>
        </w:tabs>
        <w:autoSpaceDE w:val="0"/>
        <w:autoSpaceDN w:val="0"/>
        <w:adjustRightInd w:val="0"/>
        <w:spacing w:after="0" w:line="240" w:lineRule="auto"/>
        <w:ind w:left="786"/>
        <w:jc w:val="both"/>
        <w:rPr>
          <w:rFonts w:ascii="Arial" w:hAnsi="Arial" w:cs="Arial"/>
          <w:sz w:val="18"/>
          <w:szCs w:val="18"/>
        </w:rPr>
      </w:pPr>
      <w:r w:rsidRPr="00771544">
        <w:rPr>
          <w:rFonts w:ascii="Arial" w:hAnsi="Arial" w:cs="Arial"/>
          <w:sz w:val="18"/>
          <w:szCs w:val="18"/>
        </w:rPr>
        <w:t xml:space="preserve"> presliku osobne iskaznice (obostrano);</w:t>
      </w:r>
    </w:p>
    <w:p w:rsidR="00771544" w:rsidRPr="00771544" w:rsidRDefault="00771544" w:rsidP="007414F7">
      <w:pPr>
        <w:widowControl/>
        <w:numPr>
          <w:ilvl w:val="0"/>
          <w:numId w:val="24"/>
        </w:numPr>
        <w:tabs>
          <w:tab w:val="num" w:pos="709"/>
        </w:tabs>
        <w:autoSpaceDE w:val="0"/>
        <w:autoSpaceDN w:val="0"/>
        <w:adjustRightInd w:val="0"/>
        <w:spacing w:after="0" w:line="240" w:lineRule="auto"/>
        <w:ind w:left="786"/>
        <w:jc w:val="both"/>
        <w:rPr>
          <w:rFonts w:ascii="Arial" w:hAnsi="Arial" w:cs="Arial"/>
          <w:sz w:val="18"/>
          <w:szCs w:val="18"/>
        </w:rPr>
      </w:pPr>
      <w:r w:rsidRPr="00771544">
        <w:rPr>
          <w:rFonts w:ascii="Arial" w:hAnsi="Arial" w:cs="Arial"/>
          <w:sz w:val="18"/>
          <w:szCs w:val="18"/>
        </w:rPr>
        <w:t xml:space="preserve"> vlasnički list ili drugi dokaz o vlasništvu zgrade, u izvorniku ili ovjerenoj preslici</w:t>
      </w:r>
    </w:p>
    <w:p w:rsidR="00771544" w:rsidRPr="00771544" w:rsidRDefault="00771544" w:rsidP="007414F7">
      <w:pPr>
        <w:widowControl/>
        <w:numPr>
          <w:ilvl w:val="0"/>
          <w:numId w:val="24"/>
        </w:numPr>
        <w:tabs>
          <w:tab w:val="num" w:pos="567"/>
        </w:tabs>
        <w:autoSpaceDE w:val="0"/>
        <w:autoSpaceDN w:val="0"/>
        <w:adjustRightInd w:val="0"/>
        <w:spacing w:after="0" w:line="240" w:lineRule="auto"/>
        <w:ind w:left="786"/>
        <w:jc w:val="both"/>
        <w:rPr>
          <w:rFonts w:ascii="Arial" w:hAnsi="Arial" w:cs="Arial"/>
          <w:sz w:val="18"/>
          <w:szCs w:val="18"/>
        </w:rPr>
      </w:pPr>
      <w:r w:rsidRPr="00771544">
        <w:rPr>
          <w:rFonts w:ascii="Arial" w:hAnsi="Arial" w:cs="Arial"/>
          <w:sz w:val="18"/>
          <w:szCs w:val="18"/>
        </w:rPr>
        <w:t xml:space="preserve"> izjavu vlasnika ili svih vlasnika/suvlasnika predmetnog stambenog objekta da su   suglasni s provedbom prijavljenog Projekta i da će sve troškove realizacije Projekta prema </w:t>
      </w:r>
      <w:r w:rsidRPr="00771544">
        <w:rPr>
          <w:rFonts w:ascii="Arial" w:hAnsi="Arial" w:cs="Arial"/>
          <w:i/>
          <w:sz w:val="18"/>
          <w:szCs w:val="18"/>
        </w:rPr>
        <w:t>Prijavnom obrascu</w:t>
      </w:r>
      <w:r w:rsidRPr="00771544">
        <w:rPr>
          <w:rFonts w:ascii="Arial" w:hAnsi="Arial" w:cs="Arial"/>
          <w:sz w:val="18"/>
          <w:szCs w:val="18"/>
        </w:rPr>
        <w:t xml:space="preserve"> u dijelu koji se ne financira iz sredstava za sufinanciranje Projekta snositi samostalno iz vlastitih sredstava ili iz sredstava osiguranih iz drugih izvora;</w:t>
      </w:r>
    </w:p>
    <w:p w:rsidR="00771544" w:rsidRPr="00771544" w:rsidRDefault="00771544" w:rsidP="007414F7">
      <w:pPr>
        <w:widowControl/>
        <w:numPr>
          <w:ilvl w:val="0"/>
          <w:numId w:val="24"/>
        </w:numPr>
        <w:spacing w:after="0" w:line="240" w:lineRule="auto"/>
        <w:ind w:left="786"/>
        <w:jc w:val="both"/>
        <w:rPr>
          <w:rFonts w:ascii="Arial" w:hAnsi="Arial" w:cs="Arial"/>
          <w:sz w:val="18"/>
          <w:szCs w:val="18"/>
        </w:rPr>
      </w:pPr>
      <w:r w:rsidRPr="00771544">
        <w:rPr>
          <w:rFonts w:ascii="Arial" w:hAnsi="Arial" w:cs="Arial"/>
          <w:sz w:val="18"/>
          <w:szCs w:val="18"/>
        </w:rPr>
        <w:t xml:space="preserve"> dokaz da je zgrada postojeća u smislu Zakona o gradnji (NN 153/13) (presliku uporabne dozvole ili presliku pravomo</w:t>
      </w:r>
      <w:r w:rsidRPr="00771544">
        <w:rPr>
          <w:rFonts w:ascii="Arial" w:eastAsia="TT12CCo00" w:hAnsi="Arial" w:cs="Arial"/>
          <w:sz w:val="18"/>
          <w:szCs w:val="18"/>
        </w:rPr>
        <w:t>ć</w:t>
      </w:r>
      <w:r w:rsidRPr="00771544">
        <w:rPr>
          <w:rFonts w:ascii="Arial" w:hAnsi="Arial" w:cs="Arial"/>
          <w:sz w:val="18"/>
          <w:szCs w:val="18"/>
        </w:rPr>
        <w:t>ne gra</w:t>
      </w:r>
      <w:r w:rsidRPr="00771544">
        <w:rPr>
          <w:rFonts w:ascii="Arial" w:eastAsia="TT12CCo00" w:hAnsi="Arial" w:cs="Arial"/>
          <w:sz w:val="18"/>
          <w:szCs w:val="18"/>
        </w:rPr>
        <w:t>đ</w:t>
      </w:r>
      <w:r w:rsidRPr="00771544">
        <w:rPr>
          <w:rFonts w:ascii="Arial" w:hAnsi="Arial" w:cs="Arial"/>
          <w:sz w:val="18"/>
          <w:szCs w:val="18"/>
        </w:rPr>
        <w:t>evinske dozvole objekta ili dokaz da je gra</w:t>
      </w:r>
      <w:r w:rsidRPr="00771544">
        <w:rPr>
          <w:rFonts w:ascii="Arial" w:eastAsia="TT12CCo00" w:hAnsi="Arial" w:cs="Arial"/>
          <w:sz w:val="18"/>
          <w:szCs w:val="18"/>
        </w:rPr>
        <w:t>đ</w:t>
      </w:r>
      <w:r w:rsidRPr="00771544">
        <w:rPr>
          <w:rFonts w:ascii="Arial" w:hAnsi="Arial" w:cs="Arial"/>
          <w:sz w:val="18"/>
          <w:szCs w:val="18"/>
        </w:rPr>
        <w:t>evina izgra</w:t>
      </w:r>
      <w:r w:rsidRPr="00771544">
        <w:rPr>
          <w:rFonts w:ascii="Arial" w:eastAsia="TT12CCo00" w:hAnsi="Arial" w:cs="Arial"/>
          <w:sz w:val="18"/>
          <w:szCs w:val="18"/>
        </w:rPr>
        <w:t>đ</w:t>
      </w:r>
      <w:r w:rsidRPr="00771544">
        <w:rPr>
          <w:rFonts w:ascii="Arial" w:hAnsi="Arial" w:cs="Arial"/>
          <w:sz w:val="18"/>
          <w:szCs w:val="18"/>
        </w:rPr>
        <w:t>ena prije 15. velja</w:t>
      </w:r>
      <w:r w:rsidRPr="00771544">
        <w:rPr>
          <w:rFonts w:ascii="Arial" w:eastAsia="TT12CCo00" w:hAnsi="Arial" w:cs="Arial"/>
          <w:sz w:val="18"/>
          <w:szCs w:val="18"/>
        </w:rPr>
        <w:t>č</w:t>
      </w:r>
      <w:r w:rsidRPr="00771544">
        <w:rPr>
          <w:rFonts w:ascii="Arial" w:hAnsi="Arial" w:cs="Arial"/>
          <w:sz w:val="18"/>
          <w:szCs w:val="18"/>
        </w:rPr>
        <w:t xml:space="preserve">e </w:t>
      </w:r>
      <w:smartTag w:uri="urn:schemas-microsoft-com:office:smarttags" w:element="metricconverter">
        <w:smartTagPr>
          <w:attr w:name="ProductID" w:val="1968. g"/>
        </w:smartTagPr>
        <w:r w:rsidRPr="00771544">
          <w:rPr>
            <w:rFonts w:ascii="Arial" w:hAnsi="Arial" w:cs="Arial"/>
            <w:sz w:val="18"/>
            <w:szCs w:val="18"/>
          </w:rPr>
          <w:t>1968. g</w:t>
        </w:r>
      </w:smartTag>
      <w:r w:rsidRPr="00771544">
        <w:rPr>
          <w:rFonts w:ascii="Arial" w:hAnsi="Arial" w:cs="Arial"/>
          <w:sz w:val="18"/>
          <w:szCs w:val="18"/>
        </w:rPr>
        <w:t xml:space="preserve">., a za objekte za koje do 1. listopada </w:t>
      </w:r>
      <w:smartTag w:uri="urn:schemas-microsoft-com:office:smarttags" w:element="metricconverter">
        <w:smartTagPr>
          <w:attr w:name="ProductID" w:val="2007. g"/>
        </w:smartTagPr>
        <w:r w:rsidRPr="00771544">
          <w:rPr>
            <w:rFonts w:ascii="Arial" w:hAnsi="Arial" w:cs="Arial"/>
            <w:sz w:val="18"/>
            <w:szCs w:val="18"/>
          </w:rPr>
          <w:t>2007. g</w:t>
        </w:r>
      </w:smartTag>
      <w:r w:rsidRPr="00771544">
        <w:rPr>
          <w:rFonts w:ascii="Arial" w:hAnsi="Arial" w:cs="Arial"/>
          <w:sz w:val="18"/>
          <w:szCs w:val="18"/>
        </w:rPr>
        <w:t>. nije izdana gra</w:t>
      </w:r>
      <w:r w:rsidRPr="00771544">
        <w:rPr>
          <w:rFonts w:ascii="Arial" w:eastAsia="TT12CCo00" w:hAnsi="Arial" w:cs="Arial"/>
          <w:sz w:val="18"/>
          <w:szCs w:val="18"/>
        </w:rPr>
        <w:t>đ</w:t>
      </w:r>
      <w:r w:rsidRPr="00771544">
        <w:rPr>
          <w:rFonts w:ascii="Arial" w:hAnsi="Arial" w:cs="Arial"/>
          <w:sz w:val="18"/>
          <w:szCs w:val="18"/>
        </w:rPr>
        <w:t>evinska dozvola, rješenje o uvjetima gra</w:t>
      </w:r>
      <w:r w:rsidRPr="00771544">
        <w:rPr>
          <w:rFonts w:ascii="Arial" w:eastAsia="TT12CCo00" w:hAnsi="Arial" w:cs="Arial"/>
          <w:sz w:val="18"/>
          <w:szCs w:val="18"/>
        </w:rPr>
        <w:t>đ</w:t>
      </w:r>
      <w:r w:rsidRPr="00771544">
        <w:rPr>
          <w:rFonts w:ascii="Arial" w:hAnsi="Arial" w:cs="Arial"/>
          <w:sz w:val="18"/>
          <w:szCs w:val="18"/>
        </w:rPr>
        <w:t>enja s potvrdom kona</w:t>
      </w:r>
      <w:r w:rsidRPr="00771544">
        <w:rPr>
          <w:rFonts w:ascii="Arial" w:eastAsia="TT12CCo00" w:hAnsi="Arial" w:cs="Arial"/>
          <w:sz w:val="18"/>
          <w:szCs w:val="18"/>
        </w:rPr>
        <w:t>č</w:t>
      </w:r>
      <w:r w:rsidRPr="00771544">
        <w:rPr>
          <w:rFonts w:ascii="Arial" w:hAnsi="Arial" w:cs="Arial"/>
          <w:sz w:val="18"/>
          <w:szCs w:val="18"/>
        </w:rPr>
        <w:t>nosti ili potvrdu glavnog projekta ili drugi akt kojim se dopušta gradnja);</w:t>
      </w:r>
    </w:p>
    <w:p w:rsidR="00771544" w:rsidRPr="00771544" w:rsidRDefault="00771544" w:rsidP="007414F7">
      <w:pPr>
        <w:widowControl/>
        <w:numPr>
          <w:ilvl w:val="0"/>
          <w:numId w:val="24"/>
        </w:numPr>
        <w:tabs>
          <w:tab w:val="num" w:pos="709"/>
        </w:tabs>
        <w:autoSpaceDE w:val="0"/>
        <w:autoSpaceDN w:val="0"/>
        <w:adjustRightInd w:val="0"/>
        <w:spacing w:after="0" w:line="240" w:lineRule="auto"/>
        <w:ind w:left="786"/>
        <w:jc w:val="both"/>
        <w:rPr>
          <w:rFonts w:ascii="Arial" w:hAnsi="Arial" w:cs="Arial"/>
          <w:sz w:val="18"/>
          <w:szCs w:val="18"/>
        </w:rPr>
      </w:pPr>
      <w:r w:rsidRPr="00771544">
        <w:rPr>
          <w:rFonts w:ascii="Arial" w:hAnsi="Arial" w:cs="Arial"/>
          <w:sz w:val="18"/>
          <w:szCs w:val="18"/>
        </w:rPr>
        <w:t xml:space="preserve"> presliku osobne iskaznice (obostrano) za sve članove kućanstva ili uvjerenje o prebivalištu za sve članove kućanstva;</w:t>
      </w:r>
    </w:p>
    <w:p w:rsidR="00771544" w:rsidRPr="00771544" w:rsidRDefault="00771544" w:rsidP="007414F7">
      <w:pPr>
        <w:widowControl/>
        <w:numPr>
          <w:ilvl w:val="0"/>
          <w:numId w:val="24"/>
        </w:numPr>
        <w:tabs>
          <w:tab w:val="num" w:pos="709"/>
        </w:tabs>
        <w:autoSpaceDE w:val="0"/>
        <w:autoSpaceDN w:val="0"/>
        <w:adjustRightInd w:val="0"/>
        <w:spacing w:after="0" w:line="240" w:lineRule="auto"/>
        <w:ind w:left="786"/>
        <w:jc w:val="both"/>
        <w:rPr>
          <w:rFonts w:ascii="Arial" w:hAnsi="Arial" w:cs="Arial"/>
          <w:sz w:val="18"/>
          <w:szCs w:val="18"/>
        </w:rPr>
      </w:pPr>
      <w:r w:rsidRPr="00771544">
        <w:rPr>
          <w:rFonts w:ascii="Arial" w:hAnsi="Arial" w:cs="Arial"/>
          <w:sz w:val="18"/>
          <w:szCs w:val="18"/>
        </w:rPr>
        <w:t>projektantski troškovnik ili neobvezujući ponudbeni troškovnik proizvođača/dobavljača radova sa detaljnom specifikacijom (prema uvjetima Natječaja), tj. predračun sa specifikacijom svih radova i materijala</w:t>
      </w:r>
    </w:p>
    <w:p w:rsidR="00771544" w:rsidRPr="00771544" w:rsidRDefault="00771544" w:rsidP="007414F7">
      <w:pPr>
        <w:widowControl/>
        <w:numPr>
          <w:ilvl w:val="0"/>
          <w:numId w:val="24"/>
        </w:numPr>
        <w:tabs>
          <w:tab w:val="num" w:pos="709"/>
        </w:tabs>
        <w:autoSpaceDE w:val="0"/>
        <w:autoSpaceDN w:val="0"/>
        <w:adjustRightInd w:val="0"/>
        <w:spacing w:after="0" w:line="240" w:lineRule="auto"/>
        <w:ind w:left="786"/>
        <w:jc w:val="both"/>
        <w:rPr>
          <w:rFonts w:ascii="Arial" w:hAnsi="Arial" w:cs="Arial"/>
          <w:sz w:val="18"/>
          <w:szCs w:val="18"/>
        </w:rPr>
      </w:pPr>
      <w:r w:rsidRPr="00771544">
        <w:rPr>
          <w:rFonts w:ascii="Arial" w:hAnsi="Arial" w:cs="Arial"/>
          <w:sz w:val="18"/>
          <w:szCs w:val="18"/>
        </w:rPr>
        <w:t>za zaštićene objekte potrebno je priložiti mišljenje nadležnog Konzervatorskog odjela u Gospiću, Uprave za zaštitu kulturne baštine Ministarstva kulture Republike Hrvatske.</w:t>
      </w:r>
    </w:p>
    <w:p w:rsidR="00771544" w:rsidRPr="00771544" w:rsidRDefault="00771544" w:rsidP="00771544">
      <w:pPr>
        <w:autoSpaceDE w:val="0"/>
        <w:autoSpaceDN w:val="0"/>
        <w:adjustRightInd w:val="0"/>
        <w:spacing w:after="0" w:line="240" w:lineRule="auto"/>
        <w:jc w:val="both"/>
        <w:rPr>
          <w:rFonts w:ascii="Arial" w:hAnsi="Arial" w:cs="Arial"/>
          <w:sz w:val="18"/>
          <w:szCs w:val="18"/>
        </w:rPr>
      </w:pPr>
    </w:p>
    <w:p w:rsidR="00771544" w:rsidRPr="00771544" w:rsidRDefault="00771544" w:rsidP="007414F7">
      <w:pPr>
        <w:pStyle w:val="Odlomakpopisa"/>
        <w:numPr>
          <w:ilvl w:val="0"/>
          <w:numId w:val="27"/>
        </w:numPr>
        <w:spacing w:after="0" w:line="240" w:lineRule="auto"/>
        <w:jc w:val="both"/>
        <w:rPr>
          <w:rFonts w:ascii="Arial" w:hAnsi="Arial" w:cs="Arial"/>
          <w:b/>
          <w:bCs/>
          <w:sz w:val="18"/>
          <w:szCs w:val="18"/>
        </w:rPr>
      </w:pPr>
      <w:r w:rsidRPr="00771544">
        <w:rPr>
          <w:rFonts w:ascii="Arial" w:hAnsi="Arial" w:cs="Arial"/>
          <w:b/>
          <w:bCs/>
          <w:sz w:val="18"/>
          <w:szCs w:val="18"/>
        </w:rPr>
        <w:t>KRITERIJI ZA ODABIR KORISNIKA SREDSTAVA</w:t>
      </w: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Uz zadovoljenje Uvjeta prijave na Natje</w:t>
      </w:r>
      <w:r w:rsidRPr="00771544">
        <w:rPr>
          <w:rFonts w:ascii="Arial" w:eastAsia="TT1385o00" w:hAnsi="Arial" w:cs="Arial"/>
          <w:sz w:val="18"/>
          <w:szCs w:val="18"/>
        </w:rPr>
        <w:t>č</w:t>
      </w:r>
      <w:r w:rsidRPr="00771544">
        <w:rPr>
          <w:rFonts w:ascii="Arial" w:hAnsi="Arial" w:cs="Arial"/>
          <w:sz w:val="18"/>
          <w:szCs w:val="18"/>
        </w:rPr>
        <w:t xml:space="preserve">aj, postupak za ocjenjivanje pristiglih prijava i odabir korisnika sredstava vršit </w:t>
      </w:r>
      <w:r w:rsidRPr="00771544">
        <w:rPr>
          <w:rFonts w:ascii="Arial" w:eastAsia="TT1385o00" w:hAnsi="Arial" w:cs="Arial"/>
          <w:sz w:val="18"/>
          <w:szCs w:val="18"/>
        </w:rPr>
        <w:t>ć</w:t>
      </w:r>
      <w:r w:rsidRPr="00771544">
        <w:rPr>
          <w:rFonts w:ascii="Arial" w:hAnsi="Arial" w:cs="Arial"/>
          <w:sz w:val="18"/>
          <w:szCs w:val="18"/>
        </w:rPr>
        <w:t>e se na temelju liste prednosti sastavljene bodovanjem prema slijede</w:t>
      </w:r>
      <w:r w:rsidRPr="00771544">
        <w:rPr>
          <w:rFonts w:ascii="Arial" w:eastAsia="TT1385o00" w:hAnsi="Arial" w:cs="Arial"/>
          <w:sz w:val="18"/>
          <w:szCs w:val="18"/>
        </w:rPr>
        <w:t>ć</w:t>
      </w:r>
      <w:r w:rsidRPr="00771544">
        <w:rPr>
          <w:rFonts w:ascii="Arial" w:hAnsi="Arial" w:cs="Arial"/>
          <w:sz w:val="18"/>
          <w:szCs w:val="18"/>
        </w:rPr>
        <w:t>im kriterijima:</w:t>
      </w:r>
    </w:p>
    <w:p w:rsidR="00771544" w:rsidRPr="00771544" w:rsidRDefault="00771544" w:rsidP="00771544">
      <w:pPr>
        <w:autoSpaceDE w:val="0"/>
        <w:autoSpaceDN w:val="0"/>
        <w:adjustRightInd w:val="0"/>
        <w:spacing w:after="0" w:line="240" w:lineRule="auto"/>
        <w:jc w:val="both"/>
        <w:rPr>
          <w:rFonts w:ascii="Arial" w:hAnsi="Arial" w:cs="Arial"/>
          <w:sz w:val="18"/>
          <w:szCs w:val="18"/>
        </w:rPr>
      </w:pP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Prijave koje nisu isključene sukladno uvjetima iz članka 9. ovog Pravilnika ocijeniti će Povjerenstvo.</w:t>
      </w: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Ukupan broj bodova koje pojedina prijava može ostvariti iznosi 220. Bodovanje se vrši prema dva osnovna kriterija s obzirom na predmet prijave sukladno članku 3. ovog Pravilnika. Prijave će se bodovati prema sljedećim kriterijima:</w:t>
      </w:r>
    </w:p>
    <w:p w:rsidR="00771544" w:rsidRPr="00771544" w:rsidRDefault="00771544" w:rsidP="00771544">
      <w:pPr>
        <w:tabs>
          <w:tab w:val="left" w:pos="720"/>
        </w:tabs>
        <w:spacing w:after="0" w:line="240" w:lineRule="auto"/>
        <w:rPr>
          <w:rFonts w:ascii="Arial" w:hAnsi="Arial" w:cs="Arial"/>
          <w:sz w:val="18"/>
          <w:szCs w:val="18"/>
        </w:rPr>
      </w:pPr>
      <w:r w:rsidRPr="00771544">
        <w:rPr>
          <w:rFonts w:ascii="Arial" w:hAnsi="Arial" w:cs="Arial"/>
          <w:sz w:val="18"/>
          <w:szCs w:val="18"/>
        </w:rPr>
        <w:t xml:space="preserve">1. Tehno-ekonomska opravdanost provedbe mjere </w:t>
      </w:r>
      <w:proofErr w:type="spellStart"/>
      <w:r w:rsidRPr="00771544">
        <w:rPr>
          <w:rFonts w:ascii="Arial" w:hAnsi="Arial" w:cs="Arial"/>
          <w:sz w:val="18"/>
          <w:szCs w:val="18"/>
        </w:rPr>
        <w:t>EnU</w:t>
      </w:r>
      <w:proofErr w:type="spellEnd"/>
      <w:r w:rsidRPr="00771544">
        <w:rPr>
          <w:rFonts w:ascii="Arial" w:hAnsi="Arial" w:cs="Arial"/>
          <w:sz w:val="18"/>
          <w:szCs w:val="18"/>
        </w:rPr>
        <w:t xml:space="preserve"> na prijavljenom kućanstvu</w:t>
      </w:r>
      <w:r w:rsidRPr="00771544">
        <w:rPr>
          <w:rFonts w:ascii="Arial" w:hAnsi="Arial" w:cs="Arial"/>
          <w:sz w:val="18"/>
          <w:szCs w:val="18"/>
        </w:rPr>
        <w:br/>
        <w:t>(najveći ukupan broj bodova 55);</w:t>
      </w:r>
    </w:p>
    <w:p w:rsidR="00771544" w:rsidRPr="00771544" w:rsidRDefault="00771544" w:rsidP="00771544">
      <w:pPr>
        <w:spacing w:after="0" w:line="240" w:lineRule="auto"/>
        <w:ind w:left="1080"/>
        <w:rPr>
          <w:rFonts w:ascii="Arial" w:hAnsi="Arial" w:cs="Arial"/>
          <w:sz w:val="18"/>
          <w:szCs w:val="18"/>
        </w:rPr>
      </w:pPr>
      <w:r w:rsidRPr="00771544">
        <w:rPr>
          <w:rFonts w:ascii="Arial" w:hAnsi="Arial" w:cs="Arial"/>
          <w:noProof/>
          <w:sz w:val="18"/>
          <w:szCs w:val="18"/>
        </w:rPr>
        <w:drawing>
          <wp:inline distT="0" distB="0" distL="0" distR="0" wp14:anchorId="0E6A1FE4" wp14:editId="185639BC">
            <wp:extent cx="3114675" cy="504825"/>
            <wp:effectExtent l="19050" t="0" r="9525" b="0"/>
            <wp:docPr id="4"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14"/>
                    <a:srcRect l="13911" r="32094" b="32001"/>
                    <a:stretch>
                      <a:fillRect/>
                    </a:stretch>
                  </pic:blipFill>
                  <pic:spPr bwMode="auto">
                    <a:xfrm>
                      <a:off x="0" y="0"/>
                      <a:ext cx="3114675" cy="504825"/>
                    </a:xfrm>
                    <a:prstGeom prst="rect">
                      <a:avLst/>
                    </a:prstGeom>
                    <a:noFill/>
                    <a:ln w="9525" algn="ctr">
                      <a:noFill/>
                      <a:miter lim="800000"/>
                      <a:headEnd/>
                      <a:tailEnd/>
                    </a:ln>
                  </pic:spPr>
                </pic:pic>
              </a:graphicData>
            </a:graphic>
          </wp:inline>
        </w:drawing>
      </w:r>
    </w:p>
    <w:p w:rsidR="00771544" w:rsidRPr="00771544" w:rsidRDefault="00771544" w:rsidP="00771544">
      <w:pPr>
        <w:spacing w:after="0" w:line="240" w:lineRule="auto"/>
        <w:rPr>
          <w:rFonts w:ascii="Arial" w:hAnsi="Arial" w:cs="Arial"/>
          <w:sz w:val="18"/>
          <w:szCs w:val="18"/>
        </w:rPr>
      </w:pPr>
      <w:r w:rsidRPr="00771544">
        <w:rPr>
          <w:rFonts w:ascii="Arial" w:hAnsi="Arial" w:cs="Arial"/>
          <w:sz w:val="18"/>
          <w:szCs w:val="18"/>
        </w:rPr>
        <w:t>, gdje je K faktor iskorištenja  površine</w:t>
      </w:r>
    </w:p>
    <w:p w:rsidR="00771544" w:rsidRPr="00771544" w:rsidRDefault="00771544" w:rsidP="00771544">
      <w:pPr>
        <w:spacing w:after="0" w:line="240" w:lineRule="auto"/>
        <w:rPr>
          <w:rFonts w:ascii="Arial" w:hAnsi="Arial" w:cs="Arial"/>
          <w:sz w:val="18"/>
          <w:szCs w:val="18"/>
        </w:rPr>
      </w:pPr>
    </w:p>
    <w:tbl>
      <w:tblPr>
        <w:tblW w:w="9072" w:type="dxa"/>
        <w:tblInd w:w="103" w:type="dxa"/>
        <w:tblLook w:val="04A0" w:firstRow="1" w:lastRow="0" w:firstColumn="1" w:lastColumn="0" w:noHBand="0" w:noVBand="1"/>
      </w:tblPr>
      <w:tblGrid>
        <w:gridCol w:w="1134"/>
        <w:gridCol w:w="1134"/>
        <w:gridCol w:w="1134"/>
        <w:gridCol w:w="1134"/>
        <w:gridCol w:w="1134"/>
        <w:gridCol w:w="1134"/>
        <w:gridCol w:w="1134"/>
        <w:gridCol w:w="1134"/>
      </w:tblGrid>
      <w:tr w:rsidR="00771544" w:rsidRPr="00771544" w:rsidTr="00400220">
        <w:trPr>
          <w:trHeight w:val="240"/>
        </w:trPr>
        <w:tc>
          <w:tcPr>
            <w:tcW w:w="1134" w:type="dxa"/>
            <w:tcBorders>
              <w:top w:val="single" w:sz="4" w:space="0" w:color="auto"/>
              <w:left w:val="single" w:sz="4" w:space="0" w:color="auto"/>
              <w:bottom w:val="single" w:sz="8"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K</w:t>
            </w:r>
          </w:p>
        </w:tc>
        <w:tc>
          <w:tcPr>
            <w:tcW w:w="1134" w:type="dxa"/>
            <w:tcBorders>
              <w:top w:val="single" w:sz="4" w:space="0" w:color="auto"/>
              <w:left w:val="nil"/>
              <w:bottom w:val="single" w:sz="8"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Bodovi</w:t>
            </w:r>
          </w:p>
        </w:tc>
        <w:tc>
          <w:tcPr>
            <w:tcW w:w="1134" w:type="dxa"/>
            <w:tcBorders>
              <w:top w:val="single" w:sz="4" w:space="0" w:color="auto"/>
              <w:left w:val="nil"/>
              <w:bottom w:val="single" w:sz="8"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K</w:t>
            </w:r>
          </w:p>
        </w:tc>
        <w:tc>
          <w:tcPr>
            <w:tcW w:w="1134" w:type="dxa"/>
            <w:tcBorders>
              <w:top w:val="single" w:sz="4" w:space="0" w:color="auto"/>
              <w:left w:val="nil"/>
              <w:bottom w:val="single" w:sz="8"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Bodovi</w:t>
            </w:r>
          </w:p>
        </w:tc>
        <w:tc>
          <w:tcPr>
            <w:tcW w:w="1134" w:type="dxa"/>
            <w:tcBorders>
              <w:top w:val="single" w:sz="4" w:space="0" w:color="auto"/>
              <w:left w:val="nil"/>
              <w:bottom w:val="single" w:sz="8"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K</w:t>
            </w:r>
          </w:p>
        </w:tc>
        <w:tc>
          <w:tcPr>
            <w:tcW w:w="1134" w:type="dxa"/>
            <w:tcBorders>
              <w:top w:val="single" w:sz="4" w:space="0" w:color="auto"/>
              <w:left w:val="nil"/>
              <w:bottom w:val="single" w:sz="8"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Bodovi</w:t>
            </w:r>
          </w:p>
        </w:tc>
        <w:tc>
          <w:tcPr>
            <w:tcW w:w="1134" w:type="dxa"/>
            <w:tcBorders>
              <w:top w:val="single" w:sz="4" w:space="0" w:color="auto"/>
              <w:left w:val="nil"/>
              <w:bottom w:val="single" w:sz="8"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K</w:t>
            </w:r>
          </w:p>
        </w:tc>
        <w:tc>
          <w:tcPr>
            <w:tcW w:w="1134" w:type="dxa"/>
            <w:tcBorders>
              <w:top w:val="single" w:sz="4" w:space="0" w:color="auto"/>
              <w:left w:val="nil"/>
              <w:bottom w:val="single" w:sz="8"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Bodovi</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&lt;7</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55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33</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41</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60</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27,5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87</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14</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7</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54</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34</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40,5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61</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27</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88</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13,5</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8</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53,5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35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40</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62</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26,5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89</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13</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9</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53</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36</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39,5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63</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26</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90</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12,5</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10</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52,5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37</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39</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64</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25,5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91</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12</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11</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52</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38</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38,5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65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92</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11,5</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12</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51,5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39</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38</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66</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24,5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93</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11</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13</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51</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40</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37,5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67</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24</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94</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10,5</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14</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50,5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41</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37</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68</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23,5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95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10</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50</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42</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36,5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69</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23</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96</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9,5</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16</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49,5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43</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36</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70</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22,5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97</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9</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17</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49</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44</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35,5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71</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22</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98</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8,5</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18</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48,5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45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72</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21,5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99</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8</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19</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48</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46</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34,5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73</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21</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7,5</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20</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47,5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47</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34</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74</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20,5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101</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7</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21</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47</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48</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33,5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75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20</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102</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6,5</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lastRenderedPageBreak/>
              <w:t>22</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46,5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49</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33</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76</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19,5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103</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6</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23</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46</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50</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32,5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77</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19</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104</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5,</w:t>
            </w:r>
            <w:proofErr w:type="spellStart"/>
            <w:r w:rsidRPr="00771544">
              <w:rPr>
                <w:rFonts w:ascii="Arial" w:hAnsi="Arial" w:cs="Arial"/>
                <w:b/>
                <w:bCs/>
                <w:sz w:val="18"/>
                <w:szCs w:val="18"/>
              </w:rPr>
              <w:t>5</w:t>
            </w:r>
            <w:proofErr w:type="spellEnd"/>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24</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45,5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51</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32</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78</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18,5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105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5</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25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52</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31,5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79</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18</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106</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4,5</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26</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44,5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53</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31</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80</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17,5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107</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27</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44</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54</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30,5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81</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17</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108</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3,5</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28</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43,5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55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30</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82</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16,5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109</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3</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29</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43</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56</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29,5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83</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16</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110</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2,5</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30</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42,5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57</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29</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84</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15,5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111</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31</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42</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58</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28,5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85</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112</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1,5</w:t>
            </w:r>
          </w:p>
        </w:tc>
      </w:tr>
      <w:tr w:rsidR="00771544" w:rsidRPr="00771544" w:rsidTr="0040022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32</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41,5</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59</w:t>
            </w:r>
          </w:p>
        </w:tc>
        <w:tc>
          <w:tcPr>
            <w:tcW w:w="1134" w:type="dxa"/>
            <w:tcBorders>
              <w:top w:val="nil"/>
              <w:left w:val="nil"/>
              <w:bottom w:val="single" w:sz="4" w:space="0" w:color="auto"/>
              <w:right w:val="single" w:sz="4" w:space="0" w:color="auto"/>
            </w:tcBorders>
            <w:shd w:val="clear" w:color="000000" w:fill="D9D9D9"/>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28</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86</w:t>
            </w:r>
          </w:p>
        </w:tc>
        <w:tc>
          <w:tcPr>
            <w:tcW w:w="1134" w:type="dxa"/>
            <w:tcBorders>
              <w:top w:val="nil"/>
              <w:left w:val="nil"/>
              <w:bottom w:val="single" w:sz="4" w:space="0" w:color="auto"/>
              <w:right w:val="single" w:sz="4" w:space="0" w:color="auto"/>
            </w:tcBorders>
            <w:shd w:val="clear" w:color="000000" w:fill="F2F2F2"/>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14,5</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sz w:val="18"/>
                <w:szCs w:val="18"/>
              </w:rPr>
            </w:pPr>
            <w:r w:rsidRPr="00771544">
              <w:rPr>
                <w:rFonts w:ascii="Arial" w:hAnsi="Arial" w:cs="Arial"/>
                <w:sz w:val="18"/>
                <w:szCs w:val="18"/>
              </w:rPr>
              <w:t>≥113</w:t>
            </w:r>
          </w:p>
        </w:tc>
        <w:tc>
          <w:tcPr>
            <w:tcW w:w="1134" w:type="dxa"/>
            <w:tcBorders>
              <w:top w:val="nil"/>
              <w:left w:val="nil"/>
              <w:bottom w:val="single" w:sz="4" w:space="0" w:color="auto"/>
              <w:right w:val="single" w:sz="4" w:space="0" w:color="auto"/>
            </w:tcBorders>
            <w:shd w:val="clear" w:color="000000" w:fill="BFBFBF"/>
            <w:noWrap/>
            <w:vAlign w:val="bottom"/>
            <w:hideMark/>
          </w:tcPr>
          <w:p w:rsidR="00771544" w:rsidRPr="00771544" w:rsidRDefault="00771544" w:rsidP="00771544">
            <w:pPr>
              <w:spacing w:after="0" w:line="240" w:lineRule="auto"/>
              <w:jc w:val="center"/>
              <w:rPr>
                <w:rFonts w:ascii="Arial" w:hAnsi="Arial" w:cs="Arial"/>
                <w:b/>
                <w:bCs/>
                <w:sz w:val="18"/>
                <w:szCs w:val="18"/>
              </w:rPr>
            </w:pPr>
            <w:r w:rsidRPr="00771544">
              <w:rPr>
                <w:rFonts w:ascii="Arial" w:hAnsi="Arial" w:cs="Arial"/>
                <w:b/>
                <w:bCs/>
                <w:sz w:val="18"/>
                <w:szCs w:val="18"/>
              </w:rPr>
              <w:t>1</w:t>
            </w:r>
          </w:p>
        </w:tc>
      </w:tr>
    </w:tbl>
    <w:p w:rsidR="00771544" w:rsidRPr="00771544" w:rsidRDefault="00771544" w:rsidP="00771544">
      <w:pPr>
        <w:spacing w:after="0" w:line="240" w:lineRule="auto"/>
        <w:rPr>
          <w:rFonts w:ascii="Arial" w:hAnsi="Arial" w:cs="Arial"/>
          <w:sz w:val="18"/>
          <w:szCs w:val="18"/>
        </w:rPr>
      </w:pPr>
    </w:p>
    <w:p w:rsidR="00771544" w:rsidRPr="00771544" w:rsidRDefault="00771544" w:rsidP="00771544">
      <w:pPr>
        <w:spacing w:after="0" w:line="240" w:lineRule="auto"/>
        <w:rPr>
          <w:rFonts w:ascii="Arial" w:hAnsi="Arial" w:cs="Arial"/>
          <w:sz w:val="18"/>
          <w:szCs w:val="18"/>
        </w:rPr>
      </w:pPr>
      <w:r w:rsidRPr="00771544">
        <w:rPr>
          <w:rFonts w:ascii="Arial" w:hAnsi="Arial" w:cs="Arial"/>
          <w:sz w:val="18"/>
          <w:szCs w:val="18"/>
        </w:rPr>
        <w:t>2. Zatečeno stanje sustava za grijanje  prostora (najveći ukupan broj bodova 30);</w:t>
      </w:r>
    </w:p>
    <w:p w:rsidR="00771544" w:rsidRPr="00771544" w:rsidRDefault="00771544" w:rsidP="007414F7">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 xml:space="preserve">energent isključivo električna energija, </w:t>
      </w:r>
      <w:proofErr w:type="spellStart"/>
      <w:r w:rsidRPr="00771544">
        <w:rPr>
          <w:rFonts w:ascii="Arial" w:hAnsi="Arial" w:cs="Arial"/>
          <w:sz w:val="18"/>
          <w:szCs w:val="18"/>
        </w:rPr>
        <w:t>elektrootporno</w:t>
      </w:r>
      <w:proofErr w:type="spellEnd"/>
      <w:r w:rsidRPr="00771544">
        <w:rPr>
          <w:rFonts w:ascii="Arial" w:hAnsi="Arial" w:cs="Arial"/>
          <w:sz w:val="18"/>
          <w:szCs w:val="18"/>
        </w:rPr>
        <w:t xml:space="preserve"> grijanje (30 bodova)</w:t>
      </w:r>
    </w:p>
    <w:p w:rsidR="00771544" w:rsidRPr="00771544" w:rsidRDefault="00771544" w:rsidP="007414F7">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energent lož ulje (20 bodova)</w:t>
      </w:r>
    </w:p>
    <w:p w:rsidR="00771544" w:rsidRPr="00771544" w:rsidRDefault="00771544" w:rsidP="007414F7">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energent UNP, prirodni plin, sustav daljinskog grijanja (10 bodova)</w:t>
      </w:r>
    </w:p>
    <w:p w:rsidR="00771544" w:rsidRPr="00771544" w:rsidRDefault="00771544" w:rsidP="007414F7">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 xml:space="preserve">energent biomasa (drvna sječka, </w:t>
      </w:r>
      <w:proofErr w:type="spellStart"/>
      <w:r w:rsidRPr="00771544">
        <w:rPr>
          <w:rFonts w:ascii="Arial" w:hAnsi="Arial" w:cs="Arial"/>
          <w:sz w:val="18"/>
          <w:szCs w:val="18"/>
        </w:rPr>
        <w:t>peleti</w:t>
      </w:r>
      <w:proofErr w:type="spellEnd"/>
      <w:r w:rsidRPr="00771544">
        <w:rPr>
          <w:rFonts w:ascii="Arial" w:hAnsi="Arial" w:cs="Arial"/>
          <w:sz w:val="18"/>
          <w:szCs w:val="18"/>
        </w:rPr>
        <w:t>, briketi, cjepanice ili ostali drvni ostatak), geotermalna dizalica topline ili drugi obnovljivi izvor energije (0 bodova)</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Ukoliko se u prijavnom obrascu navedu dva ili više odgovora za kriterij Zatečeno stanje sustava za grijanje, pri dodjeljivanju bodova za predmetni kriterij bodovati će se primarni izvor za grijanje u 3/5 iznosa i bodovi sekundarnog izvora u 2/5 iznosa.</w:t>
      </w:r>
    </w:p>
    <w:p w:rsidR="00771544" w:rsidRPr="00771544" w:rsidRDefault="00771544" w:rsidP="00771544">
      <w:pPr>
        <w:spacing w:after="0" w:line="240" w:lineRule="auto"/>
        <w:rPr>
          <w:rFonts w:ascii="Arial" w:hAnsi="Arial" w:cs="Arial"/>
          <w:sz w:val="18"/>
          <w:szCs w:val="18"/>
        </w:rPr>
      </w:pPr>
    </w:p>
    <w:p w:rsidR="00771544" w:rsidRPr="00771544" w:rsidRDefault="00771544" w:rsidP="00771544">
      <w:pPr>
        <w:spacing w:after="0" w:line="240" w:lineRule="auto"/>
        <w:rPr>
          <w:rFonts w:ascii="Arial" w:hAnsi="Arial" w:cs="Arial"/>
          <w:sz w:val="18"/>
          <w:szCs w:val="18"/>
        </w:rPr>
      </w:pPr>
      <w:r w:rsidRPr="00771544">
        <w:rPr>
          <w:rFonts w:ascii="Arial" w:hAnsi="Arial" w:cs="Arial"/>
          <w:sz w:val="18"/>
          <w:szCs w:val="18"/>
        </w:rPr>
        <w:t>3. Zatečeno stanje sustava za prozračivanje  prostora (najveći ukupan broj bodova 30);</w:t>
      </w:r>
    </w:p>
    <w:p w:rsidR="00771544" w:rsidRPr="00771544" w:rsidRDefault="00771544" w:rsidP="007414F7">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 xml:space="preserve">energent isključivo električna energija, </w:t>
      </w:r>
      <w:proofErr w:type="spellStart"/>
      <w:r w:rsidRPr="00771544">
        <w:rPr>
          <w:rFonts w:ascii="Arial" w:hAnsi="Arial" w:cs="Arial"/>
          <w:sz w:val="18"/>
          <w:szCs w:val="18"/>
        </w:rPr>
        <w:t>elektrootporno</w:t>
      </w:r>
      <w:proofErr w:type="spellEnd"/>
      <w:r w:rsidRPr="00771544">
        <w:rPr>
          <w:rFonts w:ascii="Arial" w:hAnsi="Arial" w:cs="Arial"/>
          <w:sz w:val="18"/>
          <w:szCs w:val="18"/>
        </w:rPr>
        <w:t xml:space="preserve"> grijanje (30 bodova)</w:t>
      </w:r>
    </w:p>
    <w:p w:rsidR="00771544" w:rsidRPr="00771544" w:rsidRDefault="00771544" w:rsidP="007414F7">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energent lož ulje (20 bodova)</w:t>
      </w:r>
    </w:p>
    <w:p w:rsidR="00771544" w:rsidRPr="00771544" w:rsidRDefault="00771544" w:rsidP="007414F7">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energent UNP, prirodni plin, sustav daljinskog grijanja (10 bodova)</w:t>
      </w:r>
    </w:p>
    <w:p w:rsidR="00771544" w:rsidRPr="00771544" w:rsidRDefault="00771544" w:rsidP="007414F7">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 xml:space="preserve">energent biomasa (drvna sječka, </w:t>
      </w:r>
      <w:proofErr w:type="spellStart"/>
      <w:r w:rsidRPr="00771544">
        <w:rPr>
          <w:rFonts w:ascii="Arial" w:hAnsi="Arial" w:cs="Arial"/>
          <w:sz w:val="18"/>
          <w:szCs w:val="18"/>
        </w:rPr>
        <w:t>peleti</w:t>
      </w:r>
      <w:proofErr w:type="spellEnd"/>
      <w:r w:rsidRPr="00771544">
        <w:rPr>
          <w:rFonts w:ascii="Arial" w:hAnsi="Arial" w:cs="Arial"/>
          <w:sz w:val="18"/>
          <w:szCs w:val="18"/>
        </w:rPr>
        <w:t>, briketi, cjepanice ili ostali drvni ostatak), geotermalna dizalica topline ili drugi obnovljivi izvor energije (0 bodova)</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Ukoliko se u prijavnom obrascu navedu dva ili više odgovora za kriterij Zatečeno stanje sustava za grijanje, pri dodjeljivanju bodova za predmetni kriterij bodovati će se primarni izvor za grijanje u 3/5 iznosa i bodovi sekundarnog izvora u 2/5 iznosa.</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71544">
      <w:pPr>
        <w:spacing w:after="0" w:line="240" w:lineRule="auto"/>
        <w:ind w:left="360" w:hanging="358"/>
        <w:rPr>
          <w:rFonts w:ascii="Arial" w:hAnsi="Arial" w:cs="Arial"/>
          <w:sz w:val="18"/>
          <w:szCs w:val="18"/>
        </w:rPr>
      </w:pPr>
      <w:r w:rsidRPr="00771544">
        <w:rPr>
          <w:rFonts w:ascii="Arial" w:hAnsi="Arial" w:cs="Arial"/>
          <w:sz w:val="18"/>
          <w:szCs w:val="18"/>
        </w:rPr>
        <w:t>4. Zatečeno stanje konstrukcijskih dijelova građevine – zadovoljavajuća toplinska zaštita, opće stanje fasade, stolarije i dr. (najveći ukupan broj bodova 30) i tip konstrukcije vanjskog zida( ukupan broj bodova dobije se zbrajanje bodova prema debljini toplinske izolacije i tipu konstrukcije većeg dijela vanjskog zida);</w:t>
      </w:r>
    </w:p>
    <w:p w:rsidR="00771544" w:rsidRPr="00771544" w:rsidRDefault="00771544" w:rsidP="00771544">
      <w:pPr>
        <w:spacing w:after="0" w:line="240" w:lineRule="auto"/>
        <w:ind w:left="360"/>
        <w:rPr>
          <w:rFonts w:ascii="Arial" w:hAnsi="Arial" w:cs="Arial"/>
          <w:sz w:val="18"/>
          <w:szCs w:val="18"/>
        </w:rPr>
      </w:pPr>
    </w:p>
    <w:p w:rsidR="00771544" w:rsidRPr="00771544" w:rsidRDefault="00771544" w:rsidP="007414F7">
      <w:pPr>
        <w:numPr>
          <w:ilvl w:val="0"/>
          <w:numId w:val="21"/>
        </w:numPr>
        <w:spacing w:after="0" w:line="240" w:lineRule="auto"/>
        <w:contextualSpacing/>
        <w:rPr>
          <w:rFonts w:ascii="Arial" w:hAnsi="Arial" w:cs="Arial"/>
          <w:b/>
          <w:sz w:val="18"/>
          <w:szCs w:val="18"/>
          <w:lang w:eastAsia="en-US"/>
        </w:rPr>
      </w:pPr>
      <w:r w:rsidRPr="00771544">
        <w:rPr>
          <w:rFonts w:ascii="Arial" w:hAnsi="Arial" w:cs="Arial"/>
          <w:sz w:val="18"/>
          <w:szCs w:val="18"/>
          <w:lang w:eastAsia="en-US"/>
        </w:rPr>
        <w:t xml:space="preserve">Prijava za sufinanciranje </w:t>
      </w:r>
      <w:r w:rsidRPr="00771544">
        <w:rPr>
          <w:rFonts w:ascii="Arial" w:hAnsi="Arial" w:cs="Arial"/>
          <w:b/>
          <w:sz w:val="18"/>
          <w:szCs w:val="18"/>
          <w:lang w:eastAsia="en-US"/>
        </w:rPr>
        <w:t xml:space="preserve">Toplinske zaštite vanjske ovojnice </w:t>
      </w:r>
    </w:p>
    <w:p w:rsidR="00771544" w:rsidRPr="00771544" w:rsidRDefault="00771544" w:rsidP="00771544">
      <w:pPr>
        <w:spacing w:after="0" w:line="240" w:lineRule="auto"/>
        <w:ind w:left="720"/>
        <w:contextualSpacing/>
        <w:rPr>
          <w:rFonts w:ascii="Arial" w:hAnsi="Arial" w:cs="Arial"/>
          <w:sz w:val="18"/>
          <w:szCs w:val="18"/>
          <w:lang w:eastAsia="en-US"/>
        </w:rPr>
      </w:pPr>
      <w:r w:rsidRPr="00771544">
        <w:rPr>
          <w:rFonts w:ascii="Arial" w:hAnsi="Arial" w:cs="Arial"/>
          <w:sz w:val="18"/>
          <w:szCs w:val="18"/>
          <w:lang w:eastAsia="en-US"/>
        </w:rPr>
        <w:t>a1. Vanjski zid</w:t>
      </w:r>
    </w:p>
    <w:p w:rsidR="00771544" w:rsidRPr="00771544" w:rsidRDefault="00771544" w:rsidP="007414F7">
      <w:pPr>
        <w:numPr>
          <w:ilvl w:val="0"/>
          <w:numId w:val="11"/>
        </w:numPr>
        <w:tabs>
          <w:tab w:val="left" w:pos="1080"/>
        </w:tabs>
        <w:spacing w:after="0" w:line="240" w:lineRule="auto"/>
        <w:ind w:left="0" w:hanging="358"/>
        <w:rPr>
          <w:rFonts w:ascii="Arial" w:hAnsi="Arial" w:cs="Arial"/>
          <w:sz w:val="18"/>
          <w:szCs w:val="18"/>
        </w:rPr>
      </w:pPr>
      <w:r w:rsidRPr="00771544">
        <w:rPr>
          <w:rFonts w:ascii="Arial" w:hAnsi="Arial" w:cs="Arial"/>
          <w:sz w:val="18"/>
          <w:szCs w:val="18"/>
        </w:rPr>
        <w:t>Ukupna debljina sloja fasadne toplinske zaštite vanjskog zida (toplinska žbuka, stiropor ili kamena vuna):</w:t>
      </w:r>
    </w:p>
    <w:p w:rsidR="00771544" w:rsidRPr="00771544" w:rsidRDefault="00771544" w:rsidP="007414F7">
      <w:pPr>
        <w:numPr>
          <w:ilvl w:val="0"/>
          <w:numId w:val="11"/>
        </w:numPr>
        <w:tabs>
          <w:tab w:val="left" w:pos="1080"/>
        </w:tabs>
        <w:spacing w:after="0" w:line="240" w:lineRule="auto"/>
        <w:ind w:hanging="358"/>
        <w:contextualSpacing/>
        <w:rPr>
          <w:rFonts w:ascii="Arial" w:hAnsi="Arial" w:cs="Arial"/>
          <w:sz w:val="18"/>
          <w:szCs w:val="18"/>
        </w:rPr>
      </w:pPr>
      <w:r w:rsidRPr="00771544">
        <w:rPr>
          <w:rFonts w:ascii="Arial" w:hAnsi="Arial" w:cs="Arial"/>
          <w:sz w:val="18"/>
          <w:szCs w:val="18"/>
        </w:rPr>
        <w:t xml:space="preserve">0 cm  (15 bodova) </w:t>
      </w:r>
    </w:p>
    <w:p w:rsidR="00771544" w:rsidRPr="00771544" w:rsidRDefault="00771544" w:rsidP="007414F7">
      <w:pPr>
        <w:numPr>
          <w:ilvl w:val="0"/>
          <w:numId w:val="11"/>
        </w:numPr>
        <w:tabs>
          <w:tab w:val="left" w:pos="1080"/>
        </w:tabs>
        <w:spacing w:after="0" w:line="240" w:lineRule="auto"/>
        <w:ind w:hanging="358"/>
        <w:contextualSpacing/>
        <w:rPr>
          <w:rFonts w:ascii="Arial" w:hAnsi="Arial" w:cs="Arial"/>
          <w:sz w:val="18"/>
          <w:szCs w:val="18"/>
        </w:rPr>
      </w:pPr>
      <w:r w:rsidRPr="00771544">
        <w:rPr>
          <w:rFonts w:ascii="Arial" w:hAnsi="Arial" w:cs="Arial"/>
          <w:sz w:val="18"/>
          <w:szCs w:val="18"/>
        </w:rPr>
        <w:t xml:space="preserve">toplinska žbuka  1-3 cm (10 bodova) </w:t>
      </w:r>
    </w:p>
    <w:p w:rsidR="00771544" w:rsidRPr="00771544" w:rsidRDefault="00771544" w:rsidP="007414F7">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4-5 cm (7 bodova) </w:t>
      </w:r>
    </w:p>
    <w:p w:rsidR="00771544" w:rsidRPr="00771544" w:rsidRDefault="00771544" w:rsidP="007414F7">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6-9 cm (5 bodova) </w:t>
      </w:r>
    </w:p>
    <w:p w:rsidR="00771544" w:rsidRPr="00771544" w:rsidRDefault="00771544" w:rsidP="007414F7">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10-14 cm (3 boda) </w:t>
      </w:r>
    </w:p>
    <w:p w:rsidR="00771544" w:rsidRPr="00771544" w:rsidRDefault="00771544" w:rsidP="007414F7">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15 cm ili više (0 bodova) </w:t>
      </w:r>
    </w:p>
    <w:p w:rsidR="00771544" w:rsidRPr="00771544" w:rsidRDefault="00771544" w:rsidP="00771544">
      <w:pPr>
        <w:tabs>
          <w:tab w:val="left" w:pos="-284"/>
        </w:tabs>
        <w:spacing w:after="0" w:line="240" w:lineRule="auto"/>
        <w:contextualSpacing/>
        <w:rPr>
          <w:rFonts w:ascii="Arial" w:hAnsi="Arial" w:cs="Arial"/>
          <w:sz w:val="18"/>
          <w:szCs w:val="18"/>
        </w:rPr>
      </w:pPr>
    </w:p>
    <w:p w:rsidR="00771544" w:rsidRPr="00771544" w:rsidRDefault="00771544" w:rsidP="007414F7">
      <w:pPr>
        <w:numPr>
          <w:ilvl w:val="0"/>
          <w:numId w:val="22"/>
        </w:numPr>
        <w:tabs>
          <w:tab w:val="left" w:pos="-284"/>
        </w:tabs>
        <w:spacing w:after="0" w:line="240" w:lineRule="auto"/>
        <w:ind w:left="284" w:hanging="710"/>
        <w:contextualSpacing/>
        <w:rPr>
          <w:rFonts w:ascii="Arial" w:hAnsi="Arial" w:cs="Arial"/>
          <w:sz w:val="18"/>
          <w:szCs w:val="18"/>
          <w:lang w:eastAsia="en-US"/>
        </w:rPr>
      </w:pPr>
      <w:r w:rsidRPr="00771544">
        <w:rPr>
          <w:rFonts w:ascii="Arial" w:hAnsi="Arial" w:cs="Arial"/>
          <w:sz w:val="18"/>
          <w:szCs w:val="18"/>
          <w:lang w:eastAsia="en-US"/>
        </w:rPr>
        <w:t xml:space="preserve">     Tip konstrukcije vanjskog zida:</w:t>
      </w:r>
    </w:p>
    <w:p w:rsidR="00771544" w:rsidRPr="00771544" w:rsidRDefault="00771544" w:rsidP="007414F7">
      <w:pPr>
        <w:numPr>
          <w:ilvl w:val="2"/>
          <w:numId w:val="11"/>
        </w:numPr>
        <w:tabs>
          <w:tab w:val="left" w:pos="1080"/>
        </w:tabs>
        <w:spacing w:after="0" w:line="240" w:lineRule="auto"/>
        <w:ind w:left="709"/>
        <w:contextualSpacing/>
        <w:rPr>
          <w:rFonts w:ascii="Arial" w:hAnsi="Arial" w:cs="Arial"/>
          <w:sz w:val="18"/>
          <w:szCs w:val="18"/>
        </w:rPr>
      </w:pPr>
      <w:r w:rsidRPr="00771544">
        <w:rPr>
          <w:rFonts w:ascii="Arial" w:hAnsi="Arial" w:cs="Arial"/>
          <w:sz w:val="18"/>
          <w:szCs w:val="18"/>
        </w:rPr>
        <w:t>Armirano betonski zid (15 bodova)</w:t>
      </w:r>
    </w:p>
    <w:p w:rsidR="00771544" w:rsidRPr="00771544" w:rsidRDefault="00771544" w:rsidP="007414F7">
      <w:pPr>
        <w:numPr>
          <w:ilvl w:val="2"/>
          <w:numId w:val="11"/>
        </w:numPr>
        <w:tabs>
          <w:tab w:val="left" w:pos="1080"/>
        </w:tabs>
        <w:spacing w:after="0" w:line="240" w:lineRule="auto"/>
        <w:ind w:firstLine="709"/>
        <w:contextualSpacing/>
        <w:rPr>
          <w:rFonts w:ascii="Arial" w:hAnsi="Arial" w:cs="Arial"/>
          <w:sz w:val="18"/>
          <w:szCs w:val="18"/>
        </w:rPr>
      </w:pPr>
      <w:proofErr w:type="spellStart"/>
      <w:r w:rsidRPr="00771544">
        <w:rPr>
          <w:rFonts w:ascii="Arial" w:hAnsi="Arial" w:cs="Arial"/>
          <w:sz w:val="18"/>
          <w:szCs w:val="18"/>
        </w:rPr>
        <w:t>Lakobetonski</w:t>
      </w:r>
      <w:proofErr w:type="spellEnd"/>
      <w:r w:rsidRPr="00771544">
        <w:rPr>
          <w:rFonts w:ascii="Arial" w:hAnsi="Arial" w:cs="Arial"/>
          <w:sz w:val="18"/>
          <w:szCs w:val="18"/>
        </w:rPr>
        <w:t xml:space="preserve"> blokovi (12 bodova)</w:t>
      </w:r>
    </w:p>
    <w:p w:rsidR="00771544" w:rsidRPr="00771544" w:rsidRDefault="00771544" w:rsidP="007414F7">
      <w:pPr>
        <w:numPr>
          <w:ilvl w:val="2"/>
          <w:numId w:val="11"/>
        </w:numPr>
        <w:tabs>
          <w:tab w:val="left" w:pos="1080"/>
        </w:tabs>
        <w:spacing w:after="0" w:line="240" w:lineRule="auto"/>
        <w:ind w:firstLine="709"/>
        <w:contextualSpacing/>
        <w:rPr>
          <w:rFonts w:ascii="Arial" w:hAnsi="Arial" w:cs="Arial"/>
          <w:sz w:val="18"/>
          <w:szCs w:val="18"/>
        </w:rPr>
      </w:pPr>
      <w:r w:rsidRPr="00771544">
        <w:rPr>
          <w:rFonts w:ascii="Arial" w:hAnsi="Arial" w:cs="Arial"/>
          <w:sz w:val="18"/>
          <w:szCs w:val="18"/>
        </w:rPr>
        <w:t>Puna opeka (10 bodova)</w:t>
      </w:r>
    </w:p>
    <w:p w:rsidR="00771544" w:rsidRPr="00771544" w:rsidRDefault="00771544" w:rsidP="007414F7">
      <w:pPr>
        <w:numPr>
          <w:ilvl w:val="2"/>
          <w:numId w:val="11"/>
        </w:numPr>
        <w:tabs>
          <w:tab w:val="left" w:pos="1080"/>
        </w:tabs>
        <w:spacing w:after="0" w:line="240" w:lineRule="auto"/>
        <w:ind w:firstLine="709"/>
        <w:contextualSpacing/>
        <w:rPr>
          <w:rFonts w:ascii="Arial" w:hAnsi="Arial" w:cs="Arial"/>
          <w:sz w:val="18"/>
          <w:szCs w:val="18"/>
        </w:rPr>
      </w:pPr>
      <w:r w:rsidRPr="00771544">
        <w:rPr>
          <w:rFonts w:ascii="Arial" w:hAnsi="Arial" w:cs="Arial"/>
          <w:sz w:val="18"/>
          <w:szCs w:val="18"/>
        </w:rPr>
        <w:t>Blok (šuplja) opeka (7 bodova)</w:t>
      </w:r>
    </w:p>
    <w:p w:rsidR="00771544" w:rsidRPr="00771544" w:rsidRDefault="00771544" w:rsidP="007414F7">
      <w:pPr>
        <w:numPr>
          <w:ilvl w:val="2"/>
          <w:numId w:val="11"/>
        </w:numPr>
        <w:tabs>
          <w:tab w:val="left" w:pos="1080"/>
        </w:tabs>
        <w:spacing w:after="0" w:line="240" w:lineRule="auto"/>
        <w:ind w:firstLine="709"/>
        <w:contextualSpacing/>
        <w:rPr>
          <w:rFonts w:ascii="Arial" w:hAnsi="Arial" w:cs="Arial"/>
          <w:sz w:val="18"/>
          <w:szCs w:val="18"/>
        </w:rPr>
      </w:pPr>
      <w:r w:rsidRPr="00771544">
        <w:rPr>
          <w:rFonts w:ascii="Arial" w:hAnsi="Arial" w:cs="Arial"/>
          <w:sz w:val="18"/>
          <w:szCs w:val="18"/>
        </w:rPr>
        <w:t>Kamen, drvo (5 bodova)</w:t>
      </w:r>
    </w:p>
    <w:p w:rsidR="00771544" w:rsidRPr="00771544" w:rsidRDefault="00771544" w:rsidP="007414F7">
      <w:pPr>
        <w:numPr>
          <w:ilvl w:val="2"/>
          <w:numId w:val="11"/>
        </w:numPr>
        <w:tabs>
          <w:tab w:val="left" w:pos="1080"/>
        </w:tabs>
        <w:spacing w:after="0" w:line="240" w:lineRule="auto"/>
        <w:ind w:firstLine="709"/>
        <w:contextualSpacing/>
        <w:rPr>
          <w:rFonts w:ascii="Arial" w:hAnsi="Arial" w:cs="Arial"/>
          <w:sz w:val="18"/>
          <w:szCs w:val="18"/>
        </w:rPr>
      </w:pPr>
      <w:proofErr w:type="spellStart"/>
      <w:r w:rsidRPr="00771544">
        <w:rPr>
          <w:rFonts w:ascii="Arial" w:hAnsi="Arial" w:cs="Arial"/>
          <w:sz w:val="18"/>
          <w:szCs w:val="18"/>
        </w:rPr>
        <w:t>Porobeton</w:t>
      </w:r>
      <w:proofErr w:type="spellEnd"/>
      <w:r w:rsidRPr="00771544">
        <w:rPr>
          <w:rFonts w:ascii="Arial" w:hAnsi="Arial" w:cs="Arial"/>
          <w:sz w:val="18"/>
          <w:szCs w:val="18"/>
        </w:rPr>
        <w:t xml:space="preserve"> ili </w:t>
      </w:r>
      <w:proofErr w:type="spellStart"/>
      <w:r w:rsidRPr="00771544">
        <w:rPr>
          <w:rFonts w:ascii="Arial" w:hAnsi="Arial" w:cs="Arial"/>
          <w:sz w:val="18"/>
          <w:szCs w:val="18"/>
        </w:rPr>
        <w:t>termoblok</w:t>
      </w:r>
      <w:proofErr w:type="spellEnd"/>
      <w:r w:rsidRPr="00771544">
        <w:rPr>
          <w:rFonts w:ascii="Arial" w:hAnsi="Arial" w:cs="Arial"/>
          <w:sz w:val="18"/>
          <w:szCs w:val="18"/>
        </w:rPr>
        <w:t xml:space="preserve">, zid s </w:t>
      </w:r>
      <w:proofErr w:type="spellStart"/>
      <w:r w:rsidRPr="00771544">
        <w:rPr>
          <w:rFonts w:ascii="Arial" w:hAnsi="Arial" w:cs="Arial"/>
          <w:sz w:val="18"/>
          <w:szCs w:val="18"/>
        </w:rPr>
        <w:t>termožbukom</w:t>
      </w:r>
      <w:proofErr w:type="spellEnd"/>
      <w:r w:rsidRPr="00771544">
        <w:rPr>
          <w:rFonts w:ascii="Arial" w:hAnsi="Arial" w:cs="Arial"/>
          <w:sz w:val="18"/>
          <w:szCs w:val="18"/>
        </w:rPr>
        <w:t xml:space="preserve"> (3 boda)</w:t>
      </w:r>
    </w:p>
    <w:p w:rsidR="00771544" w:rsidRPr="00771544" w:rsidRDefault="00771544" w:rsidP="00771544">
      <w:pPr>
        <w:spacing w:after="0" w:line="240" w:lineRule="auto"/>
        <w:contextualSpacing/>
        <w:rPr>
          <w:rFonts w:ascii="Arial" w:hAnsi="Arial" w:cs="Arial"/>
          <w:sz w:val="18"/>
          <w:szCs w:val="18"/>
        </w:rPr>
      </w:pPr>
    </w:p>
    <w:p w:rsidR="00771544" w:rsidRPr="00771544" w:rsidRDefault="00771544" w:rsidP="00771544">
      <w:pPr>
        <w:spacing w:after="0" w:line="240" w:lineRule="auto"/>
        <w:ind w:left="720"/>
        <w:rPr>
          <w:rFonts w:ascii="Arial" w:hAnsi="Arial" w:cs="Arial"/>
          <w:sz w:val="18"/>
          <w:szCs w:val="18"/>
        </w:rPr>
      </w:pPr>
      <w:r w:rsidRPr="00771544">
        <w:rPr>
          <w:rFonts w:ascii="Arial" w:hAnsi="Arial" w:cs="Arial"/>
          <w:sz w:val="18"/>
          <w:szCs w:val="18"/>
        </w:rPr>
        <w:t>a2) Krov ili strop</w:t>
      </w:r>
    </w:p>
    <w:p w:rsidR="00771544" w:rsidRPr="00771544" w:rsidRDefault="00771544" w:rsidP="007414F7">
      <w:pPr>
        <w:numPr>
          <w:ilvl w:val="0"/>
          <w:numId w:val="11"/>
        </w:numPr>
        <w:tabs>
          <w:tab w:val="left" w:pos="1080"/>
        </w:tabs>
        <w:spacing w:after="0" w:line="240" w:lineRule="auto"/>
        <w:ind w:left="0" w:hanging="358"/>
        <w:rPr>
          <w:rFonts w:ascii="Arial" w:hAnsi="Arial" w:cs="Arial"/>
          <w:sz w:val="18"/>
          <w:szCs w:val="18"/>
        </w:rPr>
      </w:pPr>
      <w:r w:rsidRPr="00771544">
        <w:rPr>
          <w:rFonts w:ascii="Arial" w:hAnsi="Arial" w:cs="Arial"/>
          <w:sz w:val="18"/>
          <w:szCs w:val="18"/>
        </w:rPr>
        <w:t>Ukupna debljina sloja fasadne toplinske zaštite krova, poda ili stropa (stiropor ili kamena vuna) :</w:t>
      </w:r>
    </w:p>
    <w:p w:rsidR="00771544" w:rsidRPr="00771544" w:rsidRDefault="00771544" w:rsidP="007414F7">
      <w:pPr>
        <w:numPr>
          <w:ilvl w:val="0"/>
          <w:numId w:val="11"/>
        </w:numPr>
        <w:tabs>
          <w:tab w:val="left" w:pos="1080"/>
        </w:tabs>
        <w:spacing w:after="0" w:line="240" w:lineRule="auto"/>
        <w:ind w:hanging="358"/>
        <w:contextualSpacing/>
        <w:rPr>
          <w:rFonts w:ascii="Arial" w:hAnsi="Arial" w:cs="Arial"/>
          <w:sz w:val="18"/>
          <w:szCs w:val="18"/>
        </w:rPr>
      </w:pPr>
      <w:r w:rsidRPr="00771544">
        <w:rPr>
          <w:rFonts w:ascii="Arial" w:hAnsi="Arial" w:cs="Arial"/>
          <w:sz w:val="18"/>
          <w:szCs w:val="18"/>
        </w:rPr>
        <w:t xml:space="preserve">0 cm  (30 bodova) </w:t>
      </w:r>
    </w:p>
    <w:p w:rsidR="00771544" w:rsidRPr="00771544" w:rsidRDefault="00771544" w:rsidP="007414F7">
      <w:pPr>
        <w:numPr>
          <w:ilvl w:val="0"/>
          <w:numId w:val="11"/>
        </w:numPr>
        <w:tabs>
          <w:tab w:val="left" w:pos="1080"/>
        </w:tabs>
        <w:spacing w:after="0" w:line="240" w:lineRule="auto"/>
        <w:ind w:hanging="358"/>
        <w:contextualSpacing/>
        <w:rPr>
          <w:rFonts w:ascii="Arial" w:hAnsi="Arial" w:cs="Arial"/>
          <w:sz w:val="18"/>
          <w:szCs w:val="18"/>
        </w:rPr>
      </w:pPr>
      <w:r w:rsidRPr="00771544">
        <w:rPr>
          <w:rFonts w:ascii="Arial" w:hAnsi="Arial" w:cs="Arial"/>
          <w:sz w:val="18"/>
          <w:szCs w:val="18"/>
        </w:rPr>
        <w:t xml:space="preserve">1-3 cm (25 bodova) </w:t>
      </w:r>
    </w:p>
    <w:p w:rsidR="00771544" w:rsidRPr="00771544" w:rsidRDefault="00771544" w:rsidP="007414F7">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4-5 cm (15 bodova) </w:t>
      </w:r>
    </w:p>
    <w:p w:rsidR="00771544" w:rsidRPr="00771544" w:rsidRDefault="00771544" w:rsidP="007414F7">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6-9 cm (10 bodova) </w:t>
      </w:r>
    </w:p>
    <w:p w:rsidR="00771544" w:rsidRPr="00771544" w:rsidRDefault="00771544" w:rsidP="007414F7">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10-14 cm (5 boda) </w:t>
      </w:r>
    </w:p>
    <w:p w:rsidR="00771544" w:rsidRPr="00771544" w:rsidRDefault="00771544" w:rsidP="007414F7">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15 cm ili više (0 bodova) </w:t>
      </w:r>
    </w:p>
    <w:p w:rsidR="00771544" w:rsidRPr="00771544" w:rsidRDefault="00771544" w:rsidP="00771544">
      <w:pPr>
        <w:spacing w:after="0" w:line="240" w:lineRule="auto"/>
        <w:ind w:left="722"/>
        <w:contextualSpacing/>
        <w:rPr>
          <w:rFonts w:ascii="Arial" w:hAnsi="Arial" w:cs="Arial"/>
          <w:sz w:val="18"/>
          <w:szCs w:val="18"/>
        </w:rPr>
      </w:pPr>
      <w:r w:rsidRPr="00771544">
        <w:rPr>
          <w:rFonts w:ascii="Arial" w:hAnsi="Arial" w:cs="Arial"/>
          <w:sz w:val="18"/>
          <w:szCs w:val="18"/>
        </w:rPr>
        <w:t>a3) Pod</w:t>
      </w:r>
    </w:p>
    <w:p w:rsidR="00771544" w:rsidRPr="00771544" w:rsidRDefault="00771544" w:rsidP="007414F7">
      <w:pPr>
        <w:numPr>
          <w:ilvl w:val="0"/>
          <w:numId w:val="11"/>
        </w:numPr>
        <w:tabs>
          <w:tab w:val="left" w:pos="1080"/>
        </w:tabs>
        <w:spacing w:after="0" w:line="240" w:lineRule="auto"/>
        <w:ind w:left="0" w:hanging="358"/>
        <w:rPr>
          <w:rFonts w:ascii="Arial" w:hAnsi="Arial" w:cs="Arial"/>
          <w:sz w:val="18"/>
          <w:szCs w:val="18"/>
        </w:rPr>
      </w:pPr>
      <w:r w:rsidRPr="00771544">
        <w:rPr>
          <w:rFonts w:ascii="Arial" w:hAnsi="Arial" w:cs="Arial"/>
          <w:sz w:val="18"/>
          <w:szCs w:val="18"/>
        </w:rPr>
        <w:lastRenderedPageBreak/>
        <w:t>Ukupna debljina sloja fasadne toplinske zaštite krova, poda ili stropa (stiropor ili kamena vuna):</w:t>
      </w:r>
    </w:p>
    <w:p w:rsidR="00771544" w:rsidRPr="00771544" w:rsidRDefault="00771544" w:rsidP="007414F7">
      <w:pPr>
        <w:numPr>
          <w:ilvl w:val="0"/>
          <w:numId w:val="11"/>
        </w:numPr>
        <w:tabs>
          <w:tab w:val="left" w:pos="1080"/>
        </w:tabs>
        <w:spacing w:after="0" w:line="240" w:lineRule="auto"/>
        <w:ind w:hanging="358"/>
        <w:contextualSpacing/>
        <w:rPr>
          <w:rFonts w:ascii="Arial" w:hAnsi="Arial" w:cs="Arial"/>
          <w:sz w:val="18"/>
          <w:szCs w:val="18"/>
        </w:rPr>
      </w:pPr>
      <w:r w:rsidRPr="00771544">
        <w:rPr>
          <w:rFonts w:ascii="Arial" w:hAnsi="Arial" w:cs="Arial"/>
          <w:sz w:val="18"/>
          <w:szCs w:val="18"/>
        </w:rPr>
        <w:t xml:space="preserve">0 cm  (15 bodova) </w:t>
      </w:r>
    </w:p>
    <w:p w:rsidR="00771544" w:rsidRPr="00771544" w:rsidRDefault="00771544" w:rsidP="007414F7">
      <w:pPr>
        <w:numPr>
          <w:ilvl w:val="0"/>
          <w:numId w:val="11"/>
        </w:numPr>
        <w:tabs>
          <w:tab w:val="left" w:pos="1080"/>
        </w:tabs>
        <w:spacing w:after="0" w:line="240" w:lineRule="auto"/>
        <w:ind w:hanging="358"/>
        <w:contextualSpacing/>
        <w:rPr>
          <w:rFonts w:ascii="Arial" w:hAnsi="Arial" w:cs="Arial"/>
          <w:sz w:val="18"/>
          <w:szCs w:val="18"/>
        </w:rPr>
      </w:pPr>
      <w:r w:rsidRPr="00771544">
        <w:rPr>
          <w:rFonts w:ascii="Arial" w:hAnsi="Arial" w:cs="Arial"/>
          <w:sz w:val="18"/>
          <w:szCs w:val="18"/>
        </w:rPr>
        <w:t xml:space="preserve">1-3 cm (10 bodova) </w:t>
      </w:r>
    </w:p>
    <w:p w:rsidR="00771544" w:rsidRPr="00771544" w:rsidRDefault="00771544" w:rsidP="007414F7">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4-5 cm (5 bodova) </w:t>
      </w:r>
    </w:p>
    <w:p w:rsidR="00771544" w:rsidRPr="00771544" w:rsidRDefault="00771544" w:rsidP="007414F7">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6-9 cm (2 bodova) </w:t>
      </w:r>
    </w:p>
    <w:p w:rsidR="00771544" w:rsidRPr="00771544" w:rsidRDefault="00771544" w:rsidP="007414F7">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10-14 cm (0 boda) </w:t>
      </w: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 xml:space="preserve">     </w:t>
      </w: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Ukoliko se u prijavnom obrascu ne navede odgovor za kriterij Toplinske zaštite vanjske ovojnice i tip konstrukcije neće se dodijeliti bodovi za predmetni kriterij.</w:t>
      </w:r>
    </w:p>
    <w:p w:rsidR="00771544" w:rsidRPr="00771544" w:rsidRDefault="00771544" w:rsidP="00771544">
      <w:pPr>
        <w:spacing w:after="0" w:line="240" w:lineRule="auto"/>
        <w:rPr>
          <w:rFonts w:ascii="Arial" w:hAnsi="Arial" w:cs="Arial"/>
          <w:sz w:val="18"/>
          <w:szCs w:val="18"/>
        </w:rPr>
      </w:pPr>
    </w:p>
    <w:p w:rsidR="00771544" w:rsidRPr="00771544" w:rsidRDefault="00771544" w:rsidP="00771544">
      <w:pPr>
        <w:spacing w:after="0" w:line="240" w:lineRule="auto"/>
        <w:rPr>
          <w:rFonts w:ascii="Arial" w:hAnsi="Arial" w:cs="Arial"/>
          <w:sz w:val="18"/>
          <w:szCs w:val="18"/>
        </w:rPr>
      </w:pPr>
      <w:r w:rsidRPr="00771544">
        <w:rPr>
          <w:rFonts w:ascii="Arial" w:hAnsi="Arial" w:cs="Arial"/>
          <w:sz w:val="18"/>
          <w:szCs w:val="18"/>
        </w:rPr>
        <w:t>b) Prijava za sufinanciranje</w:t>
      </w:r>
      <w:r w:rsidRPr="00771544">
        <w:rPr>
          <w:rFonts w:ascii="Arial" w:hAnsi="Arial" w:cs="Arial"/>
          <w:b/>
          <w:sz w:val="18"/>
          <w:szCs w:val="18"/>
        </w:rPr>
        <w:t xml:space="preserve"> Energetski učinkovite vanjske stolarije (prozora i vrata)</w:t>
      </w:r>
    </w:p>
    <w:p w:rsidR="00771544" w:rsidRPr="00771544" w:rsidRDefault="00771544" w:rsidP="007414F7">
      <w:pPr>
        <w:numPr>
          <w:ilvl w:val="0"/>
          <w:numId w:val="8"/>
        </w:numPr>
        <w:spacing w:after="0" w:line="240" w:lineRule="auto"/>
        <w:ind w:left="0" w:hanging="358"/>
        <w:rPr>
          <w:rFonts w:ascii="Arial" w:hAnsi="Arial" w:cs="Arial"/>
          <w:sz w:val="18"/>
          <w:szCs w:val="18"/>
        </w:rPr>
      </w:pPr>
      <w:r w:rsidRPr="00771544">
        <w:rPr>
          <w:rFonts w:ascii="Arial" w:hAnsi="Arial" w:cs="Arial"/>
          <w:sz w:val="18"/>
          <w:szCs w:val="18"/>
        </w:rPr>
        <w:t>Tehničke karakteristike vanjske stolarije:</w:t>
      </w:r>
    </w:p>
    <w:p w:rsidR="00771544" w:rsidRPr="00771544" w:rsidRDefault="00771544" w:rsidP="007414F7">
      <w:pPr>
        <w:numPr>
          <w:ilvl w:val="0"/>
          <w:numId w:val="8"/>
        </w:numPr>
        <w:spacing w:after="0" w:line="240" w:lineRule="auto"/>
        <w:ind w:hanging="358"/>
        <w:contextualSpacing/>
        <w:rPr>
          <w:rFonts w:ascii="Arial" w:hAnsi="Arial" w:cs="Arial"/>
          <w:sz w:val="18"/>
          <w:szCs w:val="18"/>
        </w:rPr>
      </w:pPr>
      <w:r w:rsidRPr="00771544">
        <w:rPr>
          <w:rFonts w:ascii="Arial" w:hAnsi="Arial" w:cs="Arial"/>
          <w:sz w:val="18"/>
          <w:szCs w:val="18"/>
        </w:rPr>
        <w:t xml:space="preserve">jednostruko staklo (30 bodova) </w:t>
      </w:r>
    </w:p>
    <w:p w:rsidR="00771544" w:rsidRPr="00771544" w:rsidRDefault="00771544" w:rsidP="007414F7">
      <w:pPr>
        <w:numPr>
          <w:ilvl w:val="0"/>
          <w:numId w:val="8"/>
        </w:numPr>
        <w:spacing w:after="0" w:line="240" w:lineRule="auto"/>
        <w:ind w:hanging="358"/>
        <w:contextualSpacing/>
        <w:rPr>
          <w:rFonts w:ascii="Arial" w:hAnsi="Arial" w:cs="Arial"/>
          <w:sz w:val="18"/>
          <w:szCs w:val="18"/>
        </w:rPr>
      </w:pPr>
      <w:r w:rsidRPr="00771544">
        <w:rPr>
          <w:rFonts w:ascii="Arial" w:hAnsi="Arial" w:cs="Arial"/>
          <w:sz w:val="18"/>
          <w:szCs w:val="18"/>
        </w:rPr>
        <w:t xml:space="preserve">dvostruko obično staklo (20 boda) </w:t>
      </w:r>
    </w:p>
    <w:p w:rsidR="00771544" w:rsidRPr="00771544" w:rsidRDefault="00771544" w:rsidP="007414F7">
      <w:pPr>
        <w:numPr>
          <w:ilvl w:val="0"/>
          <w:numId w:val="8"/>
        </w:numPr>
        <w:spacing w:after="0" w:line="240" w:lineRule="auto"/>
        <w:ind w:hanging="358"/>
        <w:contextualSpacing/>
        <w:rPr>
          <w:rFonts w:ascii="Arial" w:hAnsi="Arial" w:cs="Arial"/>
          <w:sz w:val="18"/>
          <w:szCs w:val="18"/>
        </w:rPr>
      </w:pPr>
      <w:r w:rsidRPr="00771544">
        <w:rPr>
          <w:rFonts w:ascii="Arial" w:hAnsi="Arial" w:cs="Arial"/>
          <w:sz w:val="18"/>
          <w:szCs w:val="18"/>
        </w:rPr>
        <w:t xml:space="preserve">dvostruko </w:t>
      </w:r>
      <w:proofErr w:type="spellStart"/>
      <w:r w:rsidRPr="00771544">
        <w:rPr>
          <w:rFonts w:ascii="Arial" w:hAnsi="Arial" w:cs="Arial"/>
          <w:sz w:val="18"/>
          <w:szCs w:val="18"/>
        </w:rPr>
        <w:t>izo</w:t>
      </w:r>
      <w:proofErr w:type="spellEnd"/>
      <w:r w:rsidRPr="00771544">
        <w:rPr>
          <w:rFonts w:ascii="Arial" w:hAnsi="Arial" w:cs="Arial"/>
          <w:sz w:val="18"/>
          <w:szCs w:val="18"/>
        </w:rPr>
        <w:t xml:space="preserve"> staklo (15 bodova)</w:t>
      </w:r>
    </w:p>
    <w:p w:rsidR="00771544" w:rsidRPr="00771544" w:rsidRDefault="00771544" w:rsidP="007414F7">
      <w:pPr>
        <w:numPr>
          <w:ilvl w:val="0"/>
          <w:numId w:val="8"/>
        </w:numPr>
        <w:spacing w:after="0" w:line="240" w:lineRule="auto"/>
        <w:ind w:hanging="358"/>
        <w:contextualSpacing/>
        <w:rPr>
          <w:rFonts w:ascii="Arial" w:hAnsi="Arial" w:cs="Arial"/>
          <w:sz w:val="18"/>
          <w:szCs w:val="18"/>
        </w:rPr>
      </w:pPr>
      <w:r w:rsidRPr="00771544">
        <w:rPr>
          <w:rFonts w:ascii="Arial" w:hAnsi="Arial" w:cs="Arial"/>
          <w:sz w:val="18"/>
          <w:szCs w:val="18"/>
        </w:rPr>
        <w:t xml:space="preserve">dvostruko </w:t>
      </w:r>
      <w:proofErr w:type="spellStart"/>
      <w:r w:rsidRPr="00771544">
        <w:rPr>
          <w:rFonts w:ascii="Arial" w:hAnsi="Arial" w:cs="Arial"/>
          <w:sz w:val="18"/>
          <w:szCs w:val="18"/>
        </w:rPr>
        <w:t>izo</w:t>
      </w:r>
      <w:proofErr w:type="spellEnd"/>
      <w:r w:rsidRPr="00771544">
        <w:rPr>
          <w:rFonts w:ascii="Arial" w:hAnsi="Arial" w:cs="Arial"/>
          <w:sz w:val="18"/>
          <w:szCs w:val="18"/>
        </w:rPr>
        <w:t xml:space="preserve"> staklo s </w:t>
      </w:r>
      <w:proofErr w:type="spellStart"/>
      <w:r w:rsidRPr="00771544">
        <w:rPr>
          <w:rFonts w:ascii="Arial" w:hAnsi="Arial" w:cs="Arial"/>
          <w:sz w:val="18"/>
          <w:szCs w:val="18"/>
        </w:rPr>
        <w:t>low</w:t>
      </w:r>
      <w:proofErr w:type="spellEnd"/>
      <w:r w:rsidRPr="00771544">
        <w:rPr>
          <w:rFonts w:ascii="Arial" w:hAnsi="Arial" w:cs="Arial"/>
          <w:sz w:val="18"/>
          <w:szCs w:val="18"/>
        </w:rPr>
        <w:t>-e premazom (10 bodova)</w:t>
      </w:r>
    </w:p>
    <w:p w:rsidR="00771544" w:rsidRPr="00771544" w:rsidRDefault="00771544" w:rsidP="007414F7">
      <w:pPr>
        <w:numPr>
          <w:ilvl w:val="0"/>
          <w:numId w:val="8"/>
        </w:numPr>
        <w:spacing w:after="0" w:line="240" w:lineRule="auto"/>
        <w:ind w:hanging="358"/>
        <w:contextualSpacing/>
        <w:rPr>
          <w:rFonts w:ascii="Arial" w:hAnsi="Arial" w:cs="Arial"/>
          <w:sz w:val="18"/>
          <w:szCs w:val="18"/>
        </w:rPr>
      </w:pPr>
      <w:r w:rsidRPr="00771544">
        <w:rPr>
          <w:rFonts w:ascii="Arial" w:hAnsi="Arial" w:cs="Arial"/>
          <w:sz w:val="18"/>
          <w:szCs w:val="18"/>
        </w:rPr>
        <w:t xml:space="preserve">trostruko </w:t>
      </w:r>
      <w:proofErr w:type="spellStart"/>
      <w:r w:rsidRPr="00771544">
        <w:rPr>
          <w:rFonts w:ascii="Arial" w:hAnsi="Arial" w:cs="Arial"/>
          <w:sz w:val="18"/>
          <w:szCs w:val="18"/>
        </w:rPr>
        <w:t>izo</w:t>
      </w:r>
      <w:proofErr w:type="spellEnd"/>
      <w:r w:rsidRPr="00771544">
        <w:rPr>
          <w:rFonts w:ascii="Arial" w:hAnsi="Arial" w:cs="Arial"/>
          <w:sz w:val="18"/>
          <w:szCs w:val="18"/>
        </w:rPr>
        <w:t xml:space="preserve"> staklo (5 bodova)</w:t>
      </w:r>
    </w:p>
    <w:p w:rsidR="00771544" w:rsidRPr="00771544" w:rsidRDefault="00771544" w:rsidP="007414F7">
      <w:pPr>
        <w:numPr>
          <w:ilvl w:val="0"/>
          <w:numId w:val="8"/>
        </w:numPr>
        <w:spacing w:after="0" w:line="240" w:lineRule="auto"/>
        <w:ind w:hanging="358"/>
        <w:contextualSpacing/>
        <w:rPr>
          <w:rFonts w:ascii="Arial" w:hAnsi="Arial" w:cs="Arial"/>
          <w:sz w:val="18"/>
          <w:szCs w:val="18"/>
        </w:rPr>
      </w:pPr>
      <w:r w:rsidRPr="00771544">
        <w:rPr>
          <w:rFonts w:ascii="Arial" w:hAnsi="Arial" w:cs="Arial"/>
          <w:sz w:val="18"/>
          <w:szCs w:val="18"/>
        </w:rPr>
        <w:t xml:space="preserve">trostruko </w:t>
      </w:r>
      <w:proofErr w:type="spellStart"/>
      <w:r w:rsidRPr="00771544">
        <w:rPr>
          <w:rFonts w:ascii="Arial" w:hAnsi="Arial" w:cs="Arial"/>
          <w:sz w:val="18"/>
          <w:szCs w:val="18"/>
        </w:rPr>
        <w:t>izo</w:t>
      </w:r>
      <w:proofErr w:type="spellEnd"/>
      <w:r w:rsidRPr="00771544">
        <w:rPr>
          <w:rFonts w:ascii="Arial" w:hAnsi="Arial" w:cs="Arial"/>
          <w:sz w:val="18"/>
          <w:szCs w:val="18"/>
        </w:rPr>
        <w:t xml:space="preserve"> staklo s </w:t>
      </w:r>
      <w:proofErr w:type="spellStart"/>
      <w:r w:rsidRPr="00771544">
        <w:rPr>
          <w:rFonts w:ascii="Arial" w:hAnsi="Arial" w:cs="Arial"/>
          <w:sz w:val="18"/>
          <w:szCs w:val="18"/>
        </w:rPr>
        <w:t>low</w:t>
      </w:r>
      <w:proofErr w:type="spellEnd"/>
      <w:r w:rsidRPr="00771544">
        <w:rPr>
          <w:rFonts w:ascii="Arial" w:hAnsi="Arial" w:cs="Arial"/>
          <w:sz w:val="18"/>
          <w:szCs w:val="18"/>
        </w:rPr>
        <w:t>-e premazom (0 bodova)</w:t>
      </w:r>
    </w:p>
    <w:p w:rsidR="00771544" w:rsidRPr="00771544" w:rsidRDefault="00771544" w:rsidP="00771544">
      <w:pPr>
        <w:spacing w:after="0" w:line="240" w:lineRule="auto"/>
        <w:rPr>
          <w:rFonts w:ascii="Arial" w:hAnsi="Arial" w:cs="Arial"/>
          <w:sz w:val="18"/>
          <w:szCs w:val="18"/>
        </w:rPr>
      </w:pP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 xml:space="preserve">Ukoliko se u prijavnom obrascu navedu dva ili više odgovora za kriterij Tehničke karakteristike vanjske stolarije, pri dodjeljivanju bodova za predmetni kriterij bodovati će se </w:t>
      </w:r>
      <w:r w:rsidRPr="00771544">
        <w:rPr>
          <w:rFonts w:ascii="Arial" w:hAnsi="Arial" w:cs="Arial"/>
          <w:sz w:val="18"/>
          <w:szCs w:val="18"/>
          <w:vertAlign w:val="superscript"/>
        </w:rPr>
        <w:t xml:space="preserve"> </w:t>
      </w:r>
      <w:r w:rsidRPr="00771544">
        <w:rPr>
          <w:rFonts w:ascii="Arial" w:hAnsi="Arial" w:cs="Arial"/>
          <w:sz w:val="18"/>
          <w:szCs w:val="18"/>
        </w:rPr>
        <w:t xml:space="preserve">s obzirom na udio pojedine vrstu u ukupnom broju vanjske stolarije. </w:t>
      </w:r>
    </w:p>
    <w:p w:rsidR="00771544" w:rsidRPr="00771544" w:rsidRDefault="00771544" w:rsidP="00771544">
      <w:pPr>
        <w:spacing w:after="0" w:line="240" w:lineRule="auto"/>
        <w:rPr>
          <w:rFonts w:ascii="Arial" w:hAnsi="Arial" w:cs="Arial"/>
          <w:sz w:val="18"/>
          <w:szCs w:val="18"/>
        </w:rPr>
      </w:pPr>
      <w:r w:rsidRPr="00771544">
        <w:rPr>
          <w:rFonts w:ascii="Arial" w:hAnsi="Arial" w:cs="Arial"/>
          <w:sz w:val="18"/>
          <w:szCs w:val="18"/>
        </w:rPr>
        <w:t>Ukoliko se u prijavnom obrascu ne navede odgovor za kriterij Tehničke karakteristike vanjske stolarije neće se dodijeliti bodovi za predmetni kriterij.</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71544">
      <w:pPr>
        <w:spacing w:after="0" w:line="240" w:lineRule="auto"/>
        <w:rPr>
          <w:sz w:val="18"/>
          <w:szCs w:val="18"/>
        </w:rPr>
      </w:pPr>
      <w:r w:rsidRPr="00771544">
        <w:rPr>
          <w:rFonts w:ascii="Arial" w:hAnsi="Arial" w:cs="Arial"/>
          <w:sz w:val="18"/>
          <w:szCs w:val="18"/>
        </w:rPr>
        <w:t>Ukoliko dvije ili više prijava budu bodovane jednakim brojem bodova prednost pri odabiru imati će one prijave sa ranijim datumom, odnosno vremenom slanja prijave.</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414F7">
      <w:pPr>
        <w:widowControl/>
        <w:numPr>
          <w:ilvl w:val="0"/>
          <w:numId w:val="27"/>
        </w:numPr>
        <w:spacing w:after="0" w:line="240" w:lineRule="auto"/>
        <w:ind w:left="284" w:hanging="284"/>
        <w:jc w:val="both"/>
        <w:rPr>
          <w:rFonts w:ascii="Arial" w:hAnsi="Arial" w:cs="Arial"/>
          <w:b/>
          <w:sz w:val="18"/>
          <w:szCs w:val="18"/>
        </w:rPr>
      </w:pPr>
      <w:r w:rsidRPr="00771544">
        <w:rPr>
          <w:rFonts w:ascii="Arial" w:hAnsi="Arial" w:cs="Arial"/>
          <w:b/>
          <w:sz w:val="18"/>
          <w:szCs w:val="18"/>
        </w:rPr>
        <w:t>DOSTAVLJANJE PRIJAVA</w:t>
      </w: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Prijave se dostavljaju u pisanom obliku, u zatvorenoj omotnici s imenom i prezimenom ponuditelja te adresom ponuditelja, na adresu:</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71544">
      <w:pPr>
        <w:spacing w:after="0" w:line="240" w:lineRule="auto"/>
        <w:jc w:val="both"/>
        <w:rPr>
          <w:rFonts w:ascii="Arial" w:hAnsi="Arial" w:cs="Arial"/>
          <w:b/>
          <w:sz w:val="18"/>
          <w:szCs w:val="18"/>
        </w:rPr>
      </w:pPr>
      <w:r w:rsidRPr="00771544">
        <w:rPr>
          <w:rFonts w:ascii="Arial" w:hAnsi="Arial" w:cs="Arial"/>
          <w:b/>
          <w:sz w:val="18"/>
          <w:szCs w:val="18"/>
        </w:rPr>
        <w:t>GRAD OTOČAC</w:t>
      </w:r>
    </w:p>
    <w:p w:rsidR="00771544" w:rsidRPr="00771544" w:rsidRDefault="00771544" w:rsidP="00771544">
      <w:pPr>
        <w:spacing w:after="0" w:line="240" w:lineRule="auto"/>
        <w:jc w:val="both"/>
        <w:rPr>
          <w:rFonts w:ascii="Arial" w:hAnsi="Arial" w:cs="Arial"/>
          <w:b/>
          <w:sz w:val="18"/>
          <w:szCs w:val="18"/>
        </w:rPr>
      </w:pPr>
      <w:r w:rsidRPr="00771544">
        <w:rPr>
          <w:rFonts w:ascii="Arial" w:hAnsi="Arial" w:cs="Arial"/>
          <w:b/>
          <w:sz w:val="18"/>
          <w:szCs w:val="18"/>
        </w:rPr>
        <w:t>KRALJA ZVONIMIRA 10</w:t>
      </w:r>
    </w:p>
    <w:p w:rsidR="00771544" w:rsidRPr="00771544" w:rsidRDefault="00771544" w:rsidP="00771544">
      <w:pPr>
        <w:spacing w:after="0" w:line="240" w:lineRule="auto"/>
        <w:jc w:val="both"/>
        <w:rPr>
          <w:rFonts w:ascii="Arial" w:hAnsi="Arial" w:cs="Arial"/>
          <w:b/>
          <w:sz w:val="18"/>
          <w:szCs w:val="18"/>
        </w:rPr>
      </w:pPr>
      <w:r w:rsidRPr="00771544">
        <w:rPr>
          <w:rFonts w:ascii="Arial" w:hAnsi="Arial" w:cs="Arial"/>
          <w:b/>
          <w:sz w:val="18"/>
          <w:szCs w:val="18"/>
        </w:rPr>
        <w:t>53 220 OTOČAC</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 xml:space="preserve">uz naznaku: </w:t>
      </w:r>
      <w:r w:rsidRPr="00771544">
        <w:rPr>
          <w:rFonts w:ascii="Arial" w:hAnsi="Arial" w:cs="Arial"/>
          <w:b/>
          <w:sz w:val="18"/>
          <w:szCs w:val="18"/>
        </w:rPr>
        <w:t>„PROGRAM OBNOVE OBITELJSKIH KUĆA– NE OTVARATI“</w:t>
      </w:r>
    </w:p>
    <w:p w:rsidR="00771544" w:rsidRPr="00771544" w:rsidRDefault="00771544" w:rsidP="00771544">
      <w:pPr>
        <w:spacing w:after="0" w:line="240" w:lineRule="auto"/>
        <w:jc w:val="both"/>
        <w:rPr>
          <w:rFonts w:ascii="Arial" w:hAnsi="Arial" w:cs="Arial"/>
          <w:b/>
          <w:sz w:val="18"/>
          <w:szCs w:val="18"/>
        </w:rPr>
      </w:pPr>
      <w:r w:rsidRPr="00771544">
        <w:rPr>
          <w:rFonts w:ascii="Arial" w:hAnsi="Arial" w:cs="Arial"/>
          <w:b/>
          <w:sz w:val="18"/>
          <w:szCs w:val="18"/>
        </w:rPr>
        <w:t>Rok za dostavu prijava je 60 (šezdeset) dana od dana objave.</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Prijave i priloženi materijali se ne vraćaju, a podaci su podložni provjeri.</w:t>
      </w:r>
    </w:p>
    <w:p w:rsidR="00771544" w:rsidRPr="00771544" w:rsidRDefault="00771544" w:rsidP="00771544">
      <w:pPr>
        <w:spacing w:after="0" w:line="240" w:lineRule="auto"/>
        <w:jc w:val="both"/>
        <w:rPr>
          <w:rFonts w:ascii="Arial" w:hAnsi="Arial" w:cs="Arial"/>
          <w:b/>
          <w:sz w:val="18"/>
          <w:szCs w:val="18"/>
        </w:rPr>
      </w:pPr>
    </w:p>
    <w:p w:rsidR="00771544" w:rsidRPr="00771544" w:rsidRDefault="00771544" w:rsidP="007414F7">
      <w:pPr>
        <w:widowControl/>
        <w:numPr>
          <w:ilvl w:val="0"/>
          <w:numId w:val="27"/>
        </w:numPr>
        <w:spacing w:after="0" w:line="240" w:lineRule="auto"/>
        <w:ind w:left="284" w:hanging="284"/>
        <w:jc w:val="both"/>
        <w:rPr>
          <w:rFonts w:ascii="Arial" w:hAnsi="Arial" w:cs="Arial"/>
          <w:b/>
          <w:sz w:val="18"/>
          <w:szCs w:val="18"/>
        </w:rPr>
      </w:pPr>
      <w:r w:rsidRPr="00771544">
        <w:rPr>
          <w:rFonts w:ascii="Arial" w:hAnsi="Arial" w:cs="Arial"/>
          <w:b/>
          <w:sz w:val="18"/>
          <w:szCs w:val="18"/>
        </w:rPr>
        <w:t>OBRADA PRIJAVA</w:t>
      </w: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Pregled i ocjenjivanje pristiglih prijava provesti će Povjerenstvo Grada Otočca. Lista prioriteta za dodjelu sredstava utvrđuje se s obzirom na najveći broj ostvarenih bodova. Na temelju prijedloga Povjerenstva, konačnu Odluku o odabiru korisnika sredstava donijeti će Gradonačelnik Grada Otočca o čemu će podnositelji prijava biti pismeno obaviješteni u roku od 60 dana od dana zatvaranja Natječaja.</w:t>
      </w: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Protiv odluke Gradonačelnika o odabiru korisnika sredstava, sudionik Natječaja može podnijeti prigovor u roku od 5 dana od dana primitka Odluke. Odluka Gradonačelnika o prigovoru je konačna.</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414F7">
      <w:pPr>
        <w:widowControl/>
        <w:numPr>
          <w:ilvl w:val="0"/>
          <w:numId w:val="27"/>
        </w:numPr>
        <w:spacing w:after="0" w:line="240" w:lineRule="auto"/>
        <w:ind w:left="284" w:hanging="284"/>
        <w:jc w:val="both"/>
        <w:rPr>
          <w:rFonts w:ascii="Arial" w:hAnsi="Arial" w:cs="Arial"/>
          <w:b/>
          <w:sz w:val="18"/>
          <w:szCs w:val="18"/>
        </w:rPr>
      </w:pPr>
      <w:r w:rsidRPr="00771544">
        <w:rPr>
          <w:rFonts w:ascii="Arial" w:hAnsi="Arial" w:cs="Arial"/>
          <w:b/>
          <w:sz w:val="18"/>
          <w:szCs w:val="18"/>
        </w:rPr>
        <w:t>IZJAVA PRIJAVITELJA</w:t>
      </w: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Svaki odabrani korisnik dužan je Gradu dostaviti izjavu prijavitelja o prihvaćanju općih uvjeta zajedničkog sudjelovanja u sufinanciranju projekta. Ovom izjavom odabrani korisnik jamči da će izvesti sve planirane radove te će u roku dostaviti zahtjev za povratom sredstava sa svom potrebnom dokumentacijom.</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414F7">
      <w:pPr>
        <w:widowControl/>
        <w:numPr>
          <w:ilvl w:val="0"/>
          <w:numId w:val="27"/>
        </w:numPr>
        <w:spacing w:after="0" w:line="240" w:lineRule="auto"/>
        <w:ind w:left="284" w:hanging="284"/>
        <w:jc w:val="both"/>
        <w:rPr>
          <w:rFonts w:ascii="Arial" w:hAnsi="Arial" w:cs="Arial"/>
          <w:b/>
          <w:sz w:val="18"/>
          <w:szCs w:val="18"/>
        </w:rPr>
      </w:pPr>
      <w:r w:rsidRPr="00771544">
        <w:rPr>
          <w:rFonts w:ascii="Arial" w:hAnsi="Arial" w:cs="Arial"/>
          <w:b/>
          <w:sz w:val="18"/>
          <w:szCs w:val="18"/>
        </w:rPr>
        <w:t>REALIZACIJA PRIHVAĆENIH PRIJAVA</w:t>
      </w: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 xml:space="preserve">Na osnovu konačne liste prioriteta, Grad Otočac će sa svim odabranim korisnicima sklopiti ugovore o sufinanciranju 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w:t>
      </w: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 xml:space="preserve">Ugovorom o sufinanciranju biti će definiran iznos i postotak radova koji sufinancira Grad Otočac, način plaćanja, kao i ostala prava i obaveze ugovornih strana. </w:t>
      </w: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 xml:space="preserve">Prije sklapanja Ugovora, odabrani korisnik je dužan </w:t>
      </w:r>
      <w:r w:rsidRPr="00771544">
        <w:rPr>
          <w:rFonts w:ascii="Arial" w:hAnsi="Arial" w:cs="Arial"/>
          <w:sz w:val="18"/>
          <w:szCs w:val="18"/>
          <w:u w:val="single"/>
        </w:rPr>
        <w:t>u roku 60 dana od dana konačne Odluke o odabiru</w:t>
      </w:r>
      <w:r w:rsidRPr="00771544">
        <w:rPr>
          <w:rFonts w:ascii="Arial" w:hAnsi="Arial" w:cs="Arial"/>
          <w:sz w:val="18"/>
          <w:szCs w:val="18"/>
        </w:rPr>
        <w:t xml:space="preserve"> dostaviti projektnu dokumentaciju (minimalno na razini glavnog projekta sa snimkom postojećeg stanja, a za rekonstrukciju postojeće zgrade potreban je glavni projekt kojim se daje tehničko rješenje zgrade u odnosu na racionalnu uporabu energije i toplinsku zaštitu, sadrži i detaljan opis i tehničke karakteristike postojećeg stanja zgrade odnosno postojećeg građevnog dijela zgrade obuhvaćenog rekonstrukcijom u odnosu na racionalnu uporabu energije i toplinsku zaštitu prije predviđenog građevinskog zahvata – prema Tehničkom propisu o racionalnoj uporabi energije i toplinskoj zaštiti u zgradama NN 110/08, 89/09). </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414F7">
      <w:pPr>
        <w:widowControl/>
        <w:numPr>
          <w:ilvl w:val="0"/>
          <w:numId w:val="27"/>
        </w:numPr>
        <w:spacing w:after="0" w:line="240" w:lineRule="auto"/>
        <w:ind w:left="426" w:hanging="426"/>
        <w:rPr>
          <w:rFonts w:ascii="Arial" w:hAnsi="Arial" w:cs="Arial"/>
          <w:sz w:val="18"/>
          <w:szCs w:val="18"/>
        </w:rPr>
      </w:pPr>
      <w:r w:rsidRPr="00771544">
        <w:rPr>
          <w:rFonts w:ascii="Arial" w:hAnsi="Arial" w:cs="Arial"/>
          <w:b/>
          <w:sz w:val="18"/>
          <w:szCs w:val="18"/>
        </w:rPr>
        <w:lastRenderedPageBreak/>
        <w:t>ZAHTJEV ZA ISPLATOM NOVČANIH SREDSTAVA</w:t>
      </w: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 xml:space="preserve">Korisnik sredstava je dužan nakon završetka projekta dostaviti </w:t>
      </w:r>
      <w:r w:rsidRPr="00771544">
        <w:rPr>
          <w:rFonts w:ascii="Arial" w:hAnsi="Arial" w:cs="Arial"/>
          <w:i/>
          <w:sz w:val="18"/>
          <w:szCs w:val="18"/>
        </w:rPr>
        <w:t xml:space="preserve">Zahtjev za isplatu sredstava sufinanciranja </w:t>
      </w:r>
      <w:r w:rsidRPr="00771544">
        <w:rPr>
          <w:rFonts w:ascii="Arial" w:hAnsi="Arial" w:cs="Arial"/>
          <w:sz w:val="18"/>
          <w:szCs w:val="18"/>
        </w:rPr>
        <w:t>koji mora sadržavati:</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414F7">
      <w:pPr>
        <w:numPr>
          <w:ilvl w:val="0"/>
          <w:numId w:val="28"/>
        </w:numPr>
        <w:spacing w:after="0" w:line="240" w:lineRule="auto"/>
        <w:ind w:left="567" w:hanging="567"/>
        <w:jc w:val="both"/>
        <w:rPr>
          <w:rFonts w:ascii="Arial" w:hAnsi="Arial" w:cs="Arial"/>
          <w:sz w:val="18"/>
          <w:szCs w:val="18"/>
        </w:rPr>
      </w:pPr>
      <w:r w:rsidRPr="00771544">
        <w:rPr>
          <w:rFonts w:ascii="Arial" w:hAnsi="Arial" w:cs="Arial"/>
          <w:sz w:val="18"/>
          <w:szCs w:val="18"/>
        </w:rPr>
        <w:t xml:space="preserve">Račun za opremu i ugradnju mjere </w:t>
      </w:r>
      <w:proofErr w:type="spellStart"/>
      <w:r w:rsidRPr="00771544">
        <w:rPr>
          <w:rFonts w:ascii="Arial" w:hAnsi="Arial" w:cs="Arial"/>
          <w:sz w:val="18"/>
          <w:szCs w:val="18"/>
        </w:rPr>
        <w:t>EnU</w:t>
      </w:r>
      <w:proofErr w:type="spellEnd"/>
      <w:r w:rsidRPr="00771544">
        <w:rPr>
          <w:rFonts w:ascii="Arial" w:hAnsi="Arial" w:cs="Arial"/>
          <w:sz w:val="18"/>
          <w:szCs w:val="18"/>
        </w:rPr>
        <w:t xml:space="preserve"> te energetski pregled i energetski certifikat sadržaja sukladnog članku 14. Pravilnika (original ili ovjerena kopija);</w:t>
      </w:r>
    </w:p>
    <w:p w:rsidR="00771544" w:rsidRPr="00771544" w:rsidRDefault="00771544" w:rsidP="007414F7">
      <w:pPr>
        <w:numPr>
          <w:ilvl w:val="0"/>
          <w:numId w:val="28"/>
        </w:numPr>
        <w:spacing w:after="0" w:line="240" w:lineRule="auto"/>
        <w:ind w:left="567" w:hanging="567"/>
        <w:jc w:val="both"/>
        <w:rPr>
          <w:rFonts w:ascii="Arial" w:hAnsi="Arial" w:cs="Arial"/>
          <w:sz w:val="18"/>
          <w:szCs w:val="18"/>
        </w:rPr>
      </w:pPr>
      <w:r w:rsidRPr="00771544">
        <w:rPr>
          <w:rFonts w:ascii="Arial" w:hAnsi="Arial" w:cs="Arial"/>
          <w:sz w:val="18"/>
          <w:szCs w:val="18"/>
        </w:rPr>
        <w:t>Vrijednosni kupon cjelovito popunjen i obostrano ovjeren od strane Izvođača radova (original);</w:t>
      </w:r>
    </w:p>
    <w:p w:rsidR="00771544" w:rsidRPr="00771544" w:rsidRDefault="00771544" w:rsidP="007414F7">
      <w:pPr>
        <w:numPr>
          <w:ilvl w:val="0"/>
          <w:numId w:val="28"/>
        </w:numPr>
        <w:spacing w:after="0" w:line="240" w:lineRule="auto"/>
        <w:ind w:left="567" w:hanging="567"/>
        <w:jc w:val="both"/>
        <w:rPr>
          <w:rFonts w:ascii="Arial" w:hAnsi="Arial" w:cs="Arial"/>
          <w:sz w:val="18"/>
          <w:szCs w:val="18"/>
        </w:rPr>
      </w:pPr>
      <w:r w:rsidRPr="00771544">
        <w:rPr>
          <w:rFonts w:ascii="Arial" w:hAnsi="Arial" w:cs="Arial"/>
          <w:sz w:val="18"/>
          <w:szCs w:val="18"/>
        </w:rPr>
        <w:t xml:space="preserve">Pisana izjava izvođača radova o izvedenim radovima, uvjetima održavanja i sukladnosti ugrađene opreme,  sukladno </w:t>
      </w:r>
      <w:r w:rsidRPr="00771544">
        <w:rPr>
          <w:rFonts w:ascii="Arial" w:hAnsi="Arial" w:cs="Arial"/>
          <w:i/>
          <w:sz w:val="18"/>
          <w:szCs w:val="18"/>
        </w:rPr>
        <w:t>Pravilniku o tehničkom pregledu građevine</w:t>
      </w:r>
      <w:r w:rsidRPr="00771544">
        <w:rPr>
          <w:rFonts w:ascii="Arial" w:hAnsi="Arial" w:cs="Arial"/>
          <w:sz w:val="18"/>
          <w:szCs w:val="18"/>
        </w:rPr>
        <w:t xml:space="preserve"> (NN 108/04), sadržaja sukladnog članku 14. Pravilnika (ovjerena kopija);</w:t>
      </w:r>
    </w:p>
    <w:p w:rsidR="00771544" w:rsidRPr="00771544" w:rsidRDefault="00771544" w:rsidP="007414F7">
      <w:pPr>
        <w:numPr>
          <w:ilvl w:val="0"/>
          <w:numId w:val="28"/>
        </w:numPr>
        <w:spacing w:after="0" w:line="240" w:lineRule="auto"/>
        <w:ind w:left="567" w:hanging="565"/>
        <w:jc w:val="both"/>
        <w:rPr>
          <w:rFonts w:ascii="Arial" w:hAnsi="Arial" w:cs="Arial"/>
          <w:sz w:val="18"/>
          <w:szCs w:val="18"/>
        </w:rPr>
      </w:pPr>
      <w:r w:rsidRPr="00771544">
        <w:rPr>
          <w:rFonts w:ascii="Arial" w:hAnsi="Arial" w:cs="Arial"/>
          <w:sz w:val="18"/>
          <w:szCs w:val="18"/>
        </w:rPr>
        <w:t xml:space="preserve">Garancija izvođača radova da je 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ugrađena prema uputi proizvođača na kućanstvu navedenom u prijavi (ovjerava Izvođač radova, ovjerena kopija);</w:t>
      </w:r>
    </w:p>
    <w:p w:rsidR="00771544" w:rsidRPr="00771544" w:rsidRDefault="00771544" w:rsidP="007414F7">
      <w:pPr>
        <w:numPr>
          <w:ilvl w:val="0"/>
          <w:numId w:val="28"/>
        </w:numPr>
        <w:spacing w:after="0" w:line="240" w:lineRule="auto"/>
        <w:ind w:left="567" w:hanging="567"/>
        <w:jc w:val="both"/>
        <w:rPr>
          <w:rFonts w:ascii="Arial" w:hAnsi="Arial" w:cs="Arial"/>
          <w:sz w:val="18"/>
          <w:szCs w:val="18"/>
        </w:rPr>
      </w:pPr>
      <w:r w:rsidRPr="00771544">
        <w:rPr>
          <w:rFonts w:ascii="Arial" w:hAnsi="Arial" w:cs="Arial"/>
          <w:sz w:val="18"/>
          <w:szCs w:val="18"/>
        </w:rPr>
        <w:t>Presliku zapisnika (Izvještaj) o provedenom energetskom pregledu obiteljske kuće.</w:t>
      </w:r>
    </w:p>
    <w:p w:rsidR="00771544" w:rsidRPr="00771544" w:rsidRDefault="00771544" w:rsidP="007414F7">
      <w:pPr>
        <w:numPr>
          <w:ilvl w:val="0"/>
          <w:numId w:val="28"/>
        </w:numPr>
        <w:spacing w:after="0" w:line="240" w:lineRule="auto"/>
        <w:ind w:left="567" w:hanging="567"/>
        <w:jc w:val="both"/>
        <w:rPr>
          <w:rFonts w:ascii="Arial" w:hAnsi="Arial" w:cs="Arial"/>
          <w:sz w:val="18"/>
          <w:szCs w:val="18"/>
        </w:rPr>
      </w:pPr>
      <w:r w:rsidRPr="00771544">
        <w:rPr>
          <w:rFonts w:ascii="Arial" w:hAnsi="Arial" w:cs="Arial"/>
          <w:sz w:val="18"/>
          <w:szCs w:val="18"/>
        </w:rPr>
        <w:t>Preslika energetskog certifikata obiteljske kuće izrađenog temeljem navedenog energetskog pregleda;</w:t>
      </w:r>
    </w:p>
    <w:p w:rsidR="00771544" w:rsidRPr="00771544" w:rsidRDefault="00771544" w:rsidP="007414F7">
      <w:pPr>
        <w:numPr>
          <w:ilvl w:val="0"/>
          <w:numId w:val="28"/>
        </w:numPr>
        <w:spacing w:after="0" w:line="240" w:lineRule="auto"/>
        <w:ind w:left="567" w:hanging="567"/>
        <w:jc w:val="both"/>
        <w:rPr>
          <w:rFonts w:ascii="Arial" w:hAnsi="Arial" w:cs="Arial"/>
          <w:sz w:val="18"/>
          <w:szCs w:val="18"/>
        </w:rPr>
      </w:pPr>
      <w:r w:rsidRPr="00771544">
        <w:rPr>
          <w:rFonts w:ascii="Arial" w:hAnsi="Arial" w:cs="Arial"/>
          <w:sz w:val="18"/>
          <w:szCs w:val="18"/>
        </w:rPr>
        <w:t>Ugrađena oprema mora imati odgovarajuće dokaze o sukladnosti s tehničkim propisima;</w:t>
      </w:r>
    </w:p>
    <w:p w:rsidR="00771544" w:rsidRPr="00771544" w:rsidRDefault="00771544" w:rsidP="007414F7">
      <w:pPr>
        <w:numPr>
          <w:ilvl w:val="0"/>
          <w:numId w:val="28"/>
        </w:numPr>
        <w:spacing w:after="0" w:line="240" w:lineRule="auto"/>
        <w:ind w:left="567" w:hanging="567"/>
        <w:jc w:val="both"/>
        <w:rPr>
          <w:rFonts w:ascii="Arial" w:hAnsi="Arial" w:cs="Arial"/>
          <w:sz w:val="18"/>
          <w:szCs w:val="18"/>
        </w:rPr>
      </w:pPr>
      <w:r w:rsidRPr="00771544">
        <w:rPr>
          <w:rFonts w:ascii="Arial" w:hAnsi="Arial" w:cs="Arial"/>
          <w:sz w:val="18"/>
          <w:szCs w:val="18"/>
        </w:rPr>
        <w:t>Oprema mora biti ugrađena od ovlaštenog izvođača radova;</w:t>
      </w:r>
    </w:p>
    <w:p w:rsidR="00771544" w:rsidRPr="00771544" w:rsidRDefault="00771544" w:rsidP="007414F7">
      <w:pPr>
        <w:numPr>
          <w:ilvl w:val="0"/>
          <w:numId w:val="28"/>
        </w:numPr>
        <w:spacing w:after="0" w:line="240" w:lineRule="auto"/>
        <w:ind w:left="567" w:hanging="567"/>
        <w:jc w:val="both"/>
        <w:rPr>
          <w:rFonts w:ascii="Arial" w:hAnsi="Arial" w:cs="Arial"/>
          <w:sz w:val="18"/>
          <w:szCs w:val="18"/>
        </w:rPr>
      </w:pPr>
      <w:r w:rsidRPr="00771544">
        <w:rPr>
          <w:rFonts w:ascii="Arial" w:hAnsi="Arial" w:cs="Arial"/>
          <w:sz w:val="18"/>
          <w:szCs w:val="18"/>
        </w:rPr>
        <w:t>Završno izvješće nadzornog inženjera – od strane Grada;</w:t>
      </w:r>
    </w:p>
    <w:p w:rsidR="00771544" w:rsidRPr="00771544" w:rsidRDefault="00771544" w:rsidP="007414F7">
      <w:pPr>
        <w:numPr>
          <w:ilvl w:val="0"/>
          <w:numId w:val="28"/>
        </w:numPr>
        <w:spacing w:after="0" w:line="240" w:lineRule="auto"/>
        <w:ind w:left="567" w:hanging="567"/>
        <w:jc w:val="both"/>
        <w:rPr>
          <w:rFonts w:ascii="Arial" w:hAnsi="Arial" w:cs="Arial"/>
          <w:sz w:val="18"/>
          <w:szCs w:val="18"/>
        </w:rPr>
      </w:pPr>
      <w:r w:rsidRPr="00771544">
        <w:rPr>
          <w:rFonts w:ascii="Arial" w:hAnsi="Arial" w:cs="Arial"/>
          <w:sz w:val="18"/>
          <w:szCs w:val="18"/>
        </w:rPr>
        <w:t>Izjava izvođača radova o jamstvenom roku</w:t>
      </w:r>
    </w:p>
    <w:p w:rsidR="00771544" w:rsidRPr="00771544" w:rsidRDefault="00771544" w:rsidP="007414F7">
      <w:pPr>
        <w:numPr>
          <w:ilvl w:val="0"/>
          <w:numId w:val="30"/>
        </w:numPr>
        <w:spacing w:after="0" w:line="240" w:lineRule="auto"/>
        <w:jc w:val="both"/>
        <w:rPr>
          <w:rFonts w:ascii="Arial" w:hAnsi="Arial" w:cs="Arial"/>
          <w:sz w:val="18"/>
          <w:szCs w:val="18"/>
        </w:rPr>
      </w:pPr>
      <w:r w:rsidRPr="00771544">
        <w:rPr>
          <w:rFonts w:ascii="Arial" w:hAnsi="Arial" w:cs="Arial"/>
          <w:sz w:val="18"/>
          <w:szCs w:val="18"/>
        </w:rPr>
        <w:t>Za izvedene radove na minimalno 2 godine,</w:t>
      </w:r>
    </w:p>
    <w:p w:rsidR="00771544" w:rsidRPr="00771544" w:rsidRDefault="00771544" w:rsidP="007414F7">
      <w:pPr>
        <w:numPr>
          <w:ilvl w:val="0"/>
          <w:numId w:val="30"/>
        </w:numPr>
        <w:spacing w:after="0" w:line="240" w:lineRule="auto"/>
        <w:jc w:val="both"/>
        <w:rPr>
          <w:rFonts w:ascii="Arial" w:hAnsi="Arial" w:cs="Arial"/>
          <w:sz w:val="18"/>
          <w:szCs w:val="18"/>
        </w:rPr>
      </w:pPr>
      <w:r w:rsidRPr="00771544">
        <w:rPr>
          <w:rFonts w:ascii="Arial" w:hAnsi="Arial" w:cs="Arial"/>
          <w:sz w:val="18"/>
          <w:szCs w:val="18"/>
        </w:rPr>
        <w:t>Za opremu na rokove koji nisu kraći od onih koje daje dobavljač opreme.</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Cjelokupne troškove stručnog nadzora kojeg provodi ovlašteni nadzorni inženjer pokriva Grad Otočac.</w:t>
      </w:r>
    </w:p>
    <w:p w:rsidR="00771544" w:rsidRPr="00771544" w:rsidRDefault="00771544" w:rsidP="00771544">
      <w:pPr>
        <w:autoSpaceDE w:val="0"/>
        <w:autoSpaceDN w:val="0"/>
        <w:adjustRightInd w:val="0"/>
        <w:spacing w:after="0" w:line="240" w:lineRule="auto"/>
        <w:jc w:val="both"/>
        <w:rPr>
          <w:rFonts w:ascii="Arial" w:hAnsi="Arial" w:cs="Arial"/>
          <w:sz w:val="18"/>
          <w:szCs w:val="18"/>
        </w:rPr>
      </w:pPr>
    </w:p>
    <w:p w:rsidR="00771544" w:rsidRPr="00771544" w:rsidRDefault="00771544" w:rsidP="00771544">
      <w:pPr>
        <w:spacing w:after="0" w:line="240" w:lineRule="auto"/>
        <w:jc w:val="both"/>
        <w:rPr>
          <w:rFonts w:ascii="Arial" w:hAnsi="Arial" w:cs="Arial"/>
          <w:b/>
          <w:sz w:val="18"/>
          <w:szCs w:val="18"/>
        </w:rPr>
      </w:pPr>
      <w:r w:rsidRPr="00771544">
        <w:rPr>
          <w:rFonts w:ascii="Arial" w:hAnsi="Arial" w:cs="Arial"/>
          <w:b/>
          <w:sz w:val="18"/>
          <w:szCs w:val="18"/>
        </w:rPr>
        <w:t xml:space="preserve">Natječajem nije propisan proizvođač materijala i opreme, projektant, izvođač radova niti energetski </w:t>
      </w:r>
      <w:proofErr w:type="spellStart"/>
      <w:r w:rsidRPr="00771544">
        <w:rPr>
          <w:rFonts w:ascii="Arial" w:hAnsi="Arial" w:cs="Arial"/>
          <w:b/>
          <w:sz w:val="18"/>
          <w:szCs w:val="18"/>
        </w:rPr>
        <w:t>certifikator</w:t>
      </w:r>
      <w:proofErr w:type="spellEnd"/>
      <w:r w:rsidRPr="00771544">
        <w:rPr>
          <w:rFonts w:ascii="Arial" w:hAnsi="Arial" w:cs="Arial"/>
          <w:b/>
          <w:sz w:val="18"/>
          <w:szCs w:val="18"/>
        </w:rPr>
        <w:t>.</w:t>
      </w:r>
    </w:p>
    <w:p w:rsidR="00771544" w:rsidRPr="00771544" w:rsidRDefault="00771544" w:rsidP="00771544">
      <w:pPr>
        <w:spacing w:after="0" w:line="240" w:lineRule="auto"/>
        <w:jc w:val="both"/>
        <w:rPr>
          <w:rFonts w:ascii="Arial" w:hAnsi="Arial" w:cs="Arial"/>
          <w:sz w:val="18"/>
          <w:szCs w:val="18"/>
        </w:rPr>
      </w:pPr>
    </w:p>
    <w:p w:rsidR="00771544" w:rsidRPr="00771544" w:rsidRDefault="00771544" w:rsidP="00771544">
      <w:pPr>
        <w:spacing w:after="0" w:line="240" w:lineRule="auto"/>
        <w:jc w:val="both"/>
        <w:rPr>
          <w:rFonts w:ascii="Arial" w:hAnsi="Arial" w:cs="Arial"/>
          <w:sz w:val="18"/>
          <w:szCs w:val="18"/>
        </w:rPr>
      </w:pPr>
      <w:r w:rsidRPr="00771544">
        <w:rPr>
          <w:rFonts w:ascii="Arial" w:hAnsi="Arial" w:cs="Arial"/>
          <w:sz w:val="18"/>
          <w:szCs w:val="18"/>
        </w:rPr>
        <w:t xml:space="preserve">Za izvođenje 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i energetsko certificiranje mora se angažirati pravna ili fizička osoba  registrirana za odgovarajuću djelatnost.</w:t>
      </w:r>
    </w:p>
    <w:p w:rsidR="00771544" w:rsidRPr="00771544" w:rsidRDefault="00771544" w:rsidP="00771544">
      <w:pPr>
        <w:spacing w:after="0" w:line="240" w:lineRule="auto"/>
        <w:jc w:val="both"/>
        <w:rPr>
          <w:rFonts w:ascii="Arial" w:hAnsi="Arial" w:cs="Arial"/>
          <w:sz w:val="18"/>
          <w:szCs w:val="18"/>
          <w:u w:val="single"/>
        </w:rPr>
      </w:pPr>
    </w:p>
    <w:p w:rsidR="00771544" w:rsidRPr="00771544" w:rsidRDefault="00771544" w:rsidP="00771544">
      <w:pPr>
        <w:autoSpaceDE w:val="0"/>
        <w:autoSpaceDN w:val="0"/>
        <w:adjustRightInd w:val="0"/>
        <w:spacing w:after="0" w:line="240" w:lineRule="auto"/>
        <w:rPr>
          <w:rFonts w:ascii="Arial" w:hAnsi="Arial" w:cs="Arial"/>
          <w:b/>
          <w:bCs/>
          <w:sz w:val="18"/>
          <w:szCs w:val="18"/>
        </w:rPr>
      </w:pPr>
      <w:r w:rsidRPr="00771544">
        <w:rPr>
          <w:rFonts w:ascii="Arial" w:hAnsi="Arial" w:cs="Arial"/>
          <w:b/>
          <w:bCs/>
          <w:sz w:val="18"/>
          <w:szCs w:val="18"/>
        </w:rPr>
        <w:t>9. OSTALE INFORMACIJE</w:t>
      </w:r>
    </w:p>
    <w:p w:rsidR="00771544" w:rsidRPr="00771544" w:rsidRDefault="00771544" w:rsidP="00771544">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Ovaj Natje</w:t>
      </w:r>
      <w:r w:rsidRPr="00771544">
        <w:rPr>
          <w:rFonts w:ascii="Arial" w:eastAsia="TT12E5o00" w:hAnsi="Arial" w:cs="Arial"/>
          <w:sz w:val="18"/>
          <w:szCs w:val="18"/>
        </w:rPr>
        <w:t>č</w:t>
      </w:r>
      <w:r w:rsidRPr="00771544">
        <w:rPr>
          <w:rFonts w:ascii="Arial" w:hAnsi="Arial" w:cs="Arial"/>
          <w:sz w:val="18"/>
          <w:szCs w:val="18"/>
        </w:rPr>
        <w:t xml:space="preserve">aj objavljen je na </w:t>
      </w:r>
      <w:proofErr w:type="spellStart"/>
      <w:r w:rsidRPr="00771544">
        <w:rPr>
          <w:rFonts w:ascii="Arial" w:hAnsi="Arial" w:cs="Arial"/>
          <w:sz w:val="18"/>
          <w:szCs w:val="18"/>
        </w:rPr>
        <w:t>internet</w:t>
      </w:r>
      <w:proofErr w:type="spellEnd"/>
      <w:r w:rsidRPr="00771544">
        <w:rPr>
          <w:rFonts w:ascii="Arial" w:hAnsi="Arial" w:cs="Arial"/>
          <w:sz w:val="18"/>
          <w:szCs w:val="18"/>
        </w:rPr>
        <w:t xml:space="preserve"> stranicama Grada Otočca. Dostavljanjem dokumentacije na ovaj Natje</w:t>
      </w:r>
      <w:r w:rsidRPr="00771544">
        <w:rPr>
          <w:rFonts w:ascii="Arial" w:eastAsia="TT12E5o00" w:hAnsi="Arial" w:cs="Arial"/>
          <w:sz w:val="18"/>
          <w:szCs w:val="18"/>
        </w:rPr>
        <w:t>č</w:t>
      </w:r>
      <w:r w:rsidRPr="00771544">
        <w:rPr>
          <w:rFonts w:ascii="Arial" w:hAnsi="Arial" w:cs="Arial"/>
          <w:sz w:val="18"/>
          <w:szCs w:val="18"/>
        </w:rPr>
        <w:t>aj, podnositelj prijave daje odobrenje Grada Otočca da osnovne podatke o podnositelju prijave i o ponu</w:t>
      </w:r>
      <w:r w:rsidRPr="00771544">
        <w:rPr>
          <w:rFonts w:ascii="Arial" w:eastAsia="TT12E5o00" w:hAnsi="Arial" w:cs="Arial"/>
          <w:sz w:val="18"/>
          <w:szCs w:val="18"/>
        </w:rPr>
        <w:t>đ</w:t>
      </w:r>
      <w:r w:rsidRPr="00771544">
        <w:rPr>
          <w:rFonts w:ascii="Arial" w:hAnsi="Arial" w:cs="Arial"/>
          <w:sz w:val="18"/>
          <w:szCs w:val="18"/>
        </w:rPr>
        <w:t>enom projektu objavi na službenim internetskim stranicama te u drugim izvještajima.</w:t>
      </w:r>
    </w:p>
    <w:p w:rsidR="00771544" w:rsidRPr="00771544" w:rsidRDefault="00771544" w:rsidP="00771544">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Grad Otočac zadržava pravo poništenja ovog Natječaja.</w:t>
      </w:r>
    </w:p>
    <w:p w:rsidR="00771544" w:rsidRPr="00771544" w:rsidRDefault="00771544" w:rsidP="00771544">
      <w:pPr>
        <w:autoSpaceDE w:val="0"/>
        <w:autoSpaceDN w:val="0"/>
        <w:adjustRightInd w:val="0"/>
        <w:spacing w:after="0" w:line="240" w:lineRule="auto"/>
        <w:jc w:val="both"/>
        <w:rPr>
          <w:rFonts w:ascii="Arial" w:hAnsi="Arial" w:cs="Arial"/>
          <w:sz w:val="18"/>
          <w:szCs w:val="18"/>
        </w:rPr>
      </w:pPr>
      <w:r w:rsidRPr="00771544">
        <w:rPr>
          <w:rFonts w:ascii="Arial" w:hAnsi="Arial" w:cs="Arial"/>
          <w:i/>
          <w:iCs/>
          <w:sz w:val="18"/>
          <w:szCs w:val="18"/>
        </w:rPr>
        <w:t xml:space="preserve">Prijavni obrazac </w:t>
      </w:r>
      <w:r w:rsidRPr="00771544">
        <w:rPr>
          <w:rFonts w:ascii="Arial" w:hAnsi="Arial" w:cs="Arial"/>
          <w:sz w:val="18"/>
          <w:szCs w:val="18"/>
        </w:rPr>
        <w:t xml:space="preserve">za podnošenje zahtjeva za sufinanciranje može se preuzeti na </w:t>
      </w:r>
      <w:proofErr w:type="spellStart"/>
      <w:r w:rsidRPr="00771544">
        <w:rPr>
          <w:rFonts w:ascii="Arial" w:hAnsi="Arial" w:cs="Arial"/>
          <w:sz w:val="18"/>
          <w:szCs w:val="18"/>
        </w:rPr>
        <w:t>internet</w:t>
      </w:r>
      <w:proofErr w:type="spellEnd"/>
      <w:r w:rsidRPr="00771544">
        <w:rPr>
          <w:rFonts w:ascii="Arial" w:hAnsi="Arial" w:cs="Arial"/>
          <w:sz w:val="18"/>
          <w:szCs w:val="18"/>
        </w:rPr>
        <w:t xml:space="preserve"> stranicama Grada Otočca.</w:t>
      </w:r>
    </w:p>
    <w:p w:rsidR="00771544" w:rsidRPr="00771544" w:rsidRDefault="00771544" w:rsidP="00771544">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Sve dodatne informacije mogu se dobiti na:</w:t>
      </w:r>
    </w:p>
    <w:p w:rsidR="00771544" w:rsidRPr="00771544" w:rsidRDefault="00771544" w:rsidP="00771544">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 xml:space="preserve">Internet adresa: </w:t>
      </w:r>
      <w:hyperlink r:id="rId15" w:history="1">
        <w:r w:rsidRPr="00771544">
          <w:rPr>
            <w:rStyle w:val="Hiperveza"/>
            <w:rFonts w:ascii="Arial" w:hAnsi="Arial" w:cs="Arial"/>
            <w:sz w:val="18"/>
            <w:szCs w:val="18"/>
          </w:rPr>
          <w:t>www.otocac.hr</w:t>
        </w:r>
      </w:hyperlink>
    </w:p>
    <w:p w:rsidR="00771544" w:rsidRPr="00771544" w:rsidRDefault="00771544" w:rsidP="00771544">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 xml:space="preserve">E-pošta: </w:t>
      </w:r>
      <w:hyperlink r:id="rId16" w:history="1">
        <w:r w:rsidRPr="00771544">
          <w:rPr>
            <w:rStyle w:val="Hiperveza"/>
            <w:rFonts w:ascii="Arial" w:hAnsi="Arial" w:cs="Arial"/>
            <w:sz w:val="18"/>
            <w:szCs w:val="18"/>
          </w:rPr>
          <w:t>grad-otocac@gs.t-com.hr</w:t>
        </w:r>
      </w:hyperlink>
    </w:p>
    <w:p w:rsidR="00771544" w:rsidRPr="00771544" w:rsidRDefault="00771544" w:rsidP="00771544">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 xml:space="preserve">Broj telefona: 053/746-275 i </w:t>
      </w:r>
    </w:p>
    <w:p w:rsidR="00771544" w:rsidRPr="00771544" w:rsidRDefault="00771544" w:rsidP="00771544">
      <w:p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Broj mobitela: 098/497-459.</w:t>
      </w:r>
    </w:p>
    <w:p w:rsidR="00771544" w:rsidRPr="00771544" w:rsidRDefault="00771544" w:rsidP="00771544">
      <w:pPr>
        <w:spacing w:after="0" w:line="240" w:lineRule="auto"/>
        <w:rPr>
          <w:rFonts w:ascii="Arial" w:hAnsi="Arial" w:cs="Arial"/>
          <w:sz w:val="18"/>
          <w:szCs w:val="18"/>
        </w:rPr>
      </w:pPr>
      <w:r w:rsidRPr="00771544">
        <w:rPr>
          <w:rFonts w:ascii="Arial" w:hAnsi="Arial" w:cs="Arial"/>
          <w:sz w:val="18"/>
          <w:szCs w:val="18"/>
        </w:rPr>
        <w:t>KLASA: 310/34/14-01/</w:t>
      </w:r>
      <w:proofErr w:type="spellStart"/>
      <w:r w:rsidRPr="00771544">
        <w:rPr>
          <w:rFonts w:ascii="Arial" w:hAnsi="Arial" w:cs="Arial"/>
          <w:sz w:val="18"/>
          <w:szCs w:val="18"/>
        </w:rPr>
        <w:t>01</w:t>
      </w:r>
      <w:proofErr w:type="spellEnd"/>
    </w:p>
    <w:p w:rsidR="00771544" w:rsidRPr="00771544" w:rsidRDefault="00771544" w:rsidP="00771544">
      <w:pPr>
        <w:spacing w:after="0" w:line="240" w:lineRule="auto"/>
        <w:rPr>
          <w:rFonts w:ascii="Arial" w:hAnsi="Arial" w:cs="Arial"/>
          <w:sz w:val="18"/>
          <w:szCs w:val="18"/>
        </w:rPr>
      </w:pPr>
      <w:r w:rsidRPr="00771544">
        <w:rPr>
          <w:rFonts w:ascii="Arial" w:hAnsi="Arial" w:cs="Arial"/>
          <w:sz w:val="18"/>
          <w:szCs w:val="18"/>
        </w:rPr>
        <w:t>URBROJ: 2125/02-03-14-6</w:t>
      </w:r>
    </w:p>
    <w:p w:rsidR="00771544" w:rsidRPr="00771544" w:rsidRDefault="00771544" w:rsidP="00771544">
      <w:pPr>
        <w:spacing w:after="0" w:line="240" w:lineRule="auto"/>
        <w:rPr>
          <w:rFonts w:ascii="Arial" w:hAnsi="Arial" w:cs="Arial"/>
          <w:sz w:val="18"/>
          <w:szCs w:val="18"/>
        </w:rPr>
      </w:pPr>
      <w:r w:rsidRPr="00771544">
        <w:rPr>
          <w:rFonts w:ascii="Arial" w:hAnsi="Arial" w:cs="Arial"/>
          <w:sz w:val="18"/>
          <w:szCs w:val="18"/>
        </w:rPr>
        <w:t>Otočac, 14. 07. 2014.</w:t>
      </w:r>
    </w:p>
    <w:p w:rsidR="00771544" w:rsidRPr="00771544" w:rsidRDefault="00771544" w:rsidP="00771544">
      <w:pPr>
        <w:spacing w:after="0" w:line="240" w:lineRule="auto"/>
        <w:rPr>
          <w:rFonts w:ascii="Arial" w:hAnsi="Arial" w:cs="Arial"/>
          <w:sz w:val="18"/>
          <w:szCs w:val="18"/>
        </w:rPr>
      </w:pPr>
    </w:p>
    <w:p w:rsidR="00771544" w:rsidRPr="00771544" w:rsidRDefault="00771544" w:rsidP="00771544">
      <w:pPr>
        <w:spacing w:after="0" w:line="240" w:lineRule="auto"/>
        <w:rPr>
          <w:rFonts w:ascii="Arial" w:hAnsi="Arial" w:cs="Arial"/>
          <w:sz w:val="18"/>
          <w:szCs w:val="18"/>
        </w:rPr>
      </w:pPr>
    </w:p>
    <w:p w:rsidR="00771544" w:rsidRPr="00771544" w:rsidRDefault="00771544" w:rsidP="00771544">
      <w:pPr>
        <w:spacing w:after="0" w:line="240" w:lineRule="auto"/>
        <w:rPr>
          <w:rFonts w:ascii="Arial" w:hAnsi="Arial" w:cs="Arial"/>
          <w:sz w:val="18"/>
          <w:szCs w:val="18"/>
        </w:rPr>
      </w:pP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r>
    </w:p>
    <w:p w:rsidR="00771544" w:rsidRPr="00771544" w:rsidRDefault="00771544" w:rsidP="00771544">
      <w:pPr>
        <w:spacing w:after="0" w:line="240" w:lineRule="auto"/>
        <w:ind w:left="2832" w:firstLine="708"/>
        <w:jc w:val="right"/>
        <w:rPr>
          <w:rFonts w:ascii="Arial" w:hAnsi="Arial" w:cs="Arial"/>
          <w:sz w:val="18"/>
          <w:szCs w:val="18"/>
        </w:rPr>
      </w:pPr>
      <w:r w:rsidRPr="00771544">
        <w:rPr>
          <w:rFonts w:ascii="Arial" w:hAnsi="Arial" w:cs="Arial"/>
          <w:sz w:val="18"/>
          <w:szCs w:val="18"/>
        </w:rPr>
        <w:t>Gradonačelnik</w:t>
      </w:r>
    </w:p>
    <w:p w:rsidR="00771544" w:rsidRDefault="00771544" w:rsidP="00771544">
      <w:pPr>
        <w:spacing w:after="0" w:line="240" w:lineRule="auto"/>
        <w:jc w:val="right"/>
        <w:rPr>
          <w:rFonts w:ascii="Arial" w:hAnsi="Arial" w:cs="Arial"/>
          <w:sz w:val="18"/>
          <w:szCs w:val="18"/>
        </w:rPr>
      </w:pP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r>
      <w:r w:rsidRPr="00771544">
        <w:rPr>
          <w:rFonts w:ascii="Arial" w:hAnsi="Arial" w:cs="Arial"/>
          <w:sz w:val="18"/>
          <w:szCs w:val="18"/>
        </w:rPr>
        <w:tab/>
        <w:t xml:space="preserve">Stjepan </w:t>
      </w:r>
      <w:proofErr w:type="spellStart"/>
      <w:r w:rsidRPr="00771544">
        <w:rPr>
          <w:rFonts w:ascii="Arial" w:hAnsi="Arial" w:cs="Arial"/>
          <w:sz w:val="18"/>
          <w:szCs w:val="18"/>
        </w:rPr>
        <w:t>Kostelac</w:t>
      </w:r>
      <w:proofErr w:type="spellEnd"/>
      <w:r w:rsidRPr="00771544">
        <w:rPr>
          <w:rFonts w:ascii="Arial" w:hAnsi="Arial" w:cs="Arial"/>
          <w:sz w:val="18"/>
          <w:szCs w:val="18"/>
        </w:rPr>
        <w:t>, dr. vet. med.</w:t>
      </w:r>
      <w:r w:rsidR="00314443">
        <w:rPr>
          <w:rFonts w:ascii="Arial" w:hAnsi="Arial" w:cs="Arial"/>
          <w:sz w:val="18"/>
          <w:szCs w:val="18"/>
        </w:rPr>
        <w:t>, v.r.</w:t>
      </w:r>
    </w:p>
    <w:p w:rsidR="00771544" w:rsidRDefault="00771544" w:rsidP="00771544">
      <w:pPr>
        <w:spacing w:after="0" w:line="240" w:lineRule="auto"/>
        <w:jc w:val="right"/>
        <w:rPr>
          <w:sz w:val="18"/>
          <w:szCs w:val="18"/>
        </w:rPr>
      </w:pPr>
      <w:r w:rsidRPr="00771544">
        <w:rPr>
          <w:rFonts w:ascii="Arial" w:hAnsi="Arial" w:cs="Arial"/>
          <w:sz w:val="18"/>
          <w:szCs w:val="18"/>
        </w:rPr>
        <w:tab/>
      </w:r>
      <w:r w:rsidRPr="00771544">
        <w:rPr>
          <w:rFonts w:ascii="Arial" w:hAnsi="Arial" w:cs="Arial"/>
          <w:sz w:val="18"/>
          <w:szCs w:val="18"/>
        </w:rPr>
        <w:tab/>
      </w:r>
      <w:r w:rsidRPr="00771544">
        <w:rPr>
          <w:sz w:val="18"/>
          <w:szCs w:val="18"/>
        </w:rPr>
        <w:tab/>
      </w:r>
      <w:r w:rsidRPr="00771544">
        <w:rPr>
          <w:sz w:val="18"/>
          <w:szCs w:val="18"/>
        </w:rPr>
        <w:tab/>
      </w:r>
      <w:r w:rsidRPr="00771544">
        <w:rPr>
          <w:sz w:val="18"/>
          <w:szCs w:val="18"/>
        </w:rPr>
        <w:tab/>
      </w:r>
    </w:p>
    <w:p w:rsidR="00771544" w:rsidRDefault="00771544" w:rsidP="00771544">
      <w:pPr>
        <w:spacing w:after="0" w:line="240" w:lineRule="auto"/>
        <w:jc w:val="right"/>
        <w:rPr>
          <w:sz w:val="18"/>
          <w:szCs w:val="18"/>
        </w:rPr>
      </w:pPr>
    </w:p>
    <w:p w:rsidR="00771544" w:rsidRDefault="00771544" w:rsidP="00771544">
      <w:pPr>
        <w:spacing w:after="0" w:line="240" w:lineRule="auto"/>
        <w:jc w:val="right"/>
        <w:rPr>
          <w:sz w:val="18"/>
          <w:szCs w:val="18"/>
        </w:rPr>
      </w:pPr>
    </w:p>
    <w:p w:rsidR="00771544" w:rsidRDefault="00771544" w:rsidP="00771544">
      <w:pPr>
        <w:spacing w:after="0" w:line="240" w:lineRule="auto"/>
        <w:jc w:val="right"/>
        <w:rPr>
          <w:sz w:val="18"/>
          <w:szCs w:val="18"/>
        </w:rPr>
      </w:pPr>
    </w:p>
    <w:p w:rsidR="00771544" w:rsidRDefault="00771544" w:rsidP="00771544">
      <w:pPr>
        <w:spacing w:after="0" w:line="240" w:lineRule="auto"/>
        <w:jc w:val="right"/>
        <w:rPr>
          <w:sz w:val="18"/>
          <w:szCs w:val="18"/>
        </w:rPr>
      </w:pPr>
    </w:p>
    <w:p w:rsidR="00771544" w:rsidRDefault="00771544" w:rsidP="00771544">
      <w:pPr>
        <w:spacing w:after="0" w:line="240" w:lineRule="auto"/>
        <w:jc w:val="right"/>
        <w:rPr>
          <w:sz w:val="18"/>
          <w:szCs w:val="18"/>
        </w:rPr>
      </w:pPr>
    </w:p>
    <w:p w:rsidR="00FD33D0" w:rsidRDefault="00FD33D0" w:rsidP="00771544">
      <w:pPr>
        <w:spacing w:after="0" w:line="240" w:lineRule="auto"/>
        <w:jc w:val="right"/>
        <w:rPr>
          <w:sz w:val="18"/>
          <w:szCs w:val="18"/>
        </w:rPr>
      </w:pPr>
    </w:p>
    <w:p w:rsidR="00FD33D0" w:rsidRDefault="00FD33D0" w:rsidP="00771544">
      <w:pPr>
        <w:spacing w:after="0" w:line="240" w:lineRule="auto"/>
        <w:jc w:val="right"/>
        <w:rPr>
          <w:sz w:val="18"/>
          <w:szCs w:val="18"/>
        </w:rPr>
      </w:pPr>
    </w:p>
    <w:p w:rsidR="00FD33D0" w:rsidRDefault="00FD33D0" w:rsidP="00771544">
      <w:pPr>
        <w:spacing w:after="0" w:line="240" w:lineRule="auto"/>
        <w:jc w:val="right"/>
        <w:rPr>
          <w:sz w:val="18"/>
          <w:szCs w:val="18"/>
        </w:rPr>
      </w:pPr>
    </w:p>
    <w:p w:rsidR="00FD33D0" w:rsidRDefault="00FD33D0" w:rsidP="00771544">
      <w:pPr>
        <w:spacing w:after="0" w:line="240" w:lineRule="auto"/>
        <w:jc w:val="right"/>
        <w:rPr>
          <w:sz w:val="18"/>
          <w:szCs w:val="18"/>
        </w:rPr>
      </w:pPr>
    </w:p>
    <w:p w:rsidR="00791BCA" w:rsidRDefault="00791BCA" w:rsidP="00771544">
      <w:pPr>
        <w:spacing w:after="0" w:line="240" w:lineRule="auto"/>
        <w:jc w:val="right"/>
        <w:rPr>
          <w:sz w:val="18"/>
          <w:szCs w:val="18"/>
        </w:rPr>
      </w:pPr>
    </w:p>
    <w:p w:rsidR="00FD33D0" w:rsidRDefault="00FD33D0" w:rsidP="00771544">
      <w:pPr>
        <w:spacing w:after="0" w:line="240" w:lineRule="auto"/>
        <w:jc w:val="right"/>
        <w:rPr>
          <w:sz w:val="18"/>
          <w:szCs w:val="18"/>
        </w:rPr>
      </w:pPr>
    </w:p>
    <w:p w:rsidR="00FD33D0" w:rsidRDefault="00FD33D0" w:rsidP="00771544">
      <w:pPr>
        <w:spacing w:after="0" w:line="240" w:lineRule="auto"/>
        <w:jc w:val="right"/>
        <w:rPr>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noProof/>
          <w:sz w:val="18"/>
          <w:szCs w:val="18"/>
        </w:rPr>
        <w:lastRenderedPageBreak/>
        <w:drawing>
          <wp:inline distT="0" distB="0" distL="114300" distR="114300" wp14:anchorId="3EF194D9" wp14:editId="54E82179">
            <wp:extent cx="1226185" cy="1263342"/>
            <wp:effectExtent l="19050" t="19050" r="12065" b="13335"/>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1226185" cy="1263342"/>
                    </a:xfrm>
                    <a:prstGeom prst="rect">
                      <a:avLst/>
                    </a:prstGeom>
                    <a:ln>
                      <a:solidFill>
                        <a:srgbClr val="000000"/>
                      </a:solidFill>
                      <a:prstDash val="solid"/>
                    </a:ln>
                  </pic:spPr>
                </pic:pic>
              </a:graphicData>
            </a:graphic>
          </wp:inline>
        </w:drawing>
      </w: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eastAsia="Arial" w:hAnsi="Arial" w:cs="Arial"/>
          <w:b/>
          <w:sz w:val="18"/>
          <w:szCs w:val="18"/>
        </w:rPr>
        <w:t>PRAVILNIK</w:t>
      </w: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i/>
          <w:sz w:val="18"/>
          <w:szCs w:val="18"/>
        </w:rPr>
      </w:pPr>
      <w:r w:rsidRPr="00771544">
        <w:rPr>
          <w:rFonts w:ascii="Arial" w:eastAsia="Arial" w:hAnsi="Arial" w:cs="Arial"/>
          <w:b/>
          <w:sz w:val="18"/>
          <w:szCs w:val="18"/>
        </w:rPr>
        <w:t xml:space="preserve">za provedbu </w:t>
      </w:r>
      <w:r w:rsidRPr="00771544">
        <w:rPr>
          <w:rFonts w:ascii="Arial" w:eastAsia="Arial" w:hAnsi="Arial" w:cs="Arial"/>
          <w:b/>
          <w:i/>
          <w:sz w:val="18"/>
          <w:szCs w:val="18"/>
        </w:rPr>
        <w:t>Programa</w:t>
      </w:r>
    </w:p>
    <w:p w:rsidR="00791BCA" w:rsidRPr="00771544" w:rsidRDefault="00791BCA" w:rsidP="00791BCA">
      <w:pPr>
        <w:spacing w:after="0" w:line="240" w:lineRule="auto"/>
        <w:jc w:val="center"/>
        <w:rPr>
          <w:rFonts w:ascii="Arial" w:hAnsi="Arial" w:cs="Arial"/>
          <w:b/>
          <w:sz w:val="18"/>
          <w:szCs w:val="18"/>
        </w:rPr>
      </w:pPr>
      <w:r w:rsidRPr="00771544">
        <w:rPr>
          <w:rFonts w:ascii="Arial" w:eastAsia="Arial" w:hAnsi="Arial" w:cs="Arial"/>
          <w:b/>
          <w:i/>
          <w:sz w:val="18"/>
          <w:szCs w:val="18"/>
        </w:rPr>
        <w:t>povećanja energetske učinkovitosti obiteljskih kuća</w:t>
      </w: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Otočac, srpanj 2014.</w:t>
      </w:r>
    </w:p>
    <w:p w:rsidR="00791BCA" w:rsidRPr="00771544" w:rsidRDefault="00791BCA" w:rsidP="00791BCA">
      <w:pPr>
        <w:spacing w:line="240" w:lineRule="auto"/>
        <w:rPr>
          <w:rFonts w:ascii="Arial" w:hAnsi="Arial" w:cs="Arial"/>
          <w:sz w:val="18"/>
          <w:szCs w:val="18"/>
        </w:rPr>
      </w:pPr>
      <w:r w:rsidRPr="00771544">
        <w:rPr>
          <w:rFonts w:ascii="Arial" w:hAnsi="Arial" w:cs="Arial"/>
          <w:sz w:val="18"/>
          <w:szCs w:val="18"/>
        </w:rPr>
        <w:br w:type="page"/>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lastRenderedPageBreak/>
        <w:t>PRAVILNIK</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 xml:space="preserve">za provedbu </w:t>
      </w:r>
      <w:r w:rsidRPr="00771544">
        <w:rPr>
          <w:rFonts w:ascii="Arial" w:eastAsia="Arial" w:hAnsi="Arial" w:cs="Arial"/>
          <w:b/>
          <w:sz w:val="18"/>
          <w:szCs w:val="18"/>
        </w:rPr>
        <w:t>programa</w:t>
      </w:r>
    </w:p>
    <w:p w:rsidR="00791BCA" w:rsidRPr="00771544" w:rsidRDefault="00791BCA" w:rsidP="00791BCA">
      <w:pPr>
        <w:tabs>
          <w:tab w:val="left" w:pos="360"/>
        </w:tabs>
        <w:spacing w:after="0" w:line="240" w:lineRule="auto"/>
        <w:jc w:val="center"/>
        <w:rPr>
          <w:rFonts w:ascii="Arial" w:eastAsia="Arial" w:hAnsi="Arial" w:cs="Arial"/>
          <w:sz w:val="18"/>
          <w:szCs w:val="18"/>
        </w:rPr>
      </w:pPr>
      <w:r w:rsidRPr="00771544">
        <w:rPr>
          <w:rFonts w:ascii="Arial" w:eastAsia="Arial" w:hAnsi="Arial" w:cs="Arial"/>
          <w:sz w:val="18"/>
          <w:szCs w:val="18"/>
        </w:rPr>
        <w:t>Povećanja energetske učinkovitosti obiteljskih kuća</w:t>
      </w:r>
    </w:p>
    <w:p w:rsidR="00791BCA" w:rsidRPr="00771544" w:rsidRDefault="00791BCA" w:rsidP="00791BCA">
      <w:pPr>
        <w:tabs>
          <w:tab w:val="left" w:pos="360"/>
        </w:tabs>
        <w:spacing w:after="0" w:line="240" w:lineRule="auto"/>
        <w:jc w:val="center"/>
        <w:rPr>
          <w:rFonts w:ascii="Arial" w:hAnsi="Arial" w:cs="Arial"/>
          <w:sz w:val="18"/>
          <w:szCs w:val="18"/>
        </w:rPr>
      </w:pPr>
      <w:r w:rsidRPr="00771544">
        <w:rPr>
          <w:rFonts w:ascii="Arial" w:hAnsi="Arial" w:cs="Arial"/>
          <w:b/>
          <w:sz w:val="18"/>
          <w:szCs w:val="18"/>
        </w:rPr>
        <w:t>Članak 1.</w:t>
      </w:r>
    </w:p>
    <w:p w:rsidR="00791BCA" w:rsidRPr="00771544" w:rsidRDefault="00791BCA" w:rsidP="00791BCA">
      <w:pPr>
        <w:tabs>
          <w:tab w:val="left" w:pos="360"/>
        </w:tabs>
        <w:spacing w:after="0" w:line="240" w:lineRule="auto"/>
        <w:jc w:val="center"/>
        <w:rPr>
          <w:rFonts w:ascii="Arial" w:hAnsi="Arial" w:cs="Arial"/>
          <w:sz w:val="18"/>
          <w:szCs w:val="18"/>
        </w:rPr>
      </w:pPr>
      <w:r w:rsidRPr="00771544">
        <w:rPr>
          <w:rFonts w:ascii="Arial" w:hAnsi="Arial" w:cs="Arial"/>
          <w:b/>
          <w:sz w:val="18"/>
          <w:szCs w:val="18"/>
        </w:rPr>
        <w:t>PREDMET PRAVILNIKA</w:t>
      </w: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Ovim pravilnikom određuju se kriteriji i postupak prema kojemu će Jedinica lokalne, područne ili regionalne samouprave (u tekstu: </w:t>
      </w:r>
      <w:r w:rsidRPr="00771544">
        <w:rPr>
          <w:rFonts w:ascii="Arial" w:hAnsi="Arial" w:cs="Arial"/>
          <w:b/>
          <w:sz w:val="18"/>
          <w:szCs w:val="18"/>
        </w:rPr>
        <w:t>Grad Otočac</w:t>
      </w:r>
      <w:r w:rsidRPr="00771544">
        <w:rPr>
          <w:rFonts w:ascii="Arial" w:hAnsi="Arial" w:cs="Arial"/>
          <w:sz w:val="18"/>
          <w:szCs w:val="18"/>
        </w:rPr>
        <w:t>) i Fond za zaštitu okoliša i energetsku učinkovitost nepovratnim novčanim sredstvima subvencionirati provedbu Programa</w:t>
      </w:r>
      <w:r w:rsidRPr="00771544">
        <w:rPr>
          <w:rFonts w:ascii="Arial" w:hAnsi="Arial" w:cs="Arial"/>
          <w:i/>
          <w:sz w:val="18"/>
          <w:szCs w:val="18"/>
        </w:rPr>
        <w:t>„</w:t>
      </w:r>
      <w:r w:rsidRPr="00771544">
        <w:rPr>
          <w:rFonts w:ascii="Arial" w:eastAsia="Arial" w:hAnsi="Arial" w:cs="Arial"/>
          <w:i/>
          <w:sz w:val="18"/>
          <w:szCs w:val="18"/>
        </w:rPr>
        <w:t>Povećanja energetske učinkovitosti obiteljskih kuća</w:t>
      </w:r>
      <w:r w:rsidRPr="00771544">
        <w:rPr>
          <w:rFonts w:ascii="Arial" w:hAnsi="Arial" w:cs="Arial"/>
          <w:i/>
          <w:sz w:val="18"/>
          <w:szCs w:val="18"/>
        </w:rPr>
        <w:t>“</w:t>
      </w:r>
      <w:r w:rsidRPr="00771544">
        <w:rPr>
          <w:rFonts w:ascii="Arial" w:hAnsi="Arial" w:cs="Arial"/>
          <w:sz w:val="18"/>
          <w:szCs w:val="18"/>
        </w:rPr>
        <w:t xml:space="preserve"> tijekom 2014. godine (u tekstu: </w:t>
      </w:r>
      <w:r w:rsidRPr="00771544">
        <w:rPr>
          <w:rFonts w:ascii="Arial" w:hAnsi="Arial" w:cs="Arial"/>
          <w:b/>
          <w:sz w:val="18"/>
          <w:szCs w:val="18"/>
        </w:rPr>
        <w:t xml:space="preserve">Projekt </w:t>
      </w:r>
      <w:proofErr w:type="spellStart"/>
      <w:r w:rsidRPr="00771544">
        <w:rPr>
          <w:rFonts w:ascii="Arial" w:hAnsi="Arial" w:cs="Arial"/>
          <w:b/>
          <w:sz w:val="18"/>
          <w:szCs w:val="18"/>
        </w:rPr>
        <w:t>EnU</w:t>
      </w:r>
      <w:proofErr w:type="spellEnd"/>
      <w:r w:rsidRPr="00771544">
        <w:rPr>
          <w:rFonts w:ascii="Arial" w:hAnsi="Arial" w:cs="Arial"/>
          <w:sz w:val="18"/>
          <w:szCs w:val="18"/>
        </w:rPr>
        <w:t>).</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2.</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PRAVO NA KORIŠTENJE SUFINANCIRANJA</w:t>
      </w:r>
    </w:p>
    <w:p w:rsidR="00791BCA" w:rsidRPr="00771544" w:rsidRDefault="00791BCA" w:rsidP="00791BCA">
      <w:pPr>
        <w:spacing w:after="0" w:line="240" w:lineRule="auto"/>
        <w:jc w:val="both"/>
        <w:rPr>
          <w:rFonts w:ascii="Arial" w:hAnsi="Arial" w:cs="Arial"/>
          <w:b/>
          <w:sz w:val="18"/>
          <w:szCs w:val="18"/>
        </w:rPr>
      </w:pPr>
      <w:r w:rsidRPr="00771544">
        <w:rPr>
          <w:rFonts w:ascii="Arial" w:hAnsi="Arial" w:cs="Arial"/>
          <w:sz w:val="18"/>
          <w:szCs w:val="18"/>
        </w:rPr>
        <w:t>Pravo na korištenje nepovratnih novčanih sredstava (u tekstu:</w:t>
      </w:r>
      <w:r w:rsidRPr="00771544">
        <w:rPr>
          <w:rFonts w:ascii="Arial" w:hAnsi="Arial" w:cs="Arial"/>
          <w:b/>
          <w:sz w:val="18"/>
          <w:szCs w:val="18"/>
        </w:rPr>
        <w:t>sufinanciranje</w:t>
      </w:r>
      <w:r w:rsidRPr="00771544">
        <w:rPr>
          <w:rFonts w:ascii="Arial" w:hAnsi="Arial" w:cs="Arial"/>
          <w:sz w:val="18"/>
          <w:szCs w:val="18"/>
        </w:rPr>
        <w:t>) Grad Otočca i Fonda za zaštitu okoliša i energetsku učinkovitost može ostvariti fizička osoba na obiteljskoj kući u osobnom vlasništvu ili u vlasništvu člana/članova njene uže obitelji (u tekstu:</w:t>
      </w:r>
      <w:r w:rsidRPr="00771544">
        <w:rPr>
          <w:rFonts w:ascii="Arial" w:hAnsi="Arial" w:cs="Arial"/>
          <w:b/>
          <w:sz w:val="18"/>
          <w:szCs w:val="18"/>
        </w:rPr>
        <w:t xml:space="preserve"> podnositelj prijave</w:t>
      </w:r>
      <w:r w:rsidRPr="00771544">
        <w:rPr>
          <w:rFonts w:ascii="Arial" w:hAnsi="Arial" w:cs="Arial"/>
          <w:sz w:val="18"/>
          <w:szCs w:val="18"/>
        </w:rPr>
        <w:t>). Prebivalište podnositelja prijave mora biti na adresi predmetne obiteljske kuće na kojoj se planiraju mjere povećanja energetske učinkovitosti, a koja se nalazi na području Grada Otočca.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Obiteljska kuća (u tekstu:</w:t>
      </w:r>
      <w:r w:rsidRPr="00771544">
        <w:rPr>
          <w:rFonts w:ascii="Arial" w:hAnsi="Arial" w:cs="Arial"/>
          <w:b/>
          <w:sz w:val="18"/>
          <w:szCs w:val="18"/>
        </w:rPr>
        <w:t xml:space="preserve"> kućanstvo</w:t>
      </w:r>
      <w:r w:rsidRPr="00771544">
        <w:rPr>
          <w:rFonts w:ascii="Arial" w:hAnsi="Arial" w:cs="Arial"/>
          <w:sz w:val="18"/>
          <w:szCs w:val="18"/>
        </w:rPr>
        <w:t>)u smislu ovog Pravilnika je stambena kuća koja:</w:t>
      </w:r>
    </w:p>
    <w:p w:rsidR="00791BCA" w:rsidRPr="00771544" w:rsidRDefault="00791BCA" w:rsidP="00791BCA">
      <w:pPr>
        <w:numPr>
          <w:ilvl w:val="0"/>
          <w:numId w:val="6"/>
        </w:numPr>
        <w:spacing w:after="0" w:line="240" w:lineRule="auto"/>
        <w:ind w:left="0" w:hanging="358"/>
        <w:jc w:val="both"/>
        <w:rPr>
          <w:rFonts w:ascii="Arial" w:hAnsi="Arial" w:cs="Arial"/>
          <w:sz w:val="18"/>
          <w:szCs w:val="18"/>
        </w:rPr>
      </w:pPr>
      <w:r w:rsidRPr="00771544">
        <w:rPr>
          <w:rFonts w:ascii="Arial" w:hAnsi="Arial" w:cs="Arial"/>
          <w:sz w:val="18"/>
          <w:szCs w:val="18"/>
        </w:rPr>
        <w:t>je u cijelosti ili u kojoj je više od 50% bruto podne površine namijenjeno stanovanju;</w:t>
      </w:r>
    </w:p>
    <w:p w:rsidR="00791BCA" w:rsidRPr="00771544" w:rsidRDefault="00791BCA" w:rsidP="00791BCA">
      <w:pPr>
        <w:numPr>
          <w:ilvl w:val="0"/>
          <w:numId w:val="6"/>
        </w:numPr>
        <w:spacing w:after="0" w:line="240" w:lineRule="auto"/>
        <w:ind w:left="0" w:hanging="358"/>
        <w:jc w:val="both"/>
        <w:rPr>
          <w:rFonts w:ascii="Arial" w:hAnsi="Arial" w:cs="Arial"/>
          <w:sz w:val="18"/>
          <w:szCs w:val="18"/>
        </w:rPr>
      </w:pPr>
      <w:r w:rsidRPr="00771544">
        <w:rPr>
          <w:rFonts w:ascii="Arial" w:hAnsi="Arial" w:cs="Arial"/>
          <w:sz w:val="18"/>
          <w:szCs w:val="18"/>
        </w:rPr>
        <w:t>ima najviše dvije stambene jedinice;</w:t>
      </w:r>
    </w:p>
    <w:p w:rsidR="00791BCA" w:rsidRPr="00771544" w:rsidRDefault="00791BCA" w:rsidP="00791BCA">
      <w:pPr>
        <w:numPr>
          <w:ilvl w:val="0"/>
          <w:numId w:val="6"/>
        </w:numPr>
        <w:spacing w:after="0" w:line="240" w:lineRule="auto"/>
        <w:ind w:left="0" w:hanging="358"/>
        <w:jc w:val="both"/>
        <w:rPr>
          <w:rFonts w:ascii="Arial" w:hAnsi="Arial" w:cs="Arial"/>
          <w:sz w:val="18"/>
          <w:szCs w:val="18"/>
        </w:rPr>
      </w:pPr>
      <w:r w:rsidRPr="00771544">
        <w:rPr>
          <w:rFonts w:ascii="Arial" w:hAnsi="Arial" w:cs="Arial"/>
          <w:sz w:val="18"/>
          <w:szCs w:val="18"/>
        </w:rPr>
        <w:t>izgrađena na zasebnoj građevnoj čestici;</w:t>
      </w:r>
    </w:p>
    <w:p w:rsidR="00791BCA" w:rsidRPr="00771544" w:rsidRDefault="00791BCA" w:rsidP="00791BCA">
      <w:pPr>
        <w:numPr>
          <w:ilvl w:val="0"/>
          <w:numId w:val="6"/>
        </w:numPr>
        <w:spacing w:after="0" w:line="240" w:lineRule="auto"/>
        <w:ind w:left="0" w:hanging="358"/>
        <w:jc w:val="both"/>
        <w:rPr>
          <w:rFonts w:ascii="Arial" w:hAnsi="Arial" w:cs="Arial"/>
          <w:sz w:val="18"/>
          <w:szCs w:val="18"/>
        </w:rPr>
      </w:pPr>
      <w:r w:rsidRPr="00771544">
        <w:rPr>
          <w:rFonts w:ascii="Arial" w:hAnsi="Arial" w:cs="Arial"/>
          <w:sz w:val="18"/>
          <w:szCs w:val="18"/>
        </w:rPr>
        <w:t>građevinske bruto površine do 400 m</w:t>
      </w:r>
      <w:r w:rsidRPr="00771544">
        <w:rPr>
          <w:rFonts w:ascii="Arial" w:hAnsi="Arial" w:cs="Arial"/>
          <w:sz w:val="18"/>
          <w:szCs w:val="18"/>
          <w:vertAlign w:val="superscript"/>
        </w:rPr>
        <w:t>2</w:t>
      </w:r>
      <w:r w:rsidRPr="00771544">
        <w:rPr>
          <w:rFonts w:ascii="Arial" w:hAnsi="Arial" w:cs="Arial"/>
          <w:sz w:val="18"/>
          <w:szCs w:val="18"/>
        </w:rPr>
        <w:t>.</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tabs>
          <w:tab w:val="left" w:pos="360"/>
        </w:tabs>
        <w:spacing w:after="0" w:line="240" w:lineRule="auto"/>
        <w:jc w:val="center"/>
        <w:rPr>
          <w:rFonts w:ascii="Arial" w:hAnsi="Arial" w:cs="Arial"/>
          <w:sz w:val="18"/>
          <w:szCs w:val="18"/>
        </w:rPr>
      </w:pPr>
      <w:r w:rsidRPr="00771544">
        <w:rPr>
          <w:rFonts w:ascii="Arial" w:hAnsi="Arial" w:cs="Arial"/>
          <w:b/>
          <w:sz w:val="18"/>
          <w:szCs w:val="18"/>
        </w:rPr>
        <w:t>Članak 3.</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PREDMET I PRIHVATLJIVI TROŠKOVI SUFINANCIRANJA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Sredstvima Grada Otočca i Fonda za zaštitu okoliša i energetsku učinkovitost subvencionirati će se provedba mjera za povećanje energetske učinkovitosti kod fizičkih osoba u kućanstvima na području Grada Otočca.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Subvencionirati će se provedba sljedećih mjera</w:t>
      </w:r>
      <w:r w:rsidR="0058228D">
        <w:rPr>
          <w:rFonts w:ascii="Arial" w:hAnsi="Arial" w:cs="Arial"/>
          <w:sz w:val="18"/>
          <w:szCs w:val="18"/>
        </w:rPr>
        <w:t xml:space="preserve"> </w:t>
      </w:r>
      <w:r w:rsidRPr="00771544">
        <w:rPr>
          <w:rFonts w:ascii="Arial" w:hAnsi="Arial" w:cs="Arial"/>
          <w:sz w:val="18"/>
          <w:szCs w:val="18"/>
        </w:rPr>
        <w:t xml:space="preserve">povećanja energetske učinkovitosti(u tekstu: </w:t>
      </w:r>
      <w:r w:rsidRPr="00771544">
        <w:rPr>
          <w:rFonts w:ascii="Arial" w:hAnsi="Arial" w:cs="Arial"/>
          <w:b/>
          <w:sz w:val="18"/>
          <w:szCs w:val="18"/>
        </w:rPr>
        <w:t xml:space="preserve">mjere </w:t>
      </w:r>
      <w:proofErr w:type="spellStart"/>
      <w:r w:rsidRPr="00771544">
        <w:rPr>
          <w:rFonts w:ascii="Arial" w:hAnsi="Arial" w:cs="Arial"/>
          <w:b/>
          <w:sz w:val="18"/>
          <w:szCs w:val="18"/>
        </w:rPr>
        <w:t>EnU</w:t>
      </w:r>
      <w:proofErr w:type="spellEnd"/>
      <w:r w:rsidRPr="00771544">
        <w:rPr>
          <w:rFonts w:ascii="Arial" w:hAnsi="Arial" w:cs="Arial"/>
          <w:sz w:val="18"/>
          <w:szCs w:val="18"/>
        </w:rPr>
        <w:t>), te izrada energetskog pregleda i energetskog certifikata obiteljske kuće nakon provedbe Projekta:</w:t>
      </w:r>
    </w:p>
    <w:p w:rsidR="00791BCA" w:rsidRPr="00771544" w:rsidRDefault="00791BCA" w:rsidP="00791BCA">
      <w:pPr>
        <w:numPr>
          <w:ilvl w:val="0"/>
          <w:numId w:val="1"/>
        </w:numPr>
        <w:spacing w:after="0" w:line="240" w:lineRule="auto"/>
        <w:ind w:left="0" w:hanging="358"/>
        <w:jc w:val="both"/>
        <w:rPr>
          <w:rFonts w:ascii="Arial" w:hAnsi="Arial" w:cs="Arial"/>
          <w:sz w:val="18"/>
          <w:szCs w:val="18"/>
        </w:rPr>
      </w:pPr>
      <w:r w:rsidRPr="00771544">
        <w:rPr>
          <w:rFonts w:ascii="Arial" w:hAnsi="Arial" w:cs="Arial"/>
          <w:sz w:val="18"/>
          <w:szCs w:val="18"/>
        </w:rPr>
        <w:t>zamjena postojeće ugradnjom nove vanjske stolarije,</w:t>
      </w:r>
    </w:p>
    <w:p w:rsidR="00791BCA" w:rsidRPr="00771544" w:rsidRDefault="00791BCA" w:rsidP="00791BCA">
      <w:pPr>
        <w:numPr>
          <w:ilvl w:val="0"/>
          <w:numId w:val="1"/>
        </w:numPr>
        <w:spacing w:after="0" w:line="240" w:lineRule="auto"/>
        <w:ind w:left="0" w:hanging="358"/>
        <w:jc w:val="both"/>
        <w:rPr>
          <w:rFonts w:ascii="Arial" w:hAnsi="Arial" w:cs="Arial"/>
          <w:sz w:val="18"/>
          <w:szCs w:val="18"/>
        </w:rPr>
      </w:pPr>
      <w:r w:rsidRPr="00771544">
        <w:rPr>
          <w:rFonts w:ascii="Arial" w:hAnsi="Arial" w:cs="Arial"/>
          <w:sz w:val="18"/>
          <w:szCs w:val="18"/>
        </w:rPr>
        <w:t>povećanje toplinske zaštite ovojnice obiteljske kuće,</w:t>
      </w:r>
    </w:p>
    <w:p w:rsidR="00791BCA" w:rsidRPr="00771544" w:rsidRDefault="00791BCA" w:rsidP="00791BCA">
      <w:pPr>
        <w:numPr>
          <w:ilvl w:val="0"/>
          <w:numId w:val="1"/>
        </w:numPr>
        <w:spacing w:after="0" w:line="240" w:lineRule="auto"/>
        <w:ind w:left="0" w:hanging="358"/>
        <w:jc w:val="both"/>
        <w:rPr>
          <w:rFonts w:ascii="Arial" w:hAnsi="Arial" w:cs="Arial"/>
          <w:sz w:val="18"/>
          <w:szCs w:val="18"/>
        </w:rPr>
      </w:pPr>
      <w:r w:rsidRPr="00771544">
        <w:rPr>
          <w:rFonts w:ascii="Arial" w:hAnsi="Arial" w:cs="Arial"/>
          <w:sz w:val="18"/>
          <w:szCs w:val="18"/>
        </w:rPr>
        <w:t>povećanje energetske učinkovitosti sustava grijanja ugradnjom plinskih kondenzacijskih kotlova,</w:t>
      </w:r>
    </w:p>
    <w:p w:rsidR="00791BCA" w:rsidRPr="00771544" w:rsidRDefault="00791BCA" w:rsidP="00791BCA">
      <w:pPr>
        <w:numPr>
          <w:ilvl w:val="0"/>
          <w:numId w:val="1"/>
        </w:numPr>
        <w:spacing w:after="0" w:line="240" w:lineRule="auto"/>
        <w:ind w:left="0" w:hanging="358"/>
        <w:jc w:val="both"/>
        <w:rPr>
          <w:rFonts w:ascii="Arial" w:hAnsi="Arial" w:cs="Arial"/>
          <w:sz w:val="18"/>
          <w:szCs w:val="18"/>
        </w:rPr>
      </w:pPr>
      <w:r w:rsidRPr="00771544">
        <w:rPr>
          <w:rFonts w:ascii="Arial" w:hAnsi="Arial" w:cs="Arial"/>
          <w:sz w:val="18"/>
          <w:szCs w:val="18"/>
        </w:rPr>
        <w:t>povećanje energetske učinkovitosti sustava prozračivanja ugradnjom uređaja za povrat topline otpadnog zraka (</w:t>
      </w:r>
      <w:proofErr w:type="spellStart"/>
      <w:r w:rsidRPr="00771544">
        <w:rPr>
          <w:rFonts w:ascii="Arial" w:hAnsi="Arial" w:cs="Arial"/>
          <w:sz w:val="18"/>
          <w:szCs w:val="18"/>
        </w:rPr>
        <w:t>rekuperatora</w:t>
      </w:r>
      <w:proofErr w:type="spellEnd"/>
      <w:r w:rsidRPr="00771544">
        <w:rPr>
          <w:rFonts w:ascii="Arial" w:hAnsi="Arial" w:cs="Arial"/>
          <w:sz w:val="18"/>
          <w:szCs w:val="18"/>
        </w:rPr>
        <w:t>).</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Podnositelj prijave može ostvariti pravo na korištenje sufinanciranja</w:t>
      </w:r>
      <w:r w:rsidR="0058228D">
        <w:rPr>
          <w:rFonts w:ascii="Arial" w:hAnsi="Arial" w:cs="Arial"/>
          <w:sz w:val="18"/>
          <w:szCs w:val="18"/>
        </w:rPr>
        <w:t xml:space="preserve"> </w:t>
      </w:r>
      <w:r w:rsidRPr="00771544">
        <w:rPr>
          <w:rFonts w:ascii="Arial" w:hAnsi="Arial" w:cs="Arial"/>
          <w:sz w:val="18"/>
          <w:szCs w:val="18"/>
        </w:rPr>
        <w:t xml:space="preserve">Grada Otočca za jednu ili sve od navedenih mjera </w:t>
      </w:r>
      <w:proofErr w:type="spellStart"/>
      <w:r w:rsidRPr="00771544">
        <w:rPr>
          <w:rFonts w:ascii="Arial" w:hAnsi="Arial" w:cs="Arial"/>
          <w:sz w:val="18"/>
          <w:szCs w:val="18"/>
        </w:rPr>
        <w:t>EnU</w:t>
      </w:r>
      <w:proofErr w:type="spellEnd"/>
      <w:r w:rsidRPr="00771544">
        <w:rPr>
          <w:rFonts w:ascii="Arial" w:hAnsi="Arial" w:cs="Arial"/>
          <w:sz w:val="18"/>
          <w:szCs w:val="18"/>
        </w:rPr>
        <w:t>.</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Grad Otočac i Fond za zaštitu okoliša i energetsku učinkovitost subvencionirati će samo prihvatljive troškove 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koji su definirani ovim Pravilnikom.</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Prihvatljivi trošak mjere Enu je onaj nastao nakon objave rezultata natječaja (vidi članak 12.)U nastavku se navode komponente sustava 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koje se smatraju prihvatljivim troškom dok se sav ostali materijal, oprema ili usluga radova koji nije naveden u nastavku, a eventualno se može pojaviti u tijeku provedbe 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smatra neprihvatljivim troškom te ga investitor snosi u 100% iznosu. </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b/>
          <w:sz w:val="18"/>
          <w:szCs w:val="18"/>
        </w:rPr>
      </w:pPr>
      <w:r w:rsidRPr="00771544">
        <w:rPr>
          <w:rFonts w:ascii="Arial" w:hAnsi="Arial" w:cs="Arial"/>
          <w:b/>
          <w:sz w:val="18"/>
          <w:szCs w:val="18"/>
        </w:rPr>
        <w:t>IZRADA PROJEKTNE DOKUMENTACIJE NIJE PRIHVATLJIV TROŠAK.</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Da bi se stavke u nastavku smatrale prihvatljivim troškom potrebno je:</w:t>
      </w:r>
    </w:p>
    <w:p w:rsidR="00791BCA" w:rsidRPr="00771544" w:rsidRDefault="00791BCA" w:rsidP="00791BCA">
      <w:pPr>
        <w:numPr>
          <w:ilvl w:val="0"/>
          <w:numId w:val="9"/>
        </w:numPr>
        <w:spacing w:after="0" w:line="240" w:lineRule="auto"/>
        <w:ind w:left="0" w:hanging="358"/>
        <w:jc w:val="both"/>
        <w:rPr>
          <w:rFonts w:ascii="Arial" w:hAnsi="Arial" w:cs="Arial"/>
          <w:sz w:val="18"/>
          <w:szCs w:val="18"/>
        </w:rPr>
      </w:pPr>
      <w:r w:rsidRPr="00771544">
        <w:rPr>
          <w:rFonts w:ascii="Arial" w:hAnsi="Arial" w:cs="Arial"/>
          <w:sz w:val="18"/>
          <w:szCs w:val="18"/>
        </w:rPr>
        <w:t xml:space="preserve">osigurati i dokazati stručnu sposobnost i tehničku sukladnost za pojedine komponente 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sukladno uputama navedenim u nastavku (vidi:</w:t>
      </w:r>
      <w:r w:rsidRPr="00771544">
        <w:rPr>
          <w:rFonts w:ascii="Arial" w:hAnsi="Arial" w:cs="Arial"/>
          <w:b/>
          <w:sz w:val="18"/>
          <w:szCs w:val="18"/>
        </w:rPr>
        <w:t>Stručna sposobnost i Tehnička sukladnost)</w:t>
      </w:r>
    </w:p>
    <w:p w:rsidR="00791BCA" w:rsidRPr="00771544" w:rsidRDefault="00791BCA" w:rsidP="00791BCA">
      <w:pPr>
        <w:numPr>
          <w:ilvl w:val="0"/>
          <w:numId w:val="9"/>
        </w:numPr>
        <w:spacing w:after="0" w:line="240" w:lineRule="auto"/>
        <w:ind w:left="0" w:hanging="358"/>
        <w:jc w:val="both"/>
        <w:rPr>
          <w:rFonts w:ascii="Arial" w:hAnsi="Arial" w:cs="Arial"/>
          <w:sz w:val="18"/>
          <w:szCs w:val="18"/>
        </w:rPr>
      </w:pPr>
      <w:r w:rsidRPr="00771544">
        <w:rPr>
          <w:rFonts w:ascii="Arial" w:hAnsi="Arial" w:cs="Arial"/>
          <w:sz w:val="18"/>
          <w:szCs w:val="18"/>
        </w:rPr>
        <w:t xml:space="preserve">osigurati koeficijente prolaska topline za pojedine komponente 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sukladno uputama navedenim u nastavku (vidi:</w:t>
      </w:r>
      <w:r w:rsidRPr="00771544">
        <w:rPr>
          <w:rFonts w:ascii="Arial" w:hAnsi="Arial" w:cs="Arial"/>
          <w:b/>
          <w:sz w:val="18"/>
          <w:szCs w:val="18"/>
        </w:rPr>
        <w:t xml:space="preserve"> Minimalni tehnički uvjeti</w:t>
      </w:r>
      <w:r w:rsidRPr="00771544">
        <w:rPr>
          <w:rFonts w:ascii="Arial" w:hAnsi="Arial" w:cs="Arial"/>
          <w:sz w:val="18"/>
          <w:szCs w:val="18"/>
        </w:rPr>
        <w:t>).</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pStyle w:val="Odlomakpopisa"/>
        <w:numPr>
          <w:ilvl w:val="0"/>
          <w:numId w:val="23"/>
        </w:numPr>
        <w:spacing w:after="0" w:line="240" w:lineRule="auto"/>
        <w:rPr>
          <w:rFonts w:ascii="Arial" w:hAnsi="Arial" w:cs="Arial"/>
          <w:b/>
          <w:sz w:val="18"/>
          <w:szCs w:val="18"/>
        </w:rPr>
      </w:pPr>
      <w:r w:rsidRPr="00771544">
        <w:rPr>
          <w:rFonts w:ascii="Arial" w:hAnsi="Arial" w:cs="Arial"/>
          <w:b/>
          <w:sz w:val="18"/>
          <w:szCs w:val="18"/>
        </w:rPr>
        <w:t>Zamjena postojeće ugradnjom nove vanjske stolarije</w:t>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r w:rsidRPr="00771544">
        <w:rPr>
          <w:rFonts w:ascii="Arial" w:hAnsi="Arial" w:cs="Arial"/>
          <w:sz w:val="18"/>
          <w:szCs w:val="18"/>
        </w:rPr>
        <w:t xml:space="preserve">Pod zamjena postojeće ugradnjom nove vanjske stolarije podrazumijevaju se sljedeće komponente: </w:t>
      </w:r>
    </w:p>
    <w:p w:rsidR="00791BCA" w:rsidRPr="00771544" w:rsidRDefault="00791BCA" w:rsidP="00791BCA">
      <w:pPr>
        <w:pStyle w:val="Odlomakpopisa"/>
        <w:numPr>
          <w:ilvl w:val="0"/>
          <w:numId w:val="14"/>
        </w:numPr>
        <w:spacing w:after="0" w:line="240" w:lineRule="auto"/>
        <w:rPr>
          <w:rFonts w:ascii="Arial" w:hAnsi="Arial" w:cs="Arial"/>
          <w:sz w:val="18"/>
          <w:szCs w:val="18"/>
        </w:rPr>
      </w:pPr>
      <w:r w:rsidRPr="00771544">
        <w:rPr>
          <w:rFonts w:ascii="Arial" w:hAnsi="Arial" w:cs="Arial"/>
          <w:sz w:val="18"/>
          <w:szCs w:val="18"/>
        </w:rPr>
        <w:t>Uklanjanje stare stolarije</w:t>
      </w:r>
    </w:p>
    <w:p w:rsidR="00791BCA" w:rsidRPr="00771544" w:rsidRDefault="00791BCA" w:rsidP="00791BCA">
      <w:pPr>
        <w:pStyle w:val="Odlomakpopisa"/>
        <w:numPr>
          <w:ilvl w:val="0"/>
          <w:numId w:val="14"/>
        </w:numPr>
        <w:spacing w:after="0" w:line="240" w:lineRule="auto"/>
        <w:rPr>
          <w:rFonts w:ascii="Arial" w:hAnsi="Arial" w:cs="Arial"/>
          <w:sz w:val="18"/>
          <w:szCs w:val="18"/>
        </w:rPr>
      </w:pPr>
      <w:r w:rsidRPr="00771544">
        <w:rPr>
          <w:rFonts w:ascii="Arial" w:hAnsi="Arial" w:cs="Arial"/>
          <w:sz w:val="18"/>
          <w:szCs w:val="18"/>
        </w:rPr>
        <w:t>Dobava i ugradnja nove stolarije</w:t>
      </w:r>
    </w:p>
    <w:p w:rsidR="00791BCA" w:rsidRPr="00771544" w:rsidRDefault="00791BCA" w:rsidP="00791BCA">
      <w:pPr>
        <w:pStyle w:val="Odlomakpopisa"/>
        <w:numPr>
          <w:ilvl w:val="0"/>
          <w:numId w:val="14"/>
        </w:numPr>
        <w:spacing w:after="0" w:line="240" w:lineRule="auto"/>
        <w:rPr>
          <w:rFonts w:ascii="Arial" w:hAnsi="Arial" w:cs="Arial"/>
          <w:sz w:val="18"/>
          <w:szCs w:val="18"/>
        </w:rPr>
      </w:pPr>
      <w:r w:rsidRPr="00771544">
        <w:rPr>
          <w:rFonts w:ascii="Arial" w:hAnsi="Arial" w:cs="Arial"/>
          <w:sz w:val="18"/>
          <w:szCs w:val="18"/>
        </w:rPr>
        <w:t>Zidarski/</w:t>
      </w:r>
      <w:proofErr w:type="spellStart"/>
      <w:r w:rsidRPr="00771544">
        <w:rPr>
          <w:rFonts w:ascii="Arial" w:hAnsi="Arial" w:cs="Arial"/>
          <w:sz w:val="18"/>
          <w:szCs w:val="18"/>
        </w:rPr>
        <w:t>ličilački</w:t>
      </w:r>
      <w:proofErr w:type="spellEnd"/>
      <w:r w:rsidRPr="00771544">
        <w:rPr>
          <w:rFonts w:ascii="Arial" w:hAnsi="Arial" w:cs="Arial"/>
          <w:sz w:val="18"/>
          <w:szCs w:val="18"/>
        </w:rPr>
        <w:t xml:space="preserve"> popravci </w:t>
      </w:r>
    </w:p>
    <w:p w:rsidR="00791BCA" w:rsidRPr="00771544" w:rsidRDefault="00791BCA" w:rsidP="00791BCA">
      <w:pPr>
        <w:pStyle w:val="Odlomakpopisa"/>
        <w:numPr>
          <w:ilvl w:val="0"/>
          <w:numId w:val="14"/>
        </w:numPr>
        <w:spacing w:after="0" w:line="240" w:lineRule="auto"/>
        <w:jc w:val="both"/>
        <w:rPr>
          <w:rFonts w:ascii="Arial" w:hAnsi="Arial" w:cs="Arial"/>
          <w:sz w:val="18"/>
          <w:szCs w:val="18"/>
        </w:rPr>
      </w:pPr>
      <w:r w:rsidRPr="00771544">
        <w:rPr>
          <w:rFonts w:ascii="Arial" w:hAnsi="Arial" w:cs="Arial"/>
          <w:sz w:val="18"/>
          <w:szCs w:val="18"/>
        </w:rPr>
        <w:t>Unutarnje i vanjske klupčice</w:t>
      </w:r>
    </w:p>
    <w:p w:rsidR="00791BCA" w:rsidRPr="00771544" w:rsidRDefault="00791BCA" w:rsidP="00791BCA">
      <w:pPr>
        <w:pStyle w:val="Odlomakpopisa"/>
        <w:numPr>
          <w:ilvl w:val="0"/>
          <w:numId w:val="14"/>
        </w:numPr>
        <w:spacing w:after="0" w:line="240" w:lineRule="auto"/>
        <w:jc w:val="both"/>
        <w:rPr>
          <w:rFonts w:ascii="Arial" w:hAnsi="Arial" w:cs="Arial"/>
          <w:sz w:val="18"/>
          <w:szCs w:val="18"/>
        </w:rPr>
      </w:pPr>
      <w:r w:rsidRPr="00771544">
        <w:rPr>
          <w:rFonts w:ascii="Arial" w:hAnsi="Arial" w:cs="Arial"/>
          <w:sz w:val="18"/>
          <w:szCs w:val="18"/>
        </w:rPr>
        <w:t>Zaštita od sunca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ind w:left="466"/>
        <w:jc w:val="both"/>
        <w:rPr>
          <w:rFonts w:ascii="Arial" w:hAnsi="Arial" w:cs="Arial"/>
          <w:b/>
          <w:sz w:val="18"/>
          <w:szCs w:val="18"/>
        </w:rPr>
      </w:pPr>
      <w:r w:rsidRPr="00771544">
        <w:rPr>
          <w:rFonts w:ascii="Arial" w:hAnsi="Arial" w:cs="Arial"/>
          <w:b/>
          <w:sz w:val="18"/>
          <w:szCs w:val="18"/>
        </w:rPr>
        <w:t>Stručna sposobnost:</w:t>
      </w:r>
    </w:p>
    <w:p w:rsidR="00791BCA" w:rsidRPr="00771544" w:rsidRDefault="00791BCA" w:rsidP="00791BCA">
      <w:pPr>
        <w:spacing w:after="0" w:line="240" w:lineRule="auto"/>
        <w:ind w:left="1440" w:firstLine="1"/>
        <w:jc w:val="both"/>
        <w:rPr>
          <w:rFonts w:ascii="Arial" w:hAnsi="Arial" w:cs="Arial"/>
          <w:sz w:val="18"/>
          <w:szCs w:val="18"/>
        </w:rPr>
      </w:pPr>
      <w:r w:rsidRPr="00771544">
        <w:rPr>
          <w:rFonts w:ascii="Arial" w:hAnsi="Arial" w:cs="Arial"/>
          <w:sz w:val="18"/>
          <w:szCs w:val="18"/>
        </w:rPr>
        <w:t xml:space="preserve">Suglasnost za obavljanje poslova građenja nije potrebna za građenje građevina, odnosno izvođenje radova čija vrijednost ne prelazi 150.000,00 eura, pri čemu vrijednost pojedinih </w:t>
      </w:r>
      <w:r w:rsidRPr="00771544">
        <w:rPr>
          <w:rFonts w:ascii="Arial" w:hAnsi="Arial" w:cs="Arial"/>
          <w:sz w:val="18"/>
          <w:szCs w:val="18"/>
        </w:rPr>
        <w:lastRenderedPageBreak/>
        <w:t>radova ne prelazi 30.000,00 eura (vidi: Zakon o arhitektonskim i inženjerskim poslovima i djelatnostima u prostornom uređenju i građenju, pročišćeni tekst zakona NN 152/08, 124/09, 49/11, 25/13).</w:t>
      </w:r>
    </w:p>
    <w:p w:rsidR="00791BCA" w:rsidRPr="00771544" w:rsidRDefault="00791BCA" w:rsidP="00791BCA">
      <w:pPr>
        <w:spacing w:after="0" w:line="240" w:lineRule="auto"/>
        <w:ind w:left="466"/>
        <w:jc w:val="both"/>
        <w:rPr>
          <w:rFonts w:ascii="Arial" w:hAnsi="Arial" w:cs="Arial"/>
          <w:sz w:val="18"/>
          <w:szCs w:val="18"/>
        </w:rPr>
      </w:pPr>
    </w:p>
    <w:p w:rsidR="00791BCA" w:rsidRPr="00771544" w:rsidRDefault="00791BCA" w:rsidP="00791BCA">
      <w:pPr>
        <w:spacing w:after="0" w:line="240" w:lineRule="auto"/>
        <w:ind w:firstLine="466"/>
        <w:jc w:val="both"/>
        <w:rPr>
          <w:rFonts w:ascii="Arial" w:hAnsi="Arial" w:cs="Arial"/>
          <w:sz w:val="18"/>
          <w:szCs w:val="18"/>
        </w:rPr>
      </w:pPr>
      <w:r w:rsidRPr="00771544">
        <w:rPr>
          <w:rFonts w:ascii="Arial" w:hAnsi="Arial" w:cs="Arial"/>
          <w:b/>
          <w:sz w:val="18"/>
          <w:szCs w:val="18"/>
        </w:rPr>
        <w:t xml:space="preserve">Tehnička sukladnost: </w:t>
      </w:r>
    </w:p>
    <w:p w:rsidR="00791BCA" w:rsidRPr="00771544" w:rsidRDefault="00791BCA" w:rsidP="00791BCA">
      <w:pPr>
        <w:spacing w:after="0" w:line="240" w:lineRule="auto"/>
        <w:ind w:left="1425"/>
        <w:jc w:val="both"/>
        <w:rPr>
          <w:rFonts w:ascii="Arial" w:hAnsi="Arial" w:cs="Arial"/>
          <w:sz w:val="18"/>
          <w:szCs w:val="18"/>
        </w:rPr>
      </w:pPr>
      <w:r w:rsidRPr="00771544">
        <w:rPr>
          <w:rFonts w:ascii="Arial" w:hAnsi="Arial" w:cs="Arial"/>
          <w:sz w:val="18"/>
          <w:szCs w:val="18"/>
        </w:rPr>
        <w:t xml:space="preserve">Svi dijelovi vanjske stolarije (staklo, okvir, ispuna i dr.) moraju imati važeću Izjavu o svojstvima ili Izjavu o sukladnosti sukladno </w:t>
      </w:r>
      <w:r w:rsidRPr="00771544">
        <w:rPr>
          <w:rFonts w:ascii="Arial" w:hAnsi="Arial" w:cs="Arial"/>
          <w:i/>
          <w:sz w:val="18"/>
          <w:szCs w:val="18"/>
        </w:rPr>
        <w:t>Zakonu o građevnim proizvodima (NN 76/13)</w:t>
      </w:r>
      <w:r w:rsidRPr="00771544">
        <w:rPr>
          <w:rFonts w:ascii="Arial" w:hAnsi="Arial" w:cs="Arial"/>
          <w:sz w:val="18"/>
          <w:szCs w:val="18"/>
        </w:rPr>
        <w:t xml:space="preserve"> koju osigurava proizvođač.</w:t>
      </w:r>
    </w:p>
    <w:p w:rsidR="00791BCA" w:rsidRPr="00771544" w:rsidRDefault="00791BCA" w:rsidP="00791BCA">
      <w:pPr>
        <w:spacing w:after="0" w:line="240" w:lineRule="auto"/>
        <w:ind w:left="1425"/>
        <w:jc w:val="both"/>
        <w:rPr>
          <w:rFonts w:ascii="Arial" w:hAnsi="Arial" w:cs="Arial"/>
          <w:sz w:val="18"/>
          <w:szCs w:val="18"/>
        </w:rPr>
      </w:pPr>
      <w:r w:rsidRPr="00771544">
        <w:rPr>
          <w:rFonts w:ascii="Arial" w:hAnsi="Arial" w:cs="Arial"/>
          <w:sz w:val="18"/>
          <w:szCs w:val="18"/>
        </w:rPr>
        <w:t>Izvođač radova dužan je izdati Izjavu o jamstvenom roku na izvedene radove na rok od minimalno 2 godina i za opremu na rokove koji nisu kraći od onih koje daje proizvođač opreme.</w:t>
      </w:r>
    </w:p>
    <w:p w:rsidR="00791BCA" w:rsidRPr="00771544" w:rsidRDefault="00791BCA" w:rsidP="00791BCA">
      <w:pPr>
        <w:tabs>
          <w:tab w:val="left" w:pos="480"/>
        </w:tabs>
        <w:spacing w:after="0" w:line="240" w:lineRule="auto"/>
        <w:ind w:firstLine="30"/>
        <w:rPr>
          <w:rFonts w:ascii="Arial" w:hAnsi="Arial" w:cs="Arial"/>
          <w:sz w:val="18"/>
          <w:szCs w:val="18"/>
        </w:rPr>
      </w:pPr>
      <w:r w:rsidRPr="00771544">
        <w:rPr>
          <w:rFonts w:ascii="Arial" w:hAnsi="Arial" w:cs="Arial"/>
          <w:sz w:val="18"/>
          <w:szCs w:val="18"/>
        </w:rPr>
        <w:tab/>
      </w:r>
      <w:r w:rsidRPr="00771544">
        <w:rPr>
          <w:rFonts w:ascii="Arial" w:hAnsi="Arial" w:cs="Arial"/>
          <w:b/>
          <w:sz w:val="18"/>
          <w:szCs w:val="18"/>
        </w:rPr>
        <w:t>Minimalni tehnički uvjeti:</w:t>
      </w:r>
    </w:p>
    <w:p w:rsidR="00791BCA" w:rsidRPr="00771544" w:rsidRDefault="00791BCA" w:rsidP="00791BCA">
      <w:pPr>
        <w:spacing w:after="0" w:line="240" w:lineRule="auto"/>
        <w:ind w:left="1380"/>
        <w:jc w:val="both"/>
        <w:rPr>
          <w:rFonts w:ascii="Arial" w:hAnsi="Arial" w:cs="Arial"/>
          <w:sz w:val="18"/>
          <w:szCs w:val="18"/>
        </w:rPr>
      </w:pPr>
      <w:r w:rsidRPr="00771544">
        <w:rPr>
          <w:rFonts w:ascii="Arial" w:hAnsi="Arial" w:cs="Arial"/>
          <w:sz w:val="18"/>
          <w:szCs w:val="18"/>
        </w:rPr>
        <w:t xml:space="preserve">Provedbom mjere </w:t>
      </w:r>
      <w:proofErr w:type="spellStart"/>
      <w:r w:rsidRPr="00771544">
        <w:rPr>
          <w:rFonts w:ascii="Arial" w:hAnsi="Arial" w:cs="Arial"/>
          <w:sz w:val="18"/>
          <w:szCs w:val="18"/>
        </w:rPr>
        <w:t>EnU</w:t>
      </w:r>
      <w:proofErr w:type="spellEnd"/>
      <w:r w:rsidRPr="00771544">
        <w:rPr>
          <w:rFonts w:ascii="Arial" w:hAnsi="Arial" w:cs="Arial"/>
          <w:sz w:val="18"/>
          <w:szCs w:val="18"/>
        </w:rPr>
        <w:t xml:space="preserve"> potrebno je postići jednak ili manji koeficijent prolaza topline pojedinih dijelova vanjske stolarije kako slijedi:</w:t>
      </w:r>
    </w:p>
    <w:p w:rsidR="00791BCA" w:rsidRPr="00771544" w:rsidRDefault="00791BCA" w:rsidP="00791BCA">
      <w:pPr>
        <w:numPr>
          <w:ilvl w:val="0"/>
          <w:numId w:val="13"/>
        </w:numPr>
        <w:spacing w:after="0" w:line="240" w:lineRule="auto"/>
        <w:ind w:left="2127" w:hanging="284"/>
        <w:contextualSpacing/>
        <w:jc w:val="both"/>
        <w:rPr>
          <w:rFonts w:ascii="Arial" w:hAnsi="Arial" w:cs="Arial"/>
          <w:sz w:val="18"/>
          <w:szCs w:val="18"/>
        </w:rPr>
      </w:pPr>
      <w:r w:rsidRPr="00771544">
        <w:rPr>
          <w:rFonts w:ascii="Arial" w:hAnsi="Arial" w:cs="Arial"/>
          <w:sz w:val="18"/>
          <w:szCs w:val="18"/>
        </w:rPr>
        <w:t xml:space="preserve">U ≤1,4 za komplet i ≤1,1 za staklo za </w:t>
      </w:r>
      <w:proofErr w:type="spellStart"/>
      <w:r w:rsidRPr="00771544">
        <w:rPr>
          <w:rFonts w:ascii="Arial" w:hAnsi="Arial" w:cs="Arial"/>
          <w:sz w:val="18"/>
          <w:szCs w:val="18"/>
        </w:rPr>
        <w:t>Θe</w:t>
      </w:r>
      <w:proofErr w:type="spellEnd"/>
      <w:r w:rsidRPr="00771544">
        <w:rPr>
          <w:rFonts w:ascii="Arial" w:hAnsi="Arial" w:cs="Arial"/>
          <w:sz w:val="18"/>
          <w:szCs w:val="18"/>
        </w:rPr>
        <w:t>,</w:t>
      </w:r>
      <w:proofErr w:type="spellStart"/>
      <w:r w:rsidRPr="00771544">
        <w:rPr>
          <w:rFonts w:ascii="Arial" w:hAnsi="Arial" w:cs="Arial"/>
          <w:sz w:val="18"/>
          <w:szCs w:val="18"/>
        </w:rPr>
        <w:t>mj</w:t>
      </w:r>
      <w:proofErr w:type="spellEnd"/>
      <w:r w:rsidRPr="00771544">
        <w:rPr>
          <w:rFonts w:ascii="Arial" w:hAnsi="Arial" w:cs="Arial"/>
          <w:sz w:val="18"/>
          <w:szCs w:val="18"/>
        </w:rPr>
        <w:t xml:space="preserve">,min≤3 </w:t>
      </w:r>
      <w:r w:rsidRPr="00771544">
        <w:rPr>
          <w:rFonts w:ascii="Cambria Math" w:hAnsi="Cambria Math" w:cs="Cambria Math"/>
          <w:sz w:val="18"/>
          <w:szCs w:val="18"/>
        </w:rPr>
        <w:t>⁰</w:t>
      </w:r>
      <w:r w:rsidRPr="00771544">
        <w:rPr>
          <w:rFonts w:ascii="Arial" w:hAnsi="Arial" w:cs="Arial"/>
          <w:sz w:val="18"/>
          <w:szCs w:val="18"/>
        </w:rPr>
        <w:t>C;</w:t>
      </w:r>
    </w:p>
    <w:p w:rsidR="00791BCA" w:rsidRPr="00771544" w:rsidRDefault="00791BCA" w:rsidP="00791BCA">
      <w:pPr>
        <w:numPr>
          <w:ilvl w:val="0"/>
          <w:numId w:val="13"/>
        </w:numPr>
        <w:spacing w:after="0" w:line="240" w:lineRule="auto"/>
        <w:ind w:left="2127" w:hanging="284"/>
        <w:contextualSpacing/>
        <w:jc w:val="both"/>
        <w:rPr>
          <w:rFonts w:ascii="Arial" w:hAnsi="Arial" w:cs="Arial"/>
          <w:sz w:val="18"/>
          <w:szCs w:val="18"/>
        </w:rPr>
      </w:pPr>
      <w:r w:rsidRPr="00771544">
        <w:rPr>
          <w:rFonts w:ascii="Arial" w:hAnsi="Arial" w:cs="Arial"/>
          <w:sz w:val="18"/>
          <w:szCs w:val="18"/>
        </w:rPr>
        <w:t xml:space="preserve">U ≤1,6 za komplet i ≤1,1 za staklo za </w:t>
      </w:r>
      <w:proofErr w:type="spellStart"/>
      <w:r w:rsidRPr="00771544">
        <w:rPr>
          <w:rFonts w:ascii="Arial" w:hAnsi="Arial" w:cs="Arial"/>
          <w:sz w:val="18"/>
          <w:szCs w:val="18"/>
        </w:rPr>
        <w:t>Θe</w:t>
      </w:r>
      <w:proofErr w:type="spellEnd"/>
      <w:r w:rsidRPr="00771544">
        <w:rPr>
          <w:rFonts w:ascii="Arial" w:hAnsi="Arial" w:cs="Arial"/>
          <w:sz w:val="18"/>
          <w:szCs w:val="18"/>
        </w:rPr>
        <w:t>,</w:t>
      </w:r>
      <w:proofErr w:type="spellStart"/>
      <w:r w:rsidRPr="00771544">
        <w:rPr>
          <w:rFonts w:ascii="Arial" w:hAnsi="Arial" w:cs="Arial"/>
          <w:sz w:val="18"/>
          <w:szCs w:val="18"/>
        </w:rPr>
        <w:t>mj</w:t>
      </w:r>
      <w:proofErr w:type="spellEnd"/>
      <w:r w:rsidRPr="00771544">
        <w:rPr>
          <w:rFonts w:ascii="Arial" w:hAnsi="Arial" w:cs="Arial"/>
          <w:sz w:val="18"/>
          <w:szCs w:val="18"/>
        </w:rPr>
        <w:t xml:space="preserve">,min&gt;3 </w:t>
      </w:r>
      <w:r w:rsidRPr="00771544">
        <w:rPr>
          <w:rFonts w:ascii="Cambria Math" w:hAnsi="Cambria Math" w:cs="Cambria Math"/>
          <w:sz w:val="18"/>
          <w:szCs w:val="18"/>
        </w:rPr>
        <w:t>⁰</w:t>
      </w:r>
      <w:r w:rsidRPr="00771544">
        <w:rPr>
          <w:rFonts w:ascii="Arial" w:hAnsi="Arial" w:cs="Arial"/>
          <w:sz w:val="18"/>
          <w:szCs w:val="18"/>
        </w:rPr>
        <w:t>C;</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Koeficijenti prolaza topline pojedinih dijelova vanjske stolarije biti će definirani Ugovorom(vidi članak 13.).</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pStyle w:val="Odlomakpopisa"/>
        <w:numPr>
          <w:ilvl w:val="0"/>
          <w:numId w:val="23"/>
        </w:numPr>
        <w:spacing w:after="0" w:line="240" w:lineRule="auto"/>
        <w:jc w:val="both"/>
        <w:rPr>
          <w:rFonts w:ascii="Arial" w:hAnsi="Arial" w:cs="Arial"/>
          <w:b/>
          <w:sz w:val="18"/>
          <w:szCs w:val="18"/>
        </w:rPr>
      </w:pPr>
      <w:r w:rsidRPr="00771544">
        <w:rPr>
          <w:rFonts w:ascii="Arial" w:hAnsi="Arial" w:cs="Arial"/>
          <w:b/>
          <w:sz w:val="18"/>
          <w:szCs w:val="18"/>
        </w:rPr>
        <w:t>Povećanje toplinske zaštite ovojnice obiteljske kuće</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r w:rsidRPr="00771544">
        <w:rPr>
          <w:rFonts w:ascii="Arial" w:hAnsi="Arial" w:cs="Arial"/>
          <w:sz w:val="18"/>
          <w:szCs w:val="18"/>
        </w:rPr>
        <w:t>Pod povećanje toplinske zaštite ovojnice obiteljske kuće</w:t>
      </w:r>
      <w:r w:rsidR="0058228D">
        <w:rPr>
          <w:rFonts w:ascii="Arial" w:hAnsi="Arial" w:cs="Arial"/>
          <w:sz w:val="18"/>
          <w:szCs w:val="18"/>
        </w:rPr>
        <w:t xml:space="preserve"> </w:t>
      </w:r>
      <w:r w:rsidRPr="00771544">
        <w:rPr>
          <w:rFonts w:ascii="Arial" w:hAnsi="Arial" w:cs="Arial"/>
          <w:sz w:val="18"/>
          <w:szCs w:val="18"/>
        </w:rPr>
        <w:t>podrazumijevaju se sljedeće komponente:</w:t>
      </w:r>
    </w:p>
    <w:p w:rsidR="00791BCA" w:rsidRPr="00771544" w:rsidRDefault="00791BCA" w:rsidP="00791BCA">
      <w:pPr>
        <w:pStyle w:val="Odlomakpopisa"/>
        <w:spacing w:after="0" w:line="240" w:lineRule="auto"/>
        <w:rPr>
          <w:rFonts w:ascii="Arial" w:hAnsi="Arial" w:cs="Arial"/>
          <w:sz w:val="18"/>
          <w:szCs w:val="18"/>
        </w:rPr>
      </w:pPr>
      <w:r w:rsidRPr="00771544">
        <w:rPr>
          <w:rFonts w:ascii="Arial" w:hAnsi="Arial" w:cs="Arial"/>
          <w:sz w:val="18"/>
          <w:szCs w:val="18"/>
        </w:rPr>
        <w:t> </w:t>
      </w:r>
    </w:p>
    <w:p w:rsidR="00791BCA" w:rsidRPr="00771544" w:rsidRDefault="00791BCA" w:rsidP="00791BCA">
      <w:pPr>
        <w:pStyle w:val="Odlomakpopisa"/>
        <w:spacing w:after="0" w:line="240" w:lineRule="auto"/>
        <w:rPr>
          <w:rFonts w:ascii="Arial" w:hAnsi="Arial" w:cs="Arial"/>
          <w:i/>
          <w:sz w:val="18"/>
          <w:szCs w:val="18"/>
          <w:u w:val="single"/>
        </w:rPr>
      </w:pPr>
      <w:r w:rsidRPr="00771544">
        <w:rPr>
          <w:rFonts w:ascii="Arial" w:hAnsi="Arial" w:cs="Arial"/>
          <w:i/>
          <w:sz w:val="18"/>
          <w:szCs w:val="18"/>
          <w:u w:val="single"/>
        </w:rPr>
        <w:t>Radovi na krovu – grupe prihvatljivih radova</w:t>
      </w:r>
    </w:p>
    <w:p w:rsidR="00791BCA" w:rsidRPr="00771544" w:rsidRDefault="00791BCA" w:rsidP="00791BCA">
      <w:pPr>
        <w:pStyle w:val="Odlomakpopisa"/>
        <w:numPr>
          <w:ilvl w:val="0"/>
          <w:numId w:val="15"/>
        </w:numPr>
        <w:spacing w:after="0" w:line="240" w:lineRule="auto"/>
        <w:rPr>
          <w:rFonts w:ascii="Arial" w:hAnsi="Arial" w:cs="Arial"/>
          <w:sz w:val="18"/>
          <w:szCs w:val="18"/>
        </w:rPr>
      </w:pPr>
      <w:r w:rsidRPr="00771544">
        <w:rPr>
          <w:rFonts w:ascii="Arial" w:hAnsi="Arial" w:cs="Arial"/>
          <w:sz w:val="18"/>
          <w:szCs w:val="18"/>
        </w:rPr>
        <w:t>Krovni pokrov-crijep, šindra, ravni krov, zeleni krov</w:t>
      </w:r>
    </w:p>
    <w:p w:rsidR="00791BCA" w:rsidRPr="00771544" w:rsidRDefault="00791BCA" w:rsidP="00791BCA">
      <w:pPr>
        <w:pStyle w:val="Odlomakpopisa"/>
        <w:numPr>
          <w:ilvl w:val="0"/>
          <w:numId w:val="15"/>
        </w:numPr>
        <w:spacing w:after="0" w:line="240" w:lineRule="auto"/>
        <w:rPr>
          <w:rFonts w:ascii="Arial" w:hAnsi="Arial" w:cs="Arial"/>
          <w:sz w:val="18"/>
          <w:szCs w:val="18"/>
        </w:rPr>
      </w:pPr>
      <w:r w:rsidRPr="00771544">
        <w:rPr>
          <w:rFonts w:ascii="Arial" w:hAnsi="Arial" w:cs="Arial"/>
          <w:sz w:val="18"/>
          <w:szCs w:val="18"/>
        </w:rPr>
        <w:t>Krovna konstrukcija – drvena, čelična, betonska, krovni paneli</w:t>
      </w:r>
    </w:p>
    <w:p w:rsidR="00791BCA" w:rsidRPr="00771544" w:rsidRDefault="00791BCA" w:rsidP="00791BCA">
      <w:pPr>
        <w:pStyle w:val="Odlomakpopisa"/>
        <w:numPr>
          <w:ilvl w:val="0"/>
          <w:numId w:val="15"/>
        </w:numPr>
        <w:spacing w:after="0" w:line="240" w:lineRule="auto"/>
        <w:rPr>
          <w:rFonts w:ascii="Arial" w:hAnsi="Arial" w:cs="Arial"/>
          <w:sz w:val="18"/>
          <w:szCs w:val="18"/>
        </w:rPr>
      </w:pPr>
      <w:r w:rsidRPr="00771544">
        <w:rPr>
          <w:rFonts w:ascii="Arial" w:hAnsi="Arial" w:cs="Arial"/>
          <w:sz w:val="18"/>
          <w:szCs w:val="18"/>
        </w:rPr>
        <w:t>Toplinska izolacija</w:t>
      </w:r>
    </w:p>
    <w:p w:rsidR="00791BCA" w:rsidRPr="00771544" w:rsidRDefault="00791BCA" w:rsidP="00791BCA">
      <w:pPr>
        <w:pStyle w:val="Odlomakpopisa"/>
        <w:numPr>
          <w:ilvl w:val="0"/>
          <w:numId w:val="15"/>
        </w:numPr>
        <w:spacing w:after="0" w:line="240" w:lineRule="auto"/>
        <w:rPr>
          <w:rFonts w:ascii="Arial" w:hAnsi="Arial" w:cs="Arial"/>
          <w:sz w:val="18"/>
          <w:szCs w:val="18"/>
        </w:rPr>
      </w:pPr>
      <w:proofErr w:type="spellStart"/>
      <w:r w:rsidRPr="00771544">
        <w:rPr>
          <w:rFonts w:ascii="Arial" w:hAnsi="Arial" w:cs="Arial"/>
          <w:sz w:val="18"/>
          <w:szCs w:val="18"/>
        </w:rPr>
        <w:t>Hidroizolacija</w:t>
      </w:r>
      <w:proofErr w:type="spellEnd"/>
    </w:p>
    <w:p w:rsidR="00791BCA" w:rsidRPr="00771544" w:rsidRDefault="00791BCA" w:rsidP="00791BCA">
      <w:pPr>
        <w:pStyle w:val="Odlomakpopisa"/>
        <w:numPr>
          <w:ilvl w:val="0"/>
          <w:numId w:val="15"/>
        </w:numPr>
        <w:spacing w:after="0" w:line="240" w:lineRule="auto"/>
        <w:rPr>
          <w:rFonts w:ascii="Arial" w:hAnsi="Arial" w:cs="Arial"/>
          <w:sz w:val="18"/>
          <w:szCs w:val="18"/>
        </w:rPr>
      </w:pPr>
      <w:r w:rsidRPr="00771544">
        <w:rPr>
          <w:rFonts w:ascii="Arial" w:hAnsi="Arial" w:cs="Arial"/>
          <w:sz w:val="18"/>
          <w:szCs w:val="18"/>
        </w:rPr>
        <w:t xml:space="preserve">Oblaganje </w:t>
      </w:r>
      <w:proofErr w:type="spellStart"/>
      <w:r w:rsidRPr="00771544">
        <w:rPr>
          <w:rFonts w:ascii="Arial" w:hAnsi="Arial" w:cs="Arial"/>
          <w:sz w:val="18"/>
          <w:szCs w:val="18"/>
        </w:rPr>
        <w:t>podgleda</w:t>
      </w:r>
      <w:proofErr w:type="spellEnd"/>
      <w:r w:rsidRPr="00771544">
        <w:rPr>
          <w:rFonts w:ascii="Arial" w:hAnsi="Arial" w:cs="Arial"/>
          <w:sz w:val="18"/>
          <w:szCs w:val="18"/>
        </w:rPr>
        <w:t xml:space="preserve"> - gips karton ploče, drvo</w:t>
      </w:r>
    </w:p>
    <w:p w:rsidR="00791BCA" w:rsidRPr="00771544" w:rsidRDefault="00791BCA" w:rsidP="00791BCA">
      <w:pPr>
        <w:pStyle w:val="Odlomakpopisa"/>
        <w:numPr>
          <w:ilvl w:val="0"/>
          <w:numId w:val="15"/>
        </w:numPr>
        <w:spacing w:after="0" w:line="240" w:lineRule="auto"/>
        <w:rPr>
          <w:rFonts w:ascii="Arial" w:hAnsi="Arial" w:cs="Arial"/>
          <w:sz w:val="18"/>
          <w:szCs w:val="18"/>
        </w:rPr>
      </w:pPr>
      <w:r w:rsidRPr="00771544">
        <w:rPr>
          <w:rFonts w:ascii="Arial" w:hAnsi="Arial" w:cs="Arial"/>
          <w:sz w:val="18"/>
          <w:szCs w:val="18"/>
        </w:rPr>
        <w:t xml:space="preserve">Limarski radovi - </w:t>
      </w:r>
      <w:proofErr w:type="spellStart"/>
      <w:r w:rsidRPr="00771544">
        <w:rPr>
          <w:rFonts w:ascii="Arial" w:hAnsi="Arial" w:cs="Arial"/>
          <w:sz w:val="18"/>
          <w:szCs w:val="18"/>
        </w:rPr>
        <w:t>opšavi</w:t>
      </w:r>
      <w:proofErr w:type="spellEnd"/>
      <w:r w:rsidRPr="00771544">
        <w:rPr>
          <w:rFonts w:ascii="Arial" w:hAnsi="Arial" w:cs="Arial"/>
          <w:sz w:val="18"/>
          <w:szCs w:val="18"/>
        </w:rPr>
        <w:t>, oluci</w:t>
      </w:r>
    </w:p>
    <w:p w:rsidR="00791BCA" w:rsidRPr="00771544" w:rsidRDefault="00791BCA" w:rsidP="00791BCA">
      <w:pPr>
        <w:pStyle w:val="Odlomakpopisa"/>
        <w:spacing w:after="0" w:line="240" w:lineRule="auto"/>
        <w:rPr>
          <w:rFonts w:ascii="Arial" w:hAnsi="Arial" w:cs="Arial"/>
          <w:b/>
          <w:sz w:val="18"/>
          <w:szCs w:val="18"/>
        </w:rPr>
      </w:pPr>
    </w:p>
    <w:p w:rsidR="00791BCA" w:rsidRPr="00771544" w:rsidRDefault="00791BCA" w:rsidP="00791BCA">
      <w:pPr>
        <w:pStyle w:val="Odlomakpopisa"/>
        <w:spacing w:after="0" w:line="240" w:lineRule="auto"/>
        <w:rPr>
          <w:rFonts w:ascii="Arial" w:hAnsi="Arial" w:cs="Arial"/>
          <w:i/>
          <w:sz w:val="18"/>
          <w:szCs w:val="18"/>
          <w:u w:val="single"/>
        </w:rPr>
      </w:pPr>
      <w:r w:rsidRPr="00771544">
        <w:rPr>
          <w:rFonts w:ascii="Arial" w:hAnsi="Arial" w:cs="Arial"/>
          <w:i/>
          <w:sz w:val="18"/>
          <w:szCs w:val="18"/>
          <w:u w:val="single"/>
        </w:rPr>
        <w:t>Toplinska izolacija vanjskih zidova – grupe prihvatljivih radova</w:t>
      </w:r>
    </w:p>
    <w:p w:rsidR="00791BCA" w:rsidRPr="00771544" w:rsidRDefault="00791BCA" w:rsidP="00791BCA">
      <w:pPr>
        <w:pStyle w:val="Odlomakpopisa"/>
        <w:numPr>
          <w:ilvl w:val="0"/>
          <w:numId w:val="16"/>
        </w:numPr>
        <w:spacing w:after="0" w:line="240" w:lineRule="auto"/>
        <w:rPr>
          <w:rFonts w:ascii="Arial" w:hAnsi="Arial" w:cs="Arial"/>
          <w:sz w:val="18"/>
          <w:szCs w:val="18"/>
        </w:rPr>
      </w:pPr>
      <w:proofErr w:type="spellStart"/>
      <w:r w:rsidRPr="00771544">
        <w:rPr>
          <w:rFonts w:ascii="Arial" w:hAnsi="Arial" w:cs="Arial"/>
          <w:sz w:val="18"/>
          <w:szCs w:val="18"/>
        </w:rPr>
        <w:t>Etics</w:t>
      </w:r>
      <w:proofErr w:type="spellEnd"/>
      <w:r w:rsidRPr="00771544">
        <w:rPr>
          <w:rFonts w:ascii="Arial" w:hAnsi="Arial" w:cs="Arial"/>
          <w:sz w:val="18"/>
          <w:szCs w:val="18"/>
        </w:rPr>
        <w:t xml:space="preserve"> fasadni sustav - komplet (toplinska izolacija, mrežica, </w:t>
      </w:r>
      <w:proofErr w:type="spellStart"/>
      <w:r w:rsidRPr="00771544">
        <w:rPr>
          <w:rFonts w:ascii="Arial" w:hAnsi="Arial" w:cs="Arial"/>
          <w:sz w:val="18"/>
          <w:szCs w:val="18"/>
        </w:rPr>
        <w:t>glet</w:t>
      </w:r>
      <w:proofErr w:type="spellEnd"/>
      <w:r w:rsidRPr="00771544">
        <w:rPr>
          <w:rFonts w:ascii="Arial" w:hAnsi="Arial" w:cs="Arial"/>
          <w:sz w:val="18"/>
          <w:szCs w:val="18"/>
        </w:rPr>
        <w:t xml:space="preserve"> masa, žbuka, boja)</w:t>
      </w:r>
    </w:p>
    <w:p w:rsidR="00791BCA" w:rsidRPr="00771544" w:rsidRDefault="00791BCA" w:rsidP="00791BCA">
      <w:pPr>
        <w:pStyle w:val="Odlomakpopisa"/>
        <w:numPr>
          <w:ilvl w:val="0"/>
          <w:numId w:val="16"/>
        </w:numPr>
        <w:spacing w:after="0" w:line="240" w:lineRule="auto"/>
        <w:rPr>
          <w:rFonts w:ascii="Arial" w:hAnsi="Arial" w:cs="Arial"/>
          <w:sz w:val="18"/>
          <w:szCs w:val="18"/>
        </w:rPr>
      </w:pPr>
      <w:r w:rsidRPr="00771544">
        <w:rPr>
          <w:rFonts w:ascii="Arial" w:hAnsi="Arial" w:cs="Arial"/>
          <w:sz w:val="18"/>
          <w:szCs w:val="18"/>
        </w:rPr>
        <w:t>Ventilirana fasada - komplet</w:t>
      </w:r>
    </w:p>
    <w:p w:rsidR="00791BCA" w:rsidRPr="00771544" w:rsidRDefault="00791BCA" w:rsidP="00791BCA">
      <w:pPr>
        <w:pStyle w:val="Odlomakpopisa"/>
        <w:numPr>
          <w:ilvl w:val="0"/>
          <w:numId w:val="16"/>
        </w:numPr>
        <w:spacing w:after="0" w:line="240" w:lineRule="auto"/>
        <w:rPr>
          <w:rFonts w:ascii="Arial" w:hAnsi="Arial" w:cs="Arial"/>
          <w:sz w:val="18"/>
          <w:szCs w:val="18"/>
        </w:rPr>
      </w:pPr>
      <w:r w:rsidRPr="00771544">
        <w:rPr>
          <w:rFonts w:ascii="Arial" w:hAnsi="Arial" w:cs="Arial"/>
          <w:sz w:val="18"/>
          <w:szCs w:val="18"/>
        </w:rPr>
        <w:t>Fasadni paneli - komplet</w:t>
      </w:r>
    </w:p>
    <w:p w:rsidR="00791BCA" w:rsidRPr="00771544" w:rsidRDefault="00791BCA" w:rsidP="00791BCA">
      <w:pPr>
        <w:pStyle w:val="Odlomakpopisa"/>
        <w:numPr>
          <w:ilvl w:val="0"/>
          <w:numId w:val="16"/>
        </w:numPr>
        <w:spacing w:after="0" w:line="240" w:lineRule="auto"/>
        <w:rPr>
          <w:rFonts w:ascii="Arial" w:hAnsi="Arial" w:cs="Arial"/>
          <w:sz w:val="18"/>
          <w:szCs w:val="18"/>
        </w:rPr>
      </w:pPr>
      <w:r w:rsidRPr="00771544">
        <w:rPr>
          <w:rFonts w:ascii="Arial" w:hAnsi="Arial" w:cs="Arial"/>
          <w:sz w:val="18"/>
          <w:szCs w:val="18"/>
        </w:rPr>
        <w:t xml:space="preserve">Termo žbuka-ukoliko se postižu Fondu prihvatljive vrijednosti </w:t>
      </w:r>
      <w:proofErr w:type="spellStart"/>
      <w:r w:rsidRPr="00771544">
        <w:rPr>
          <w:rFonts w:ascii="Arial" w:hAnsi="Arial" w:cs="Arial"/>
          <w:sz w:val="18"/>
          <w:szCs w:val="18"/>
        </w:rPr>
        <w:t>koef</w:t>
      </w:r>
      <w:proofErr w:type="spellEnd"/>
      <w:r w:rsidRPr="00771544">
        <w:rPr>
          <w:rFonts w:ascii="Arial" w:hAnsi="Arial" w:cs="Arial"/>
          <w:sz w:val="18"/>
          <w:szCs w:val="18"/>
        </w:rPr>
        <w:t>. prolaska topline „U“</w:t>
      </w:r>
    </w:p>
    <w:p w:rsidR="00791BCA" w:rsidRPr="00771544" w:rsidRDefault="00791BCA" w:rsidP="00791BCA">
      <w:pPr>
        <w:pStyle w:val="Odlomakpopisa"/>
        <w:numPr>
          <w:ilvl w:val="0"/>
          <w:numId w:val="16"/>
        </w:numPr>
        <w:spacing w:after="0" w:line="240" w:lineRule="auto"/>
        <w:rPr>
          <w:rFonts w:ascii="Arial" w:hAnsi="Arial" w:cs="Arial"/>
          <w:sz w:val="18"/>
          <w:szCs w:val="18"/>
        </w:rPr>
      </w:pPr>
      <w:r w:rsidRPr="00771544">
        <w:rPr>
          <w:rFonts w:ascii="Arial" w:hAnsi="Arial" w:cs="Arial"/>
          <w:sz w:val="18"/>
          <w:szCs w:val="18"/>
        </w:rPr>
        <w:t>Unutarnje oblaganje zidova- gips karton ploče, drvo, žbuka</w:t>
      </w:r>
    </w:p>
    <w:p w:rsidR="00791BCA" w:rsidRPr="00771544" w:rsidRDefault="00791BCA" w:rsidP="00791BCA">
      <w:pPr>
        <w:pStyle w:val="Odlomakpopisa"/>
        <w:spacing w:after="0" w:line="240" w:lineRule="auto"/>
        <w:rPr>
          <w:rFonts w:ascii="Arial" w:hAnsi="Arial" w:cs="Arial"/>
          <w:b/>
          <w:sz w:val="18"/>
          <w:szCs w:val="18"/>
        </w:rPr>
      </w:pPr>
    </w:p>
    <w:p w:rsidR="00791BCA" w:rsidRPr="00771544" w:rsidRDefault="00791BCA" w:rsidP="00791BCA">
      <w:pPr>
        <w:pStyle w:val="Odlomakpopisa"/>
        <w:spacing w:after="0" w:line="240" w:lineRule="auto"/>
        <w:rPr>
          <w:rFonts w:ascii="Arial" w:hAnsi="Arial" w:cs="Arial"/>
          <w:sz w:val="18"/>
          <w:szCs w:val="18"/>
        </w:rPr>
      </w:pPr>
      <w:r w:rsidRPr="00771544">
        <w:rPr>
          <w:rFonts w:ascii="Arial" w:hAnsi="Arial" w:cs="Arial"/>
          <w:i/>
          <w:sz w:val="18"/>
          <w:szCs w:val="18"/>
          <w:u w:val="single"/>
        </w:rPr>
        <w:t>Podovi prema tlu – grupe prihvatljivih radova</w:t>
      </w:r>
    </w:p>
    <w:p w:rsidR="00791BCA" w:rsidRPr="00771544" w:rsidRDefault="00791BCA" w:rsidP="00791BCA">
      <w:pPr>
        <w:pStyle w:val="Odlomakpopisa"/>
        <w:numPr>
          <w:ilvl w:val="0"/>
          <w:numId w:val="19"/>
        </w:numPr>
        <w:spacing w:after="0" w:line="240" w:lineRule="auto"/>
        <w:rPr>
          <w:rFonts w:ascii="Arial" w:hAnsi="Arial" w:cs="Arial"/>
          <w:sz w:val="18"/>
          <w:szCs w:val="18"/>
        </w:rPr>
      </w:pPr>
      <w:proofErr w:type="spellStart"/>
      <w:r w:rsidRPr="00771544">
        <w:rPr>
          <w:rFonts w:ascii="Arial" w:hAnsi="Arial" w:cs="Arial"/>
          <w:sz w:val="18"/>
          <w:szCs w:val="18"/>
        </w:rPr>
        <w:t>Estrih</w:t>
      </w:r>
      <w:proofErr w:type="spellEnd"/>
    </w:p>
    <w:p w:rsidR="00791BCA" w:rsidRPr="00771544" w:rsidRDefault="00791BCA" w:rsidP="00791BCA">
      <w:pPr>
        <w:pStyle w:val="Odlomakpopisa"/>
        <w:numPr>
          <w:ilvl w:val="0"/>
          <w:numId w:val="17"/>
        </w:numPr>
        <w:spacing w:after="0" w:line="240" w:lineRule="auto"/>
        <w:rPr>
          <w:rFonts w:ascii="Arial" w:hAnsi="Arial" w:cs="Arial"/>
          <w:sz w:val="18"/>
          <w:szCs w:val="18"/>
        </w:rPr>
      </w:pPr>
      <w:r w:rsidRPr="00771544">
        <w:rPr>
          <w:rFonts w:ascii="Arial" w:hAnsi="Arial" w:cs="Arial"/>
          <w:sz w:val="18"/>
          <w:szCs w:val="18"/>
        </w:rPr>
        <w:t>Toplinska izolacija</w:t>
      </w:r>
    </w:p>
    <w:p w:rsidR="00791BCA" w:rsidRPr="00771544" w:rsidRDefault="00791BCA" w:rsidP="00791BCA">
      <w:pPr>
        <w:pStyle w:val="Odlomakpopisa"/>
        <w:numPr>
          <w:ilvl w:val="0"/>
          <w:numId w:val="17"/>
        </w:numPr>
        <w:spacing w:after="0" w:line="240" w:lineRule="auto"/>
        <w:rPr>
          <w:rFonts w:ascii="Arial" w:hAnsi="Arial" w:cs="Arial"/>
          <w:sz w:val="18"/>
          <w:szCs w:val="18"/>
        </w:rPr>
      </w:pPr>
      <w:proofErr w:type="spellStart"/>
      <w:r w:rsidRPr="00771544">
        <w:rPr>
          <w:rFonts w:ascii="Arial" w:hAnsi="Arial" w:cs="Arial"/>
          <w:sz w:val="18"/>
          <w:szCs w:val="18"/>
        </w:rPr>
        <w:t>Hidroizolacija</w:t>
      </w:r>
      <w:proofErr w:type="spellEnd"/>
    </w:p>
    <w:p w:rsidR="00791BCA" w:rsidRPr="00771544" w:rsidRDefault="00791BCA" w:rsidP="00791BCA">
      <w:pPr>
        <w:pStyle w:val="Odlomakpopisa"/>
        <w:spacing w:after="0" w:line="240" w:lineRule="auto"/>
        <w:rPr>
          <w:rFonts w:ascii="Arial" w:hAnsi="Arial" w:cs="Arial"/>
          <w:b/>
          <w:sz w:val="18"/>
          <w:szCs w:val="18"/>
        </w:rPr>
      </w:pPr>
    </w:p>
    <w:p w:rsidR="00791BCA" w:rsidRPr="00771544" w:rsidRDefault="00791BCA" w:rsidP="00791BCA">
      <w:pPr>
        <w:pStyle w:val="Odlomakpopisa"/>
        <w:spacing w:after="0" w:line="240" w:lineRule="auto"/>
        <w:rPr>
          <w:rFonts w:ascii="Arial" w:hAnsi="Arial" w:cs="Arial"/>
          <w:i/>
          <w:sz w:val="18"/>
          <w:szCs w:val="18"/>
          <w:u w:val="single"/>
        </w:rPr>
      </w:pPr>
      <w:r w:rsidRPr="00771544">
        <w:rPr>
          <w:rFonts w:ascii="Arial" w:hAnsi="Arial" w:cs="Arial"/>
          <w:i/>
          <w:sz w:val="18"/>
          <w:szCs w:val="18"/>
          <w:u w:val="single"/>
        </w:rPr>
        <w:t xml:space="preserve">Ukopani dijelovi ovojnice – grupe prihvatljivih radova </w:t>
      </w:r>
    </w:p>
    <w:p w:rsidR="00791BCA" w:rsidRPr="00771544" w:rsidRDefault="00791BCA" w:rsidP="00791BCA">
      <w:pPr>
        <w:pStyle w:val="Odlomakpopisa"/>
        <w:numPr>
          <w:ilvl w:val="0"/>
          <w:numId w:val="18"/>
        </w:numPr>
        <w:spacing w:after="0" w:line="240" w:lineRule="auto"/>
        <w:rPr>
          <w:rFonts w:ascii="Arial" w:hAnsi="Arial" w:cs="Arial"/>
          <w:sz w:val="18"/>
          <w:szCs w:val="18"/>
        </w:rPr>
      </w:pPr>
      <w:proofErr w:type="spellStart"/>
      <w:r w:rsidRPr="00771544">
        <w:rPr>
          <w:rFonts w:ascii="Arial" w:hAnsi="Arial" w:cs="Arial"/>
          <w:sz w:val="18"/>
          <w:szCs w:val="18"/>
        </w:rPr>
        <w:t>Hidroizolacija</w:t>
      </w:r>
      <w:proofErr w:type="spellEnd"/>
    </w:p>
    <w:p w:rsidR="00791BCA" w:rsidRPr="00771544" w:rsidRDefault="00791BCA" w:rsidP="00791BCA">
      <w:pPr>
        <w:pStyle w:val="Odlomakpopisa"/>
        <w:numPr>
          <w:ilvl w:val="0"/>
          <w:numId w:val="18"/>
        </w:numPr>
        <w:spacing w:after="0" w:line="240" w:lineRule="auto"/>
        <w:rPr>
          <w:rFonts w:ascii="Arial" w:hAnsi="Arial" w:cs="Arial"/>
          <w:sz w:val="18"/>
          <w:szCs w:val="18"/>
        </w:rPr>
      </w:pPr>
      <w:r w:rsidRPr="00771544">
        <w:rPr>
          <w:rFonts w:ascii="Arial" w:hAnsi="Arial" w:cs="Arial"/>
          <w:sz w:val="18"/>
          <w:szCs w:val="18"/>
        </w:rPr>
        <w:t>Toplinska zaštita</w:t>
      </w:r>
    </w:p>
    <w:p w:rsidR="00791BCA" w:rsidRPr="00771544" w:rsidRDefault="00791BCA" w:rsidP="00791BCA">
      <w:pPr>
        <w:pStyle w:val="Odlomakpopisa"/>
        <w:numPr>
          <w:ilvl w:val="0"/>
          <w:numId w:val="16"/>
        </w:numPr>
        <w:spacing w:after="0" w:line="240" w:lineRule="auto"/>
        <w:rPr>
          <w:rFonts w:ascii="Arial" w:hAnsi="Arial" w:cs="Arial"/>
          <w:sz w:val="18"/>
          <w:szCs w:val="18"/>
        </w:rPr>
      </w:pPr>
      <w:r w:rsidRPr="00771544">
        <w:rPr>
          <w:rFonts w:ascii="Arial" w:hAnsi="Arial" w:cs="Arial"/>
          <w:sz w:val="18"/>
          <w:szCs w:val="18"/>
        </w:rPr>
        <w:t>Unutarnje oblaganje zidova - gips karton ploče, drvo, žbuka</w:t>
      </w:r>
    </w:p>
    <w:p w:rsidR="00791BCA" w:rsidRPr="00771544" w:rsidRDefault="00791BCA" w:rsidP="00791BCA">
      <w:pPr>
        <w:pStyle w:val="Odlomakpopisa"/>
        <w:spacing w:after="0" w:line="240" w:lineRule="auto"/>
        <w:rPr>
          <w:rFonts w:ascii="Arial" w:hAnsi="Arial" w:cs="Arial"/>
          <w:b/>
          <w:sz w:val="18"/>
          <w:szCs w:val="18"/>
        </w:rPr>
      </w:pPr>
    </w:p>
    <w:p w:rsidR="00791BCA" w:rsidRPr="00771544" w:rsidRDefault="00791BCA" w:rsidP="00791BCA">
      <w:pPr>
        <w:pStyle w:val="Odlomakpopisa"/>
        <w:spacing w:after="0" w:line="240" w:lineRule="auto"/>
        <w:rPr>
          <w:rFonts w:ascii="Arial" w:hAnsi="Arial" w:cs="Arial"/>
          <w:i/>
          <w:sz w:val="18"/>
          <w:szCs w:val="18"/>
          <w:u w:val="single"/>
        </w:rPr>
      </w:pPr>
      <w:proofErr w:type="spellStart"/>
      <w:r w:rsidRPr="00771544">
        <w:rPr>
          <w:rFonts w:ascii="Arial" w:hAnsi="Arial" w:cs="Arial"/>
          <w:i/>
          <w:sz w:val="18"/>
          <w:szCs w:val="18"/>
          <w:u w:val="single"/>
        </w:rPr>
        <w:t>Podprema</w:t>
      </w:r>
      <w:proofErr w:type="spellEnd"/>
      <w:r w:rsidRPr="00771544">
        <w:rPr>
          <w:rFonts w:ascii="Arial" w:hAnsi="Arial" w:cs="Arial"/>
          <w:i/>
          <w:sz w:val="18"/>
          <w:szCs w:val="18"/>
          <w:u w:val="single"/>
        </w:rPr>
        <w:t xml:space="preserve"> vanjskom prostoru – grupe prihvatljivih radova </w:t>
      </w:r>
    </w:p>
    <w:p w:rsidR="00791BCA" w:rsidRPr="00771544" w:rsidRDefault="00791BCA" w:rsidP="00791BCA">
      <w:pPr>
        <w:pStyle w:val="Odlomakpopisa"/>
        <w:numPr>
          <w:ilvl w:val="0"/>
          <w:numId w:val="17"/>
        </w:numPr>
        <w:spacing w:after="0" w:line="240" w:lineRule="auto"/>
        <w:rPr>
          <w:rFonts w:ascii="Arial" w:hAnsi="Arial" w:cs="Arial"/>
          <w:sz w:val="18"/>
          <w:szCs w:val="18"/>
        </w:rPr>
      </w:pPr>
      <w:proofErr w:type="spellStart"/>
      <w:r w:rsidRPr="00771544">
        <w:rPr>
          <w:rFonts w:ascii="Arial" w:hAnsi="Arial" w:cs="Arial"/>
          <w:sz w:val="18"/>
          <w:szCs w:val="18"/>
        </w:rPr>
        <w:t>Estrih</w:t>
      </w:r>
      <w:proofErr w:type="spellEnd"/>
    </w:p>
    <w:p w:rsidR="00791BCA" w:rsidRPr="00771544" w:rsidRDefault="00791BCA" w:rsidP="00791BCA">
      <w:pPr>
        <w:pStyle w:val="Odlomakpopisa"/>
        <w:numPr>
          <w:ilvl w:val="0"/>
          <w:numId w:val="17"/>
        </w:numPr>
        <w:spacing w:after="0" w:line="240" w:lineRule="auto"/>
        <w:rPr>
          <w:rFonts w:ascii="Arial" w:hAnsi="Arial" w:cs="Arial"/>
          <w:sz w:val="18"/>
          <w:szCs w:val="18"/>
        </w:rPr>
      </w:pPr>
      <w:proofErr w:type="spellStart"/>
      <w:r w:rsidRPr="00771544">
        <w:rPr>
          <w:rFonts w:ascii="Arial" w:hAnsi="Arial" w:cs="Arial"/>
          <w:sz w:val="18"/>
          <w:szCs w:val="18"/>
        </w:rPr>
        <w:t>Etics</w:t>
      </w:r>
      <w:proofErr w:type="spellEnd"/>
      <w:r w:rsidRPr="00771544">
        <w:rPr>
          <w:rFonts w:ascii="Arial" w:hAnsi="Arial" w:cs="Arial"/>
          <w:sz w:val="18"/>
          <w:szCs w:val="18"/>
        </w:rPr>
        <w:t xml:space="preserve"> fasadni sustav-komplet (toplinska izolacija, mrežica, </w:t>
      </w:r>
      <w:proofErr w:type="spellStart"/>
      <w:r w:rsidRPr="00771544">
        <w:rPr>
          <w:rFonts w:ascii="Arial" w:hAnsi="Arial" w:cs="Arial"/>
          <w:sz w:val="18"/>
          <w:szCs w:val="18"/>
        </w:rPr>
        <w:t>glet</w:t>
      </w:r>
      <w:proofErr w:type="spellEnd"/>
      <w:r w:rsidRPr="00771544">
        <w:rPr>
          <w:rFonts w:ascii="Arial" w:hAnsi="Arial" w:cs="Arial"/>
          <w:sz w:val="18"/>
          <w:szCs w:val="18"/>
        </w:rPr>
        <w:t xml:space="preserve"> masa, žbuka, boja)</w:t>
      </w:r>
    </w:p>
    <w:p w:rsidR="00791BCA" w:rsidRPr="00771544" w:rsidRDefault="00791BCA" w:rsidP="00791BCA">
      <w:pPr>
        <w:pStyle w:val="Odlomakpopisa"/>
        <w:numPr>
          <w:ilvl w:val="0"/>
          <w:numId w:val="17"/>
        </w:numPr>
        <w:spacing w:after="0" w:line="240" w:lineRule="auto"/>
        <w:rPr>
          <w:rFonts w:ascii="Arial" w:hAnsi="Arial" w:cs="Arial"/>
          <w:sz w:val="18"/>
          <w:szCs w:val="18"/>
        </w:rPr>
      </w:pPr>
      <w:r w:rsidRPr="00771544">
        <w:rPr>
          <w:rFonts w:ascii="Arial" w:hAnsi="Arial" w:cs="Arial"/>
          <w:sz w:val="18"/>
          <w:szCs w:val="18"/>
        </w:rPr>
        <w:t>Fasadni sustav - komplet</w:t>
      </w:r>
    </w:p>
    <w:p w:rsidR="00791BCA" w:rsidRPr="00771544" w:rsidRDefault="00791BCA" w:rsidP="00791BCA">
      <w:pPr>
        <w:pStyle w:val="Odlomakpopisa"/>
        <w:numPr>
          <w:ilvl w:val="0"/>
          <w:numId w:val="17"/>
        </w:numPr>
        <w:spacing w:after="0" w:line="240" w:lineRule="auto"/>
        <w:rPr>
          <w:rFonts w:ascii="Arial" w:hAnsi="Arial" w:cs="Arial"/>
          <w:sz w:val="18"/>
          <w:szCs w:val="18"/>
        </w:rPr>
      </w:pPr>
      <w:r w:rsidRPr="00771544">
        <w:rPr>
          <w:rFonts w:ascii="Arial" w:hAnsi="Arial" w:cs="Arial"/>
          <w:sz w:val="18"/>
          <w:szCs w:val="18"/>
        </w:rPr>
        <w:t xml:space="preserve">Termo žbuka-ukoliko se postižu Fondu prihvatljive vrijednosti </w:t>
      </w:r>
      <w:proofErr w:type="spellStart"/>
      <w:r w:rsidRPr="00771544">
        <w:rPr>
          <w:rFonts w:ascii="Arial" w:hAnsi="Arial" w:cs="Arial"/>
          <w:sz w:val="18"/>
          <w:szCs w:val="18"/>
        </w:rPr>
        <w:t>koef</w:t>
      </w:r>
      <w:proofErr w:type="spellEnd"/>
      <w:r w:rsidRPr="00771544">
        <w:rPr>
          <w:rFonts w:ascii="Arial" w:hAnsi="Arial" w:cs="Arial"/>
          <w:sz w:val="18"/>
          <w:szCs w:val="18"/>
        </w:rPr>
        <w:t>. prolaska topline „U“</w:t>
      </w:r>
    </w:p>
    <w:p w:rsidR="00791BCA" w:rsidRPr="00771544" w:rsidRDefault="00791BCA" w:rsidP="00791BCA">
      <w:pPr>
        <w:pStyle w:val="Odlomakpopisa"/>
        <w:spacing w:after="0" w:line="240" w:lineRule="auto"/>
        <w:rPr>
          <w:rFonts w:ascii="Arial" w:hAnsi="Arial" w:cs="Arial"/>
          <w:i/>
          <w:sz w:val="18"/>
          <w:szCs w:val="18"/>
          <w:u w:val="single"/>
        </w:rPr>
      </w:pPr>
    </w:p>
    <w:p w:rsidR="00791BCA" w:rsidRPr="00771544" w:rsidRDefault="00791BCA" w:rsidP="00791BCA">
      <w:pPr>
        <w:pStyle w:val="Odlomakpopisa"/>
        <w:spacing w:after="0" w:line="240" w:lineRule="auto"/>
        <w:rPr>
          <w:rFonts w:ascii="Arial" w:hAnsi="Arial" w:cs="Arial"/>
          <w:i/>
          <w:sz w:val="18"/>
          <w:szCs w:val="18"/>
          <w:u w:val="single"/>
        </w:rPr>
      </w:pPr>
    </w:p>
    <w:p w:rsidR="00791BCA" w:rsidRPr="00771544" w:rsidRDefault="00791BCA" w:rsidP="00791BCA">
      <w:pPr>
        <w:pStyle w:val="Odlomakpopisa"/>
        <w:spacing w:after="0" w:line="240" w:lineRule="auto"/>
        <w:rPr>
          <w:rFonts w:ascii="Arial" w:hAnsi="Arial" w:cs="Arial"/>
          <w:i/>
          <w:sz w:val="18"/>
          <w:szCs w:val="18"/>
          <w:u w:val="single"/>
        </w:rPr>
      </w:pPr>
      <w:proofErr w:type="spellStart"/>
      <w:r w:rsidRPr="00771544">
        <w:rPr>
          <w:rFonts w:ascii="Arial" w:hAnsi="Arial" w:cs="Arial"/>
          <w:i/>
          <w:sz w:val="18"/>
          <w:szCs w:val="18"/>
          <w:u w:val="single"/>
        </w:rPr>
        <w:t>Podprema</w:t>
      </w:r>
      <w:proofErr w:type="spellEnd"/>
      <w:r w:rsidRPr="00771544">
        <w:rPr>
          <w:rFonts w:ascii="Arial" w:hAnsi="Arial" w:cs="Arial"/>
          <w:i/>
          <w:sz w:val="18"/>
          <w:szCs w:val="18"/>
          <w:u w:val="single"/>
        </w:rPr>
        <w:t xml:space="preserve"> negrijanom podrumu – grupe prihvatljivih radova</w:t>
      </w:r>
    </w:p>
    <w:p w:rsidR="00791BCA" w:rsidRPr="00771544" w:rsidRDefault="00791BCA" w:rsidP="00791BCA">
      <w:pPr>
        <w:pStyle w:val="Odlomakpopisa"/>
        <w:numPr>
          <w:ilvl w:val="0"/>
          <w:numId w:val="17"/>
        </w:numPr>
        <w:spacing w:after="0" w:line="240" w:lineRule="auto"/>
        <w:rPr>
          <w:rFonts w:ascii="Arial" w:hAnsi="Arial" w:cs="Arial"/>
          <w:sz w:val="18"/>
          <w:szCs w:val="18"/>
        </w:rPr>
      </w:pPr>
      <w:proofErr w:type="spellStart"/>
      <w:r w:rsidRPr="00771544">
        <w:rPr>
          <w:rFonts w:ascii="Arial" w:hAnsi="Arial" w:cs="Arial"/>
          <w:sz w:val="18"/>
          <w:szCs w:val="18"/>
        </w:rPr>
        <w:t>Estrih</w:t>
      </w:r>
      <w:proofErr w:type="spellEnd"/>
    </w:p>
    <w:p w:rsidR="00791BCA" w:rsidRPr="00771544" w:rsidRDefault="00791BCA" w:rsidP="00791BCA">
      <w:pPr>
        <w:pStyle w:val="Odlomakpopisa"/>
        <w:numPr>
          <w:ilvl w:val="0"/>
          <w:numId w:val="17"/>
        </w:numPr>
        <w:spacing w:after="0" w:line="240" w:lineRule="auto"/>
        <w:rPr>
          <w:rFonts w:ascii="Arial" w:hAnsi="Arial" w:cs="Arial"/>
          <w:sz w:val="18"/>
          <w:szCs w:val="18"/>
        </w:rPr>
      </w:pPr>
      <w:r w:rsidRPr="00771544">
        <w:rPr>
          <w:rFonts w:ascii="Arial" w:hAnsi="Arial" w:cs="Arial"/>
          <w:sz w:val="18"/>
          <w:szCs w:val="18"/>
        </w:rPr>
        <w:t>Toplinska izolacija</w:t>
      </w:r>
    </w:p>
    <w:p w:rsidR="00791BCA" w:rsidRPr="00771544" w:rsidRDefault="00791BCA" w:rsidP="00791BCA">
      <w:pPr>
        <w:spacing w:after="0" w:line="240" w:lineRule="auto"/>
        <w:ind w:firstLine="708"/>
        <w:rPr>
          <w:rFonts w:ascii="Arial" w:hAnsi="Arial" w:cs="Arial"/>
          <w:i/>
          <w:sz w:val="18"/>
          <w:szCs w:val="18"/>
          <w:u w:val="single"/>
        </w:rPr>
      </w:pPr>
      <w:r w:rsidRPr="00771544">
        <w:rPr>
          <w:rFonts w:ascii="Arial" w:hAnsi="Arial" w:cs="Arial"/>
          <w:i/>
          <w:sz w:val="18"/>
          <w:szCs w:val="18"/>
          <w:u w:val="single"/>
        </w:rPr>
        <w:t xml:space="preserve">Strop prema negrijanom tavanu – grupe prihvatljivih radova </w:t>
      </w:r>
    </w:p>
    <w:p w:rsidR="00791BCA" w:rsidRPr="00771544" w:rsidRDefault="00791BCA" w:rsidP="00791BCA">
      <w:pPr>
        <w:pStyle w:val="Odlomakpopisa"/>
        <w:numPr>
          <w:ilvl w:val="0"/>
          <w:numId w:val="15"/>
        </w:numPr>
        <w:spacing w:after="0" w:line="240" w:lineRule="auto"/>
        <w:rPr>
          <w:rFonts w:ascii="Arial" w:hAnsi="Arial" w:cs="Arial"/>
          <w:sz w:val="18"/>
          <w:szCs w:val="18"/>
        </w:rPr>
      </w:pPr>
      <w:r w:rsidRPr="00771544">
        <w:rPr>
          <w:rFonts w:ascii="Arial" w:hAnsi="Arial" w:cs="Arial"/>
          <w:sz w:val="18"/>
          <w:szCs w:val="18"/>
        </w:rPr>
        <w:t>Toplinska izolacija</w:t>
      </w:r>
    </w:p>
    <w:p w:rsidR="00791BCA" w:rsidRPr="00771544" w:rsidRDefault="00791BCA" w:rsidP="00791BCA">
      <w:pPr>
        <w:pStyle w:val="Odlomakpopisa"/>
        <w:numPr>
          <w:ilvl w:val="0"/>
          <w:numId w:val="15"/>
        </w:numPr>
        <w:spacing w:after="0" w:line="240" w:lineRule="auto"/>
        <w:rPr>
          <w:rFonts w:ascii="Arial" w:hAnsi="Arial" w:cs="Arial"/>
          <w:sz w:val="18"/>
          <w:szCs w:val="18"/>
        </w:rPr>
      </w:pPr>
      <w:r w:rsidRPr="00771544">
        <w:rPr>
          <w:rFonts w:ascii="Arial" w:hAnsi="Arial" w:cs="Arial"/>
          <w:sz w:val="18"/>
          <w:szCs w:val="18"/>
        </w:rPr>
        <w:t xml:space="preserve">Oblaganje </w:t>
      </w:r>
      <w:proofErr w:type="spellStart"/>
      <w:r w:rsidRPr="00771544">
        <w:rPr>
          <w:rFonts w:ascii="Arial" w:hAnsi="Arial" w:cs="Arial"/>
          <w:sz w:val="18"/>
          <w:szCs w:val="18"/>
        </w:rPr>
        <w:t>podgleda</w:t>
      </w:r>
      <w:proofErr w:type="spellEnd"/>
      <w:r w:rsidRPr="00771544">
        <w:rPr>
          <w:rFonts w:ascii="Arial" w:hAnsi="Arial" w:cs="Arial"/>
          <w:sz w:val="18"/>
          <w:szCs w:val="18"/>
        </w:rPr>
        <w:t xml:space="preserve"> - gips karton ploče, drvo</w:t>
      </w:r>
    </w:p>
    <w:p w:rsidR="00791BCA" w:rsidRPr="00771544" w:rsidRDefault="00791BCA" w:rsidP="00791BCA">
      <w:pPr>
        <w:spacing w:after="0" w:line="240" w:lineRule="auto"/>
        <w:ind w:firstLine="720"/>
        <w:jc w:val="both"/>
        <w:rPr>
          <w:rFonts w:ascii="Arial" w:hAnsi="Arial" w:cs="Arial"/>
          <w:b/>
          <w:sz w:val="18"/>
          <w:szCs w:val="18"/>
        </w:rPr>
      </w:pPr>
    </w:p>
    <w:p w:rsidR="00791BCA" w:rsidRPr="00771544" w:rsidRDefault="00791BCA" w:rsidP="00791BCA">
      <w:pPr>
        <w:spacing w:after="0" w:line="240" w:lineRule="auto"/>
        <w:ind w:firstLine="720"/>
        <w:jc w:val="both"/>
        <w:rPr>
          <w:rFonts w:ascii="Arial" w:hAnsi="Arial" w:cs="Arial"/>
          <w:b/>
          <w:sz w:val="18"/>
          <w:szCs w:val="18"/>
        </w:rPr>
      </w:pPr>
      <w:r w:rsidRPr="00771544">
        <w:rPr>
          <w:rFonts w:ascii="Arial" w:hAnsi="Arial" w:cs="Arial"/>
          <w:b/>
          <w:sz w:val="18"/>
          <w:szCs w:val="18"/>
        </w:rPr>
        <w:t>Stručna sposobnost:</w:t>
      </w:r>
    </w:p>
    <w:p w:rsidR="00791BCA" w:rsidRPr="00771544" w:rsidRDefault="00791BCA" w:rsidP="00791BCA">
      <w:pPr>
        <w:pStyle w:val="Odlomakpopisa"/>
        <w:spacing w:after="0" w:line="240" w:lineRule="auto"/>
        <w:ind w:left="1440"/>
        <w:jc w:val="both"/>
        <w:rPr>
          <w:rFonts w:ascii="Arial" w:hAnsi="Arial" w:cs="Arial"/>
          <w:sz w:val="18"/>
          <w:szCs w:val="18"/>
        </w:rPr>
      </w:pPr>
      <w:r w:rsidRPr="00771544">
        <w:rPr>
          <w:rFonts w:ascii="Arial" w:hAnsi="Arial" w:cs="Arial"/>
          <w:sz w:val="18"/>
          <w:szCs w:val="18"/>
        </w:rPr>
        <w:t>Suglasnost za obavljanje poslova građenja nije potrebna za građenje građevina, odnosno izvođenje radova čija vrijednost ne prelazi 150.000,00 eura, pri čemu vrijednost pojedinih radova ne prelazi 30.000,00 eura (vidi: Zakon o arhitektonskim i inženjerskim poslovima i djelatnostima u prostornom uređenju i građenju, pročišćeni tekst zakona NN 152/08, 124/09, 49/11, 25/13).</w:t>
      </w:r>
    </w:p>
    <w:p w:rsidR="00791BCA" w:rsidRPr="00771544" w:rsidRDefault="00791BCA" w:rsidP="00791BCA">
      <w:pPr>
        <w:spacing w:after="0" w:line="240" w:lineRule="auto"/>
        <w:ind w:firstLine="466"/>
        <w:jc w:val="both"/>
        <w:rPr>
          <w:rFonts w:ascii="Arial" w:hAnsi="Arial" w:cs="Arial"/>
          <w:b/>
          <w:sz w:val="18"/>
          <w:szCs w:val="18"/>
        </w:rPr>
      </w:pPr>
      <w:r w:rsidRPr="00771544">
        <w:rPr>
          <w:rFonts w:ascii="Arial" w:hAnsi="Arial" w:cs="Arial"/>
          <w:b/>
          <w:sz w:val="18"/>
          <w:szCs w:val="18"/>
        </w:rPr>
        <w:lastRenderedPageBreak/>
        <w:t xml:space="preserve">Tehnička sukladnost: </w:t>
      </w:r>
    </w:p>
    <w:p w:rsidR="00791BCA" w:rsidRPr="00771544" w:rsidRDefault="00791BCA" w:rsidP="00791BCA">
      <w:pPr>
        <w:spacing w:after="0" w:line="240" w:lineRule="auto"/>
        <w:ind w:firstLine="466"/>
        <w:jc w:val="both"/>
        <w:rPr>
          <w:rFonts w:ascii="Arial" w:hAnsi="Arial" w:cs="Arial"/>
          <w:sz w:val="18"/>
          <w:szCs w:val="18"/>
        </w:rPr>
      </w:pPr>
    </w:p>
    <w:p w:rsidR="00791BCA" w:rsidRPr="00771544" w:rsidRDefault="00791BCA" w:rsidP="00791BCA">
      <w:pPr>
        <w:spacing w:after="0" w:line="240" w:lineRule="auto"/>
        <w:ind w:left="1425"/>
        <w:jc w:val="both"/>
        <w:rPr>
          <w:rFonts w:ascii="Arial" w:hAnsi="Arial" w:cs="Arial"/>
          <w:sz w:val="18"/>
          <w:szCs w:val="18"/>
        </w:rPr>
      </w:pPr>
      <w:r w:rsidRPr="00771544">
        <w:rPr>
          <w:rFonts w:ascii="Arial" w:hAnsi="Arial" w:cs="Arial"/>
          <w:sz w:val="18"/>
          <w:szCs w:val="18"/>
        </w:rPr>
        <w:t xml:space="preserve">Svi dijelovi povezanog ETICS sustava moraju imati važeću Izjavu o svojstvima ili Izjavu o sukladnosti sukladno </w:t>
      </w:r>
      <w:r w:rsidRPr="00771544">
        <w:rPr>
          <w:rFonts w:ascii="Arial" w:hAnsi="Arial" w:cs="Arial"/>
          <w:i/>
          <w:sz w:val="18"/>
          <w:szCs w:val="18"/>
        </w:rPr>
        <w:t>Zakonu o građevnim proizvodima (NN 76/13)</w:t>
      </w:r>
      <w:r w:rsidRPr="00771544">
        <w:rPr>
          <w:rFonts w:ascii="Arial" w:hAnsi="Arial" w:cs="Arial"/>
          <w:sz w:val="18"/>
          <w:szCs w:val="18"/>
        </w:rPr>
        <w:t xml:space="preserve"> koju osigurava proizvođač.</w:t>
      </w:r>
    </w:p>
    <w:p w:rsidR="00791BCA" w:rsidRPr="00771544" w:rsidRDefault="00791BCA" w:rsidP="00791BCA">
      <w:pPr>
        <w:spacing w:after="0" w:line="240" w:lineRule="auto"/>
        <w:ind w:left="1425"/>
        <w:jc w:val="both"/>
        <w:rPr>
          <w:rFonts w:ascii="Arial" w:hAnsi="Arial" w:cs="Arial"/>
          <w:sz w:val="18"/>
          <w:szCs w:val="18"/>
        </w:rPr>
      </w:pPr>
      <w:r w:rsidRPr="00771544">
        <w:rPr>
          <w:rFonts w:ascii="Arial" w:hAnsi="Arial" w:cs="Arial"/>
          <w:sz w:val="18"/>
          <w:szCs w:val="18"/>
        </w:rPr>
        <w:t>Izvođač radova dužan je izdati izjavu o jamstvenom roku na izvedene radove na  rok od minimalno 2 godine i za opremu na rokove koji nisu kraći od onih koje daje proizvođač opreme.</w:t>
      </w:r>
    </w:p>
    <w:p w:rsidR="00791BCA" w:rsidRPr="00771544" w:rsidRDefault="00791BCA" w:rsidP="00791BCA">
      <w:pPr>
        <w:tabs>
          <w:tab w:val="left" w:pos="480"/>
        </w:tabs>
        <w:spacing w:after="0" w:line="240" w:lineRule="auto"/>
        <w:ind w:firstLine="30"/>
        <w:rPr>
          <w:rFonts w:ascii="Arial" w:hAnsi="Arial" w:cs="Arial"/>
          <w:sz w:val="18"/>
          <w:szCs w:val="18"/>
        </w:rPr>
      </w:pPr>
      <w:r w:rsidRPr="00771544">
        <w:rPr>
          <w:rFonts w:ascii="Arial" w:hAnsi="Arial" w:cs="Arial"/>
          <w:sz w:val="18"/>
          <w:szCs w:val="18"/>
        </w:rPr>
        <w:tab/>
      </w:r>
      <w:r w:rsidRPr="00771544">
        <w:rPr>
          <w:rFonts w:ascii="Arial" w:hAnsi="Arial" w:cs="Arial"/>
          <w:b/>
          <w:sz w:val="18"/>
          <w:szCs w:val="18"/>
        </w:rPr>
        <w:t>Minimalni tehnički uvjeti:</w:t>
      </w:r>
    </w:p>
    <w:p w:rsidR="00791BCA" w:rsidRPr="00771544" w:rsidRDefault="00791BCA" w:rsidP="00791BCA">
      <w:pPr>
        <w:widowControl/>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 xml:space="preserve">Provedbom mjere </w:t>
      </w:r>
      <w:proofErr w:type="spellStart"/>
      <w:r w:rsidRPr="00771544">
        <w:rPr>
          <w:rFonts w:ascii="Arial" w:hAnsi="Arial" w:cs="Arial"/>
          <w:sz w:val="18"/>
          <w:szCs w:val="18"/>
        </w:rPr>
        <w:t>EnU</w:t>
      </w:r>
      <w:proofErr w:type="spellEnd"/>
      <w:r w:rsidRPr="00771544">
        <w:rPr>
          <w:rFonts w:ascii="Arial" w:hAnsi="Arial" w:cs="Arial"/>
          <w:sz w:val="18"/>
          <w:szCs w:val="18"/>
        </w:rPr>
        <w:t xml:space="preserve"> potrebno je postići minimalno ukupni koeficijent prolaza topline:</w:t>
      </w:r>
    </w:p>
    <w:p w:rsidR="00791BCA" w:rsidRPr="00771544" w:rsidRDefault="00791BCA" w:rsidP="00791BCA">
      <w:pPr>
        <w:widowControl/>
        <w:numPr>
          <w:ilvl w:val="0"/>
          <w:numId w:val="20"/>
        </w:numPr>
        <w:autoSpaceDE w:val="0"/>
        <w:autoSpaceDN w:val="0"/>
        <w:adjustRightInd w:val="0"/>
        <w:spacing w:after="0" w:line="240" w:lineRule="auto"/>
        <w:ind w:left="1418" w:hanging="284"/>
        <w:jc w:val="both"/>
        <w:rPr>
          <w:rFonts w:ascii="Arial" w:hAnsi="Arial" w:cs="Arial"/>
          <w:sz w:val="18"/>
          <w:szCs w:val="18"/>
        </w:rPr>
      </w:pPr>
      <w:r w:rsidRPr="00771544">
        <w:rPr>
          <w:rFonts w:ascii="Arial" w:hAnsi="Arial" w:cs="Arial"/>
          <w:b/>
          <w:iCs/>
          <w:sz w:val="18"/>
          <w:szCs w:val="18"/>
        </w:rPr>
        <w:t>≤0,20</w:t>
      </w:r>
      <w:r w:rsidRPr="00771544">
        <w:rPr>
          <w:rFonts w:ascii="Arial" w:hAnsi="Arial" w:cs="Arial"/>
          <w:iCs/>
          <w:sz w:val="18"/>
          <w:szCs w:val="18"/>
        </w:rPr>
        <w:t xml:space="preserve"> za </w:t>
      </w:r>
      <w:proofErr w:type="spellStart"/>
      <w:r w:rsidRPr="00771544">
        <w:rPr>
          <w:rFonts w:ascii="Arial" w:hAnsi="Arial" w:cs="Arial"/>
          <w:sz w:val="18"/>
          <w:szCs w:val="18"/>
        </w:rPr>
        <w:t>Θ</w:t>
      </w:r>
      <w:r w:rsidRPr="00771544">
        <w:rPr>
          <w:rFonts w:ascii="Arial" w:hAnsi="Arial" w:cs="Arial"/>
          <w:iCs/>
          <w:sz w:val="18"/>
          <w:szCs w:val="18"/>
        </w:rPr>
        <w:t>e</w:t>
      </w:r>
      <w:proofErr w:type="spellEnd"/>
      <w:r w:rsidRPr="00771544">
        <w:rPr>
          <w:rFonts w:ascii="Arial" w:hAnsi="Arial" w:cs="Arial"/>
          <w:iCs/>
          <w:sz w:val="18"/>
          <w:szCs w:val="18"/>
        </w:rPr>
        <w:t>,</w:t>
      </w:r>
      <w:proofErr w:type="spellStart"/>
      <w:r w:rsidRPr="00771544">
        <w:rPr>
          <w:rFonts w:ascii="Arial" w:hAnsi="Arial" w:cs="Arial"/>
          <w:iCs/>
          <w:sz w:val="18"/>
          <w:szCs w:val="18"/>
        </w:rPr>
        <w:t>mj</w:t>
      </w:r>
      <w:proofErr w:type="spellEnd"/>
      <w:r w:rsidRPr="00771544">
        <w:rPr>
          <w:rFonts w:ascii="Arial" w:hAnsi="Arial" w:cs="Arial"/>
          <w:iCs/>
          <w:sz w:val="18"/>
          <w:szCs w:val="18"/>
        </w:rPr>
        <w:t xml:space="preserve">,min≤3 </w:t>
      </w:r>
      <w:r w:rsidRPr="00771544">
        <w:rPr>
          <w:rFonts w:ascii="Cambria Math" w:hAnsi="Cambria Math" w:cs="Cambria Math"/>
          <w:iCs/>
          <w:sz w:val="18"/>
          <w:szCs w:val="18"/>
        </w:rPr>
        <w:t>⁰</w:t>
      </w:r>
      <w:r w:rsidRPr="00771544">
        <w:rPr>
          <w:rFonts w:ascii="Arial" w:hAnsi="Arial" w:cs="Arial"/>
          <w:iCs/>
          <w:sz w:val="18"/>
          <w:szCs w:val="18"/>
        </w:rPr>
        <w:t>C (</w:t>
      </w:r>
      <w:r w:rsidRPr="00771544">
        <w:rPr>
          <w:rFonts w:ascii="Arial" w:hAnsi="Arial" w:cs="Arial"/>
          <w:b/>
          <w:iCs/>
          <w:sz w:val="18"/>
          <w:szCs w:val="18"/>
        </w:rPr>
        <w:t>≤0,25</w:t>
      </w:r>
      <w:r w:rsidRPr="00771544">
        <w:rPr>
          <w:rFonts w:ascii="Arial" w:hAnsi="Arial" w:cs="Arial"/>
          <w:iCs/>
          <w:sz w:val="18"/>
          <w:szCs w:val="18"/>
        </w:rPr>
        <w:t xml:space="preserve"> za </w:t>
      </w:r>
      <w:proofErr w:type="spellStart"/>
      <w:r w:rsidRPr="00771544">
        <w:rPr>
          <w:rFonts w:ascii="Arial" w:hAnsi="Arial" w:cs="Arial"/>
          <w:sz w:val="18"/>
          <w:szCs w:val="18"/>
        </w:rPr>
        <w:t>Θ</w:t>
      </w:r>
      <w:r w:rsidRPr="00771544">
        <w:rPr>
          <w:rFonts w:ascii="Arial" w:hAnsi="Arial" w:cs="Arial"/>
          <w:iCs/>
          <w:sz w:val="18"/>
          <w:szCs w:val="18"/>
        </w:rPr>
        <w:t>e</w:t>
      </w:r>
      <w:proofErr w:type="spellEnd"/>
      <w:r w:rsidRPr="00771544">
        <w:rPr>
          <w:rFonts w:ascii="Arial" w:hAnsi="Arial" w:cs="Arial"/>
          <w:iCs/>
          <w:sz w:val="18"/>
          <w:szCs w:val="18"/>
        </w:rPr>
        <w:t>,</w:t>
      </w:r>
      <w:proofErr w:type="spellStart"/>
      <w:r w:rsidRPr="00771544">
        <w:rPr>
          <w:rFonts w:ascii="Arial" w:hAnsi="Arial" w:cs="Arial"/>
          <w:iCs/>
          <w:sz w:val="18"/>
          <w:szCs w:val="18"/>
        </w:rPr>
        <w:t>mj</w:t>
      </w:r>
      <w:proofErr w:type="spellEnd"/>
      <w:r w:rsidRPr="00771544">
        <w:rPr>
          <w:rFonts w:ascii="Arial" w:hAnsi="Arial" w:cs="Arial"/>
          <w:iCs/>
          <w:sz w:val="18"/>
          <w:szCs w:val="18"/>
        </w:rPr>
        <w:t xml:space="preserve">,min&gt;3 </w:t>
      </w:r>
      <w:r w:rsidRPr="00771544">
        <w:rPr>
          <w:rFonts w:ascii="Cambria Math" w:hAnsi="Cambria Math" w:cs="Cambria Math"/>
          <w:iCs/>
          <w:sz w:val="18"/>
          <w:szCs w:val="18"/>
        </w:rPr>
        <w:t>⁰</w:t>
      </w:r>
      <w:r w:rsidRPr="00771544">
        <w:rPr>
          <w:rFonts w:ascii="Arial" w:hAnsi="Arial" w:cs="Arial"/>
          <w:iCs/>
          <w:sz w:val="18"/>
          <w:szCs w:val="18"/>
        </w:rPr>
        <w:t>C) za krov, strop i pod grijanog prostora (</w:t>
      </w:r>
      <w:proofErr w:type="spellStart"/>
      <w:r w:rsidRPr="00771544">
        <w:rPr>
          <w:rFonts w:ascii="Arial" w:hAnsi="Arial" w:cs="Arial"/>
          <w:sz w:val="18"/>
          <w:szCs w:val="18"/>
        </w:rPr>
        <w:t>Θ</w:t>
      </w:r>
      <w:r w:rsidRPr="00771544">
        <w:rPr>
          <w:rFonts w:ascii="Arial" w:hAnsi="Arial" w:cs="Arial"/>
          <w:iCs/>
          <w:sz w:val="18"/>
          <w:szCs w:val="18"/>
        </w:rPr>
        <w:t>i</w:t>
      </w:r>
      <w:proofErr w:type="spellEnd"/>
      <w:r w:rsidRPr="00771544">
        <w:rPr>
          <w:rFonts w:ascii="Arial" w:hAnsi="Arial" w:cs="Arial"/>
          <w:iCs/>
          <w:sz w:val="18"/>
          <w:szCs w:val="18"/>
        </w:rPr>
        <w:t xml:space="preserve">&gt;18 </w:t>
      </w:r>
      <w:r w:rsidRPr="00771544">
        <w:rPr>
          <w:rFonts w:ascii="Cambria Math" w:hAnsi="Cambria Math" w:cs="Cambria Math"/>
          <w:iCs/>
          <w:sz w:val="18"/>
          <w:szCs w:val="18"/>
        </w:rPr>
        <w:t>⁰</w:t>
      </w:r>
      <w:r w:rsidRPr="00771544">
        <w:rPr>
          <w:rFonts w:ascii="Arial" w:hAnsi="Arial" w:cs="Arial"/>
          <w:iCs/>
          <w:sz w:val="18"/>
          <w:szCs w:val="18"/>
        </w:rPr>
        <w:t>C) prema vanjskom ili negrijanom prostoru (podrumu, garaži),</w:t>
      </w:r>
    </w:p>
    <w:p w:rsidR="00791BCA" w:rsidRPr="00771544" w:rsidRDefault="00791BCA" w:rsidP="00791BCA">
      <w:pPr>
        <w:widowControl/>
        <w:numPr>
          <w:ilvl w:val="0"/>
          <w:numId w:val="20"/>
        </w:numPr>
        <w:autoSpaceDE w:val="0"/>
        <w:autoSpaceDN w:val="0"/>
        <w:adjustRightInd w:val="0"/>
        <w:spacing w:after="0" w:line="240" w:lineRule="auto"/>
        <w:ind w:left="1418" w:hanging="284"/>
        <w:jc w:val="both"/>
        <w:rPr>
          <w:rFonts w:ascii="Arial" w:hAnsi="Arial" w:cs="Arial"/>
          <w:sz w:val="18"/>
          <w:szCs w:val="18"/>
        </w:rPr>
      </w:pPr>
      <w:r w:rsidRPr="00771544">
        <w:rPr>
          <w:rFonts w:ascii="Arial" w:hAnsi="Arial" w:cs="Arial"/>
          <w:b/>
          <w:iCs/>
          <w:sz w:val="18"/>
          <w:szCs w:val="18"/>
        </w:rPr>
        <w:t>≤0,25</w:t>
      </w:r>
      <w:r w:rsidRPr="00771544">
        <w:rPr>
          <w:rFonts w:ascii="Arial" w:hAnsi="Arial" w:cs="Arial"/>
          <w:iCs/>
          <w:sz w:val="18"/>
          <w:szCs w:val="18"/>
        </w:rPr>
        <w:t xml:space="preserve"> za </w:t>
      </w:r>
      <w:proofErr w:type="spellStart"/>
      <w:r w:rsidRPr="00771544">
        <w:rPr>
          <w:rFonts w:ascii="Arial" w:hAnsi="Arial" w:cs="Arial"/>
          <w:sz w:val="18"/>
          <w:szCs w:val="18"/>
        </w:rPr>
        <w:t>Θ</w:t>
      </w:r>
      <w:r w:rsidRPr="00771544">
        <w:rPr>
          <w:rFonts w:ascii="Arial" w:hAnsi="Arial" w:cs="Arial"/>
          <w:iCs/>
          <w:sz w:val="18"/>
          <w:szCs w:val="18"/>
        </w:rPr>
        <w:t>e</w:t>
      </w:r>
      <w:proofErr w:type="spellEnd"/>
      <w:r w:rsidRPr="00771544">
        <w:rPr>
          <w:rFonts w:ascii="Arial" w:hAnsi="Arial" w:cs="Arial"/>
          <w:iCs/>
          <w:sz w:val="18"/>
          <w:szCs w:val="18"/>
        </w:rPr>
        <w:t>,</w:t>
      </w:r>
      <w:proofErr w:type="spellStart"/>
      <w:r w:rsidRPr="00771544">
        <w:rPr>
          <w:rFonts w:ascii="Arial" w:hAnsi="Arial" w:cs="Arial"/>
          <w:iCs/>
          <w:sz w:val="18"/>
          <w:szCs w:val="18"/>
        </w:rPr>
        <w:t>mj</w:t>
      </w:r>
      <w:proofErr w:type="spellEnd"/>
      <w:r w:rsidRPr="00771544">
        <w:rPr>
          <w:rFonts w:ascii="Arial" w:hAnsi="Arial" w:cs="Arial"/>
          <w:iCs/>
          <w:sz w:val="18"/>
          <w:szCs w:val="18"/>
        </w:rPr>
        <w:t xml:space="preserve">,min≤3 </w:t>
      </w:r>
      <w:r w:rsidRPr="00771544">
        <w:rPr>
          <w:rFonts w:ascii="Cambria Math" w:hAnsi="Cambria Math" w:cs="Cambria Math"/>
          <w:iCs/>
          <w:sz w:val="18"/>
          <w:szCs w:val="18"/>
        </w:rPr>
        <w:t>⁰</w:t>
      </w:r>
      <w:r w:rsidRPr="00771544">
        <w:rPr>
          <w:rFonts w:ascii="Arial" w:hAnsi="Arial" w:cs="Arial"/>
          <w:iCs/>
          <w:sz w:val="18"/>
          <w:szCs w:val="18"/>
        </w:rPr>
        <w:t>C (</w:t>
      </w:r>
      <w:r w:rsidRPr="00771544">
        <w:rPr>
          <w:rFonts w:ascii="Arial" w:hAnsi="Arial" w:cs="Arial"/>
          <w:b/>
          <w:iCs/>
          <w:sz w:val="18"/>
          <w:szCs w:val="18"/>
        </w:rPr>
        <w:t>≤0,40</w:t>
      </w:r>
      <w:r w:rsidRPr="00771544">
        <w:rPr>
          <w:rFonts w:ascii="Arial" w:hAnsi="Arial" w:cs="Arial"/>
          <w:iCs/>
          <w:sz w:val="18"/>
          <w:szCs w:val="18"/>
        </w:rPr>
        <w:t xml:space="preserve"> za </w:t>
      </w:r>
      <w:proofErr w:type="spellStart"/>
      <w:r w:rsidRPr="00771544">
        <w:rPr>
          <w:rFonts w:ascii="Arial" w:hAnsi="Arial" w:cs="Arial"/>
          <w:sz w:val="18"/>
          <w:szCs w:val="18"/>
        </w:rPr>
        <w:t>Θ</w:t>
      </w:r>
      <w:r w:rsidRPr="00771544">
        <w:rPr>
          <w:rFonts w:ascii="Arial" w:hAnsi="Arial" w:cs="Arial"/>
          <w:iCs/>
          <w:sz w:val="18"/>
          <w:szCs w:val="18"/>
        </w:rPr>
        <w:t>e</w:t>
      </w:r>
      <w:proofErr w:type="spellEnd"/>
      <w:r w:rsidRPr="00771544">
        <w:rPr>
          <w:rFonts w:ascii="Arial" w:hAnsi="Arial" w:cs="Arial"/>
          <w:iCs/>
          <w:sz w:val="18"/>
          <w:szCs w:val="18"/>
        </w:rPr>
        <w:t>,</w:t>
      </w:r>
      <w:proofErr w:type="spellStart"/>
      <w:r w:rsidRPr="00771544">
        <w:rPr>
          <w:rFonts w:ascii="Arial" w:hAnsi="Arial" w:cs="Arial"/>
          <w:iCs/>
          <w:sz w:val="18"/>
          <w:szCs w:val="18"/>
        </w:rPr>
        <w:t>mj</w:t>
      </w:r>
      <w:proofErr w:type="spellEnd"/>
      <w:r w:rsidRPr="00771544">
        <w:rPr>
          <w:rFonts w:ascii="Arial" w:hAnsi="Arial" w:cs="Arial"/>
          <w:iCs/>
          <w:sz w:val="18"/>
          <w:szCs w:val="18"/>
        </w:rPr>
        <w:t xml:space="preserve">,min&gt;3 </w:t>
      </w:r>
      <w:r w:rsidRPr="00771544">
        <w:rPr>
          <w:rFonts w:ascii="Cambria Math" w:hAnsi="Cambria Math" w:cs="Cambria Math"/>
          <w:iCs/>
          <w:sz w:val="18"/>
          <w:szCs w:val="18"/>
        </w:rPr>
        <w:t>⁰</w:t>
      </w:r>
      <w:r w:rsidRPr="00771544">
        <w:rPr>
          <w:rFonts w:ascii="Arial" w:hAnsi="Arial" w:cs="Arial"/>
          <w:iCs/>
          <w:sz w:val="18"/>
          <w:szCs w:val="18"/>
        </w:rPr>
        <w:t xml:space="preserve">C) za vanjski zid grijanog prostora, </w:t>
      </w:r>
    </w:p>
    <w:p w:rsidR="00791BCA" w:rsidRPr="00771544" w:rsidRDefault="00791BCA" w:rsidP="00791BCA">
      <w:pPr>
        <w:spacing w:after="0" w:line="240" w:lineRule="auto"/>
        <w:ind w:left="1380"/>
        <w:jc w:val="both"/>
        <w:rPr>
          <w:rFonts w:ascii="Arial" w:hAnsi="Arial" w:cs="Arial"/>
          <w:sz w:val="18"/>
          <w:szCs w:val="18"/>
        </w:rPr>
      </w:pPr>
      <w:r w:rsidRPr="00771544">
        <w:rPr>
          <w:rFonts w:ascii="Arial" w:hAnsi="Arial" w:cs="Arial"/>
          <w:b/>
          <w:iCs/>
          <w:sz w:val="18"/>
          <w:szCs w:val="18"/>
        </w:rPr>
        <w:t>≤0,25</w:t>
      </w:r>
      <w:r w:rsidRPr="00771544">
        <w:rPr>
          <w:rFonts w:ascii="Arial" w:hAnsi="Arial" w:cs="Arial"/>
          <w:iCs/>
          <w:sz w:val="18"/>
          <w:szCs w:val="18"/>
        </w:rPr>
        <w:t xml:space="preserve"> za </w:t>
      </w:r>
      <w:proofErr w:type="spellStart"/>
      <w:r w:rsidRPr="00771544">
        <w:rPr>
          <w:rFonts w:ascii="Arial" w:hAnsi="Arial" w:cs="Arial"/>
          <w:sz w:val="18"/>
          <w:szCs w:val="18"/>
        </w:rPr>
        <w:t>Θ</w:t>
      </w:r>
      <w:r w:rsidRPr="00771544">
        <w:rPr>
          <w:rFonts w:ascii="Arial" w:hAnsi="Arial" w:cs="Arial"/>
          <w:iCs/>
          <w:sz w:val="18"/>
          <w:szCs w:val="18"/>
        </w:rPr>
        <w:t>e</w:t>
      </w:r>
      <w:proofErr w:type="spellEnd"/>
      <w:r w:rsidRPr="00771544">
        <w:rPr>
          <w:rFonts w:ascii="Arial" w:hAnsi="Arial" w:cs="Arial"/>
          <w:iCs/>
          <w:sz w:val="18"/>
          <w:szCs w:val="18"/>
        </w:rPr>
        <w:t>,</w:t>
      </w:r>
      <w:proofErr w:type="spellStart"/>
      <w:r w:rsidRPr="00771544">
        <w:rPr>
          <w:rFonts w:ascii="Arial" w:hAnsi="Arial" w:cs="Arial"/>
          <w:iCs/>
          <w:sz w:val="18"/>
          <w:szCs w:val="18"/>
        </w:rPr>
        <w:t>mj</w:t>
      </w:r>
      <w:proofErr w:type="spellEnd"/>
      <w:r w:rsidRPr="00771544">
        <w:rPr>
          <w:rFonts w:ascii="Arial" w:hAnsi="Arial" w:cs="Arial"/>
          <w:iCs/>
          <w:sz w:val="18"/>
          <w:szCs w:val="18"/>
        </w:rPr>
        <w:t xml:space="preserve">,min≤3 </w:t>
      </w:r>
      <w:r w:rsidRPr="00771544">
        <w:rPr>
          <w:rFonts w:ascii="Cambria Math" w:hAnsi="Cambria Math" w:cs="Cambria Math"/>
          <w:iCs/>
          <w:sz w:val="18"/>
          <w:szCs w:val="18"/>
        </w:rPr>
        <w:t>⁰</w:t>
      </w:r>
      <w:r w:rsidRPr="00771544">
        <w:rPr>
          <w:rFonts w:ascii="Arial" w:hAnsi="Arial" w:cs="Arial"/>
          <w:iCs/>
          <w:sz w:val="18"/>
          <w:szCs w:val="18"/>
        </w:rPr>
        <w:t>C (</w:t>
      </w:r>
      <w:r w:rsidRPr="00771544">
        <w:rPr>
          <w:rFonts w:ascii="Arial" w:hAnsi="Arial" w:cs="Arial"/>
          <w:b/>
          <w:iCs/>
          <w:sz w:val="18"/>
          <w:szCs w:val="18"/>
        </w:rPr>
        <w:t>≤0,45</w:t>
      </w:r>
      <w:r w:rsidRPr="00771544">
        <w:rPr>
          <w:rFonts w:ascii="Arial" w:hAnsi="Arial" w:cs="Arial"/>
          <w:iCs/>
          <w:sz w:val="18"/>
          <w:szCs w:val="18"/>
        </w:rPr>
        <w:t xml:space="preserve"> za </w:t>
      </w:r>
      <w:proofErr w:type="spellStart"/>
      <w:r w:rsidRPr="00771544">
        <w:rPr>
          <w:rFonts w:ascii="Arial" w:hAnsi="Arial" w:cs="Arial"/>
          <w:sz w:val="18"/>
          <w:szCs w:val="18"/>
        </w:rPr>
        <w:t>Θ</w:t>
      </w:r>
      <w:r w:rsidRPr="00771544">
        <w:rPr>
          <w:rFonts w:ascii="Arial" w:hAnsi="Arial" w:cs="Arial"/>
          <w:iCs/>
          <w:sz w:val="18"/>
          <w:szCs w:val="18"/>
        </w:rPr>
        <w:t>e</w:t>
      </w:r>
      <w:proofErr w:type="spellEnd"/>
      <w:r w:rsidRPr="00771544">
        <w:rPr>
          <w:rFonts w:ascii="Arial" w:hAnsi="Arial" w:cs="Arial"/>
          <w:iCs/>
          <w:sz w:val="18"/>
          <w:szCs w:val="18"/>
        </w:rPr>
        <w:t>,</w:t>
      </w:r>
      <w:proofErr w:type="spellStart"/>
      <w:r w:rsidRPr="00771544">
        <w:rPr>
          <w:rFonts w:ascii="Arial" w:hAnsi="Arial" w:cs="Arial"/>
          <w:iCs/>
          <w:sz w:val="18"/>
          <w:szCs w:val="18"/>
        </w:rPr>
        <w:t>mj</w:t>
      </w:r>
      <w:proofErr w:type="spellEnd"/>
      <w:r w:rsidRPr="00771544">
        <w:rPr>
          <w:rFonts w:ascii="Arial" w:hAnsi="Arial" w:cs="Arial"/>
          <w:iCs/>
          <w:sz w:val="18"/>
          <w:szCs w:val="18"/>
        </w:rPr>
        <w:t xml:space="preserve">,min&gt;3 </w:t>
      </w:r>
      <w:r w:rsidRPr="00771544">
        <w:rPr>
          <w:rFonts w:ascii="Cambria Math" w:hAnsi="Cambria Math" w:cs="Cambria Math"/>
          <w:iCs/>
          <w:sz w:val="18"/>
          <w:szCs w:val="18"/>
        </w:rPr>
        <w:t>⁰</w:t>
      </w:r>
      <w:r w:rsidRPr="00771544">
        <w:rPr>
          <w:rFonts w:ascii="Arial" w:hAnsi="Arial" w:cs="Arial"/>
          <w:iCs/>
          <w:sz w:val="18"/>
          <w:szCs w:val="18"/>
        </w:rPr>
        <w:t>C) za pod prema tlu i ukopane dijelove grijanog prostora</w:t>
      </w:r>
      <w:r w:rsidRPr="00771544">
        <w:rPr>
          <w:rFonts w:ascii="Arial" w:hAnsi="Arial" w:cs="Arial"/>
          <w:sz w:val="18"/>
          <w:szCs w:val="18"/>
        </w:rPr>
        <w:t>.</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Točna debljina toplinske izolacije koju je potrebno ugraditi na vanjski zid bit će definirana </w:t>
      </w:r>
      <w:r w:rsidRPr="00771544">
        <w:rPr>
          <w:rFonts w:ascii="Arial" w:hAnsi="Arial" w:cs="Arial"/>
          <w:i/>
          <w:sz w:val="18"/>
          <w:szCs w:val="18"/>
        </w:rPr>
        <w:t xml:space="preserve">Ugovorom o međusobnim pravima i obvezama u svezi subvencioniranja troškova provedbe mjera povećanja energetske učinkovitosti </w:t>
      </w:r>
      <w:r w:rsidRPr="00771544">
        <w:rPr>
          <w:rFonts w:ascii="Arial" w:hAnsi="Arial" w:cs="Arial"/>
          <w:sz w:val="18"/>
          <w:szCs w:val="18"/>
        </w:rPr>
        <w:t xml:space="preserve">(u tekstu: </w:t>
      </w:r>
      <w:r w:rsidRPr="00771544">
        <w:rPr>
          <w:rFonts w:ascii="Arial" w:hAnsi="Arial" w:cs="Arial"/>
          <w:b/>
          <w:sz w:val="18"/>
          <w:szCs w:val="18"/>
        </w:rPr>
        <w:t>Ugovor</w:t>
      </w:r>
      <w:r w:rsidRPr="00771544">
        <w:rPr>
          <w:rFonts w:ascii="Arial" w:hAnsi="Arial" w:cs="Arial"/>
          <w:sz w:val="18"/>
          <w:szCs w:val="18"/>
        </w:rPr>
        <w:t>, vidi članak 13.)</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pStyle w:val="Odlomakpopisa"/>
        <w:numPr>
          <w:ilvl w:val="0"/>
          <w:numId w:val="23"/>
        </w:numPr>
        <w:tabs>
          <w:tab w:val="left" w:pos="0"/>
        </w:tabs>
        <w:spacing w:after="0" w:line="240" w:lineRule="auto"/>
        <w:jc w:val="both"/>
        <w:rPr>
          <w:rFonts w:ascii="Arial" w:hAnsi="Arial" w:cs="Arial"/>
          <w:b/>
          <w:sz w:val="18"/>
          <w:szCs w:val="18"/>
        </w:rPr>
      </w:pPr>
      <w:r w:rsidRPr="00771544">
        <w:rPr>
          <w:rFonts w:ascii="Arial" w:hAnsi="Arial" w:cs="Arial"/>
          <w:b/>
          <w:sz w:val="18"/>
          <w:szCs w:val="18"/>
        </w:rPr>
        <w:t>Povećanje energetske učinkovitosti sustava grijanja ugradnjom plinskih kondenzacijskih kotlova</w:t>
      </w:r>
    </w:p>
    <w:p w:rsidR="00791BCA" w:rsidRPr="00771544" w:rsidRDefault="00791BCA" w:rsidP="00791BCA">
      <w:pPr>
        <w:tabs>
          <w:tab w:val="left" w:pos="0"/>
        </w:tabs>
        <w:spacing w:after="0" w:line="240" w:lineRule="auto"/>
        <w:jc w:val="both"/>
        <w:rPr>
          <w:rFonts w:ascii="Arial" w:hAnsi="Arial" w:cs="Arial"/>
          <w:b/>
          <w:sz w:val="18"/>
          <w:szCs w:val="18"/>
        </w:rPr>
      </w:pPr>
    </w:p>
    <w:p w:rsidR="00791BCA" w:rsidRPr="00771544" w:rsidRDefault="00791BCA" w:rsidP="00791BCA">
      <w:pPr>
        <w:tabs>
          <w:tab w:val="left" w:pos="0"/>
        </w:tabs>
        <w:spacing w:after="0" w:line="240" w:lineRule="auto"/>
        <w:jc w:val="both"/>
        <w:rPr>
          <w:rFonts w:ascii="Arial" w:hAnsi="Arial" w:cs="Arial"/>
          <w:sz w:val="18"/>
          <w:szCs w:val="18"/>
        </w:rPr>
      </w:pPr>
      <w:r w:rsidRPr="00771544">
        <w:rPr>
          <w:rFonts w:ascii="Arial" w:hAnsi="Arial" w:cs="Arial"/>
          <w:sz w:val="18"/>
          <w:szCs w:val="18"/>
        </w:rPr>
        <w:t>Pod povećanje energetske učinkovitosti sustava grijanja ugradnjom plinskih kondenzacijskih kotlova podrazumijevaju se sljedeće komponente:</w:t>
      </w:r>
    </w:p>
    <w:p w:rsidR="00791BCA" w:rsidRPr="00771544" w:rsidRDefault="00791BCA" w:rsidP="00791BCA">
      <w:pPr>
        <w:tabs>
          <w:tab w:val="left" w:pos="0"/>
        </w:tabs>
        <w:spacing w:after="0" w:line="240" w:lineRule="auto"/>
        <w:jc w:val="both"/>
        <w:rPr>
          <w:rFonts w:ascii="Arial" w:hAnsi="Arial" w:cs="Arial"/>
          <w:sz w:val="18"/>
          <w:szCs w:val="18"/>
        </w:rPr>
      </w:pPr>
    </w:p>
    <w:p w:rsidR="00791BCA" w:rsidRPr="00771544" w:rsidRDefault="00791BCA" w:rsidP="00791BCA">
      <w:pPr>
        <w:pStyle w:val="Odlomakpopisa"/>
        <w:numPr>
          <w:ilvl w:val="0"/>
          <w:numId w:val="17"/>
        </w:numPr>
        <w:spacing w:after="0" w:line="240" w:lineRule="auto"/>
        <w:ind w:left="1418" w:hanging="284"/>
        <w:jc w:val="both"/>
        <w:rPr>
          <w:rFonts w:ascii="Arial" w:hAnsi="Arial" w:cs="Arial"/>
          <w:sz w:val="18"/>
          <w:szCs w:val="18"/>
        </w:rPr>
      </w:pPr>
      <w:r w:rsidRPr="00771544">
        <w:rPr>
          <w:rFonts w:ascii="Arial" w:hAnsi="Arial" w:cs="Arial"/>
          <w:sz w:val="18"/>
          <w:szCs w:val="18"/>
        </w:rPr>
        <w:t xml:space="preserve">kondenzacijski kotao, oprema za automatsku regulaciju kotla, spremnici tople vode, pumpne grupe, </w:t>
      </w:r>
      <w:proofErr w:type="spellStart"/>
      <w:r w:rsidRPr="00771544">
        <w:rPr>
          <w:rFonts w:ascii="Arial" w:hAnsi="Arial" w:cs="Arial"/>
          <w:sz w:val="18"/>
          <w:szCs w:val="18"/>
        </w:rPr>
        <w:t>ekspanziona</w:t>
      </w:r>
      <w:proofErr w:type="spellEnd"/>
      <w:r w:rsidRPr="00771544">
        <w:rPr>
          <w:rFonts w:ascii="Arial" w:hAnsi="Arial" w:cs="Arial"/>
          <w:sz w:val="18"/>
          <w:szCs w:val="18"/>
        </w:rPr>
        <w:t xml:space="preserve"> posuda, ventili (zaporni, nepovratni i sigurnosni), razvod grijanja, ogrjevna tijela, automatska regulacija, pribor za postavljanje i ostala potrebna oprema za pravilno funkcioniranje cjelokupnog sustava te pripadajući građevinski radovi nužni za ugradnju prethodno navedene opreme (prodori, betoniranje postolja,…);</w:t>
      </w:r>
    </w:p>
    <w:p w:rsidR="00791BCA" w:rsidRPr="00771544" w:rsidRDefault="00791BCA" w:rsidP="00791BCA">
      <w:pPr>
        <w:spacing w:after="0" w:line="240" w:lineRule="auto"/>
        <w:ind w:firstLine="720"/>
        <w:jc w:val="both"/>
        <w:rPr>
          <w:rFonts w:ascii="Arial" w:hAnsi="Arial" w:cs="Arial"/>
          <w:b/>
          <w:sz w:val="18"/>
          <w:szCs w:val="18"/>
        </w:rPr>
      </w:pPr>
    </w:p>
    <w:p w:rsidR="00791BCA" w:rsidRPr="00771544" w:rsidRDefault="00791BCA" w:rsidP="00791BCA">
      <w:pPr>
        <w:spacing w:after="0" w:line="240" w:lineRule="auto"/>
        <w:ind w:firstLine="720"/>
        <w:jc w:val="both"/>
        <w:rPr>
          <w:rFonts w:ascii="Arial" w:hAnsi="Arial" w:cs="Arial"/>
          <w:b/>
          <w:sz w:val="18"/>
          <w:szCs w:val="18"/>
        </w:rPr>
      </w:pPr>
      <w:r w:rsidRPr="00771544">
        <w:rPr>
          <w:rFonts w:ascii="Arial" w:hAnsi="Arial" w:cs="Arial"/>
          <w:b/>
          <w:sz w:val="18"/>
          <w:szCs w:val="18"/>
        </w:rPr>
        <w:t xml:space="preserve">Tehnička sukladnost: </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ind w:left="1425"/>
        <w:jc w:val="both"/>
        <w:rPr>
          <w:rFonts w:ascii="Arial" w:hAnsi="Arial" w:cs="Arial"/>
          <w:sz w:val="18"/>
          <w:szCs w:val="18"/>
        </w:rPr>
      </w:pPr>
      <w:r w:rsidRPr="00771544">
        <w:rPr>
          <w:rFonts w:ascii="Arial" w:hAnsi="Arial" w:cs="Arial"/>
          <w:sz w:val="18"/>
          <w:szCs w:val="18"/>
        </w:rPr>
        <w:t>Izvođač radova dužan je izdati izjavu o jamstvenom roku na izvedene radove na  rok  od minimalno 2 godine i za opremu na rokove koji nisu kraći od onih koje daje proizvođač opreme.</w:t>
      </w:r>
    </w:p>
    <w:p w:rsidR="00791BCA" w:rsidRPr="00771544" w:rsidRDefault="00791BCA" w:rsidP="00791BCA">
      <w:pPr>
        <w:pStyle w:val="Odlomakpopisa"/>
        <w:numPr>
          <w:ilvl w:val="0"/>
          <w:numId w:val="23"/>
        </w:numPr>
        <w:tabs>
          <w:tab w:val="left" w:pos="0"/>
        </w:tabs>
        <w:spacing w:after="0" w:line="240" w:lineRule="auto"/>
        <w:jc w:val="both"/>
        <w:rPr>
          <w:rFonts w:ascii="Arial" w:hAnsi="Arial" w:cs="Arial"/>
          <w:b/>
          <w:sz w:val="18"/>
          <w:szCs w:val="18"/>
        </w:rPr>
      </w:pPr>
      <w:r w:rsidRPr="00771544">
        <w:rPr>
          <w:rFonts w:ascii="Arial" w:hAnsi="Arial" w:cs="Arial"/>
          <w:b/>
          <w:sz w:val="18"/>
          <w:szCs w:val="18"/>
        </w:rPr>
        <w:t>Povećanje energetske učinkovitosti sustava prozračivanja ugradnjom uređaja za povrat topline otpadnog zraka (</w:t>
      </w:r>
      <w:proofErr w:type="spellStart"/>
      <w:r w:rsidRPr="00771544">
        <w:rPr>
          <w:rFonts w:ascii="Arial" w:hAnsi="Arial" w:cs="Arial"/>
          <w:b/>
          <w:sz w:val="18"/>
          <w:szCs w:val="18"/>
        </w:rPr>
        <w:t>rekuperatora</w:t>
      </w:r>
      <w:proofErr w:type="spellEnd"/>
      <w:r w:rsidRPr="00771544">
        <w:rPr>
          <w:rFonts w:ascii="Arial" w:hAnsi="Arial" w:cs="Arial"/>
          <w:b/>
          <w:sz w:val="18"/>
          <w:szCs w:val="18"/>
        </w:rPr>
        <w:t>)</w:t>
      </w:r>
    </w:p>
    <w:p w:rsidR="00791BCA" w:rsidRPr="00771544" w:rsidRDefault="00791BCA" w:rsidP="00791BCA">
      <w:pPr>
        <w:tabs>
          <w:tab w:val="left" w:pos="0"/>
        </w:tabs>
        <w:spacing w:after="0" w:line="240" w:lineRule="auto"/>
        <w:jc w:val="both"/>
        <w:rPr>
          <w:rFonts w:ascii="Arial" w:hAnsi="Arial" w:cs="Arial"/>
          <w:b/>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Pod povećanje energetske učinkovitosti sustava prozračivanja ugradnjom uređaja za povrat topline otpadnog zraka (</w:t>
      </w:r>
      <w:proofErr w:type="spellStart"/>
      <w:r w:rsidRPr="00771544">
        <w:rPr>
          <w:rFonts w:ascii="Arial" w:hAnsi="Arial" w:cs="Arial"/>
          <w:sz w:val="18"/>
          <w:szCs w:val="18"/>
        </w:rPr>
        <w:t>rekuperatora</w:t>
      </w:r>
      <w:proofErr w:type="spellEnd"/>
      <w:r w:rsidRPr="00771544">
        <w:rPr>
          <w:rFonts w:ascii="Arial" w:hAnsi="Arial" w:cs="Arial"/>
          <w:sz w:val="18"/>
          <w:szCs w:val="18"/>
        </w:rPr>
        <w:t>) podrazumijevaju se sljedeće komponente:</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pStyle w:val="Odlomakpopisa"/>
        <w:numPr>
          <w:ilvl w:val="0"/>
          <w:numId w:val="17"/>
        </w:numPr>
        <w:spacing w:after="0" w:line="240" w:lineRule="auto"/>
        <w:jc w:val="both"/>
        <w:rPr>
          <w:rFonts w:ascii="Arial" w:hAnsi="Arial" w:cs="Arial"/>
          <w:sz w:val="18"/>
          <w:szCs w:val="18"/>
        </w:rPr>
      </w:pPr>
      <w:r w:rsidRPr="00771544">
        <w:rPr>
          <w:rFonts w:ascii="Arial" w:hAnsi="Arial" w:cs="Arial"/>
          <w:sz w:val="18"/>
          <w:szCs w:val="18"/>
        </w:rPr>
        <w:t xml:space="preserve">Uređaj s povratom otpadne topline zraka, ostala oprema primarnog kruga [dizalica topline - </w:t>
      </w:r>
      <w:r w:rsidRPr="00771544">
        <w:rPr>
          <w:rFonts w:ascii="Arial" w:eastAsia="Calibri" w:hAnsi="Arial" w:cs="Arial"/>
          <w:sz w:val="18"/>
          <w:szCs w:val="18"/>
        </w:rPr>
        <w:t>A</w:t>
      </w:r>
      <w:r w:rsidRPr="00771544">
        <w:rPr>
          <w:rFonts w:ascii="Arial" w:hAnsi="Arial" w:cs="Arial"/>
          <w:sz w:val="18"/>
          <w:szCs w:val="18"/>
        </w:rPr>
        <w:t xml:space="preserve"> energetska klasa</w:t>
      </w:r>
      <w:r w:rsidRPr="00771544">
        <w:rPr>
          <w:rFonts w:ascii="Arial" w:eastAsia="Calibri" w:hAnsi="Arial" w:cs="Arial"/>
          <w:sz w:val="18"/>
          <w:szCs w:val="18"/>
        </w:rPr>
        <w:t xml:space="preserve"> prema </w:t>
      </w:r>
      <w:proofErr w:type="spellStart"/>
      <w:r w:rsidRPr="00771544">
        <w:rPr>
          <w:rFonts w:ascii="Arial" w:eastAsia="Calibri" w:hAnsi="Arial" w:cs="Arial"/>
          <w:sz w:val="18"/>
          <w:szCs w:val="18"/>
        </w:rPr>
        <w:t>Eurovent</w:t>
      </w:r>
      <w:proofErr w:type="spellEnd"/>
      <w:r w:rsidRPr="00771544">
        <w:rPr>
          <w:rFonts w:ascii="Arial" w:eastAsia="Calibri" w:hAnsi="Arial" w:cs="Arial"/>
          <w:sz w:val="18"/>
          <w:szCs w:val="18"/>
        </w:rPr>
        <w:t xml:space="preserve"> Energy </w:t>
      </w:r>
      <w:proofErr w:type="spellStart"/>
      <w:r w:rsidRPr="00771544">
        <w:rPr>
          <w:rFonts w:ascii="Arial" w:eastAsia="Calibri" w:hAnsi="Arial" w:cs="Arial"/>
          <w:sz w:val="18"/>
          <w:szCs w:val="18"/>
        </w:rPr>
        <w:t>EfficiencyClassification</w:t>
      </w:r>
      <w:proofErr w:type="spellEnd"/>
      <w:r w:rsidRPr="00771544">
        <w:rPr>
          <w:rFonts w:ascii="Arial" w:eastAsia="Calibri" w:hAnsi="Arial" w:cs="Arial"/>
          <w:sz w:val="18"/>
          <w:szCs w:val="18"/>
        </w:rPr>
        <w:t>: zrak-</w:t>
      </w:r>
      <w:proofErr w:type="spellStart"/>
      <w:r w:rsidRPr="00771544">
        <w:rPr>
          <w:rFonts w:ascii="Arial" w:eastAsia="Calibri" w:hAnsi="Arial" w:cs="Arial"/>
          <w:sz w:val="18"/>
          <w:szCs w:val="18"/>
        </w:rPr>
        <w:t>zrak</w:t>
      </w:r>
      <w:proofErr w:type="spellEnd"/>
      <w:r w:rsidRPr="00771544">
        <w:rPr>
          <w:rFonts w:ascii="Arial" w:eastAsia="Calibri" w:hAnsi="Arial" w:cs="Arial"/>
          <w:sz w:val="18"/>
          <w:szCs w:val="18"/>
        </w:rPr>
        <w:t xml:space="preserve"> (COP≥3,6</w:t>
      </w:r>
      <w:r w:rsidRPr="00771544">
        <w:rPr>
          <w:rFonts w:ascii="Arial" w:hAnsi="Arial" w:cs="Arial"/>
          <w:sz w:val="18"/>
          <w:szCs w:val="18"/>
        </w:rPr>
        <w:t xml:space="preserve">; </w:t>
      </w:r>
      <w:r w:rsidRPr="00771544">
        <w:rPr>
          <w:rFonts w:ascii="Arial" w:eastAsia="Calibri" w:hAnsi="Arial" w:cs="Arial"/>
          <w:sz w:val="18"/>
          <w:szCs w:val="18"/>
        </w:rPr>
        <w:t>EER≥3,2</w:t>
      </w:r>
      <w:r w:rsidRPr="00771544">
        <w:rPr>
          <w:rFonts w:ascii="Arial" w:hAnsi="Arial" w:cs="Arial"/>
          <w:sz w:val="18"/>
          <w:szCs w:val="18"/>
        </w:rPr>
        <w:t>), zrak-voda (</w:t>
      </w:r>
      <w:r w:rsidRPr="00771544">
        <w:rPr>
          <w:rFonts w:ascii="Arial" w:eastAsia="Calibri" w:hAnsi="Arial" w:cs="Arial"/>
          <w:sz w:val="18"/>
          <w:szCs w:val="18"/>
        </w:rPr>
        <w:t>COP≥3,2</w:t>
      </w:r>
      <w:r w:rsidRPr="00771544">
        <w:rPr>
          <w:rFonts w:ascii="Arial" w:hAnsi="Arial" w:cs="Arial"/>
          <w:sz w:val="18"/>
          <w:szCs w:val="18"/>
        </w:rPr>
        <w:t xml:space="preserve">; </w:t>
      </w:r>
      <w:r w:rsidRPr="00771544">
        <w:rPr>
          <w:rFonts w:ascii="Arial" w:eastAsia="Calibri" w:hAnsi="Arial" w:cs="Arial"/>
          <w:sz w:val="18"/>
          <w:szCs w:val="18"/>
        </w:rPr>
        <w:t>EER≥3,1</w:t>
      </w:r>
      <w:r w:rsidRPr="00771544">
        <w:rPr>
          <w:rFonts w:ascii="Arial" w:hAnsi="Arial" w:cs="Arial"/>
          <w:sz w:val="18"/>
          <w:szCs w:val="18"/>
        </w:rPr>
        <w:t>)</w:t>
      </w:r>
      <w:r w:rsidRPr="00771544">
        <w:rPr>
          <w:rFonts w:ascii="Arial" w:eastAsia="Calibri" w:hAnsi="Arial" w:cs="Arial"/>
          <w:sz w:val="18"/>
          <w:szCs w:val="18"/>
        </w:rPr>
        <w:t xml:space="preserve">, </w:t>
      </w:r>
      <w:r w:rsidRPr="00771544">
        <w:rPr>
          <w:rFonts w:ascii="Arial" w:hAnsi="Arial" w:cs="Arial"/>
          <w:sz w:val="18"/>
          <w:szCs w:val="18"/>
        </w:rPr>
        <w:t xml:space="preserve"> automatska regulacija, pribor za postavljanje], razvod kanala, usisni i strujni elementi, ostala potrebna oprema za pravilno funkcioniranje cjelokupnog sustava te pripadajući građevinski radovi nužni za ugradnju prethodno navedene opreme (prodori, betoniranje postolja,…)</w:t>
      </w:r>
    </w:p>
    <w:p w:rsidR="00791BCA" w:rsidRPr="00771544" w:rsidRDefault="00791BCA" w:rsidP="00791BCA">
      <w:pPr>
        <w:spacing w:after="0" w:line="240" w:lineRule="auto"/>
        <w:ind w:left="709"/>
        <w:jc w:val="both"/>
        <w:rPr>
          <w:rFonts w:ascii="Arial" w:hAnsi="Arial" w:cs="Arial"/>
          <w:b/>
          <w:sz w:val="18"/>
          <w:szCs w:val="18"/>
        </w:rPr>
      </w:pPr>
    </w:p>
    <w:p w:rsidR="00791BCA" w:rsidRPr="00771544" w:rsidRDefault="00791BCA" w:rsidP="00791BCA">
      <w:pPr>
        <w:spacing w:after="0" w:line="240" w:lineRule="auto"/>
        <w:ind w:left="709"/>
        <w:jc w:val="both"/>
        <w:rPr>
          <w:rFonts w:ascii="Arial" w:hAnsi="Arial" w:cs="Arial"/>
          <w:b/>
          <w:sz w:val="18"/>
          <w:szCs w:val="18"/>
        </w:rPr>
      </w:pPr>
      <w:r w:rsidRPr="00771544">
        <w:rPr>
          <w:rFonts w:ascii="Arial" w:hAnsi="Arial" w:cs="Arial"/>
          <w:b/>
          <w:sz w:val="18"/>
          <w:szCs w:val="18"/>
        </w:rPr>
        <w:t xml:space="preserve">Tehnička sukladnost: </w:t>
      </w:r>
    </w:p>
    <w:p w:rsidR="00791BCA" w:rsidRPr="00771544" w:rsidRDefault="00791BCA" w:rsidP="00791BCA">
      <w:pPr>
        <w:spacing w:after="0" w:line="240" w:lineRule="auto"/>
        <w:ind w:left="1080"/>
        <w:jc w:val="both"/>
        <w:rPr>
          <w:rFonts w:ascii="Arial" w:hAnsi="Arial" w:cs="Arial"/>
          <w:sz w:val="18"/>
          <w:szCs w:val="18"/>
        </w:rPr>
      </w:pPr>
    </w:p>
    <w:p w:rsidR="00791BCA" w:rsidRPr="00771544" w:rsidRDefault="00791BCA" w:rsidP="00791BCA">
      <w:pPr>
        <w:spacing w:after="0" w:line="240" w:lineRule="auto"/>
        <w:ind w:left="1425"/>
        <w:jc w:val="both"/>
        <w:rPr>
          <w:rFonts w:ascii="Arial" w:hAnsi="Arial" w:cs="Arial"/>
          <w:sz w:val="18"/>
          <w:szCs w:val="18"/>
        </w:rPr>
      </w:pPr>
      <w:r w:rsidRPr="00771544">
        <w:rPr>
          <w:rFonts w:ascii="Arial" w:hAnsi="Arial" w:cs="Arial"/>
          <w:sz w:val="18"/>
          <w:szCs w:val="18"/>
        </w:rPr>
        <w:t>Izvođač radova dužan je izdati izjavu o jamstvenom roku na izvedene radove na  rok  od minimalno 2 godine i za opremu na rokove koji nisu kraći od onih koje daje proizvođač opreme.</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4.</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 xml:space="preserve">VISINA UDJELA SUBVENCIONIRANJA </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Ukupni troškovi opreme i ugradnje mjera za povećanje energetske učinkovitosti kod fizičkih osoba u kućanstvima Grada Otočca biti će subvencionirani nepovratnim novčanim sredstvima u obliku Vrijednosnog kupona u iznosu od82,5%ukupno prihvatljivih troškova, odnosno do najvećeg iznosa od 61.875,00 kn (uključujući zakonsku stopu PDV-a).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5.</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UVJETI KOJIMA PODNOSITELJI PRIJAVA MORAJU UDOVOLJAVATI</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Podnositelj prijave može biti isključivo vlasnik ili više suvlasnika jednog kućanstva, ili ako je predmetna obiteljska kuća u vlasništvu člana/članova njegove uže obitelji, sukladno članku 2. ovog Pravilnika. Uvjeti kojima podnositelj prijave mora udovoljavati kako bi ostvario pravo na subvenciju:</w:t>
      </w:r>
    </w:p>
    <w:p w:rsidR="00791BCA" w:rsidRPr="00771544" w:rsidRDefault="00791BCA" w:rsidP="00791BCA">
      <w:pPr>
        <w:numPr>
          <w:ilvl w:val="0"/>
          <w:numId w:val="10"/>
        </w:numPr>
        <w:spacing w:after="0" w:line="240" w:lineRule="auto"/>
        <w:ind w:left="720" w:hanging="358"/>
        <w:jc w:val="both"/>
        <w:rPr>
          <w:rFonts w:ascii="Arial" w:hAnsi="Arial" w:cs="Arial"/>
          <w:sz w:val="18"/>
          <w:szCs w:val="18"/>
        </w:rPr>
      </w:pPr>
      <w:r w:rsidRPr="00771544">
        <w:rPr>
          <w:rFonts w:ascii="Arial" w:hAnsi="Arial" w:cs="Arial"/>
          <w:sz w:val="18"/>
          <w:szCs w:val="18"/>
        </w:rPr>
        <w:t xml:space="preserve">ima prijavljeno prebivalište na adresi obiteljske kuće na kojoj se planira provedba 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a koji se nalazi na području Grada Otočca; </w:t>
      </w:r>
    </w:p>
    <w:p w:rsidR="00791BCA" w:rsidRPr="00771544" w:rsidRDefault="00791BCA" w:rsidP="00791BCA">
      <w:pPr>
        <w:numPr>
          <w:ilvl w:val="0"/>
          <w:numId w:val="10"/>
        </w:numPr>
        <w:spacing w:after="0" w:line="240" w:lineRule="auto"/>
        <w:ind w:left="720" w:hanging="358"/>
        <w:jc w:val="both"/>
        <w:rPr>
          <w:rFonts w:ascii="Arial" w:hAnsi="Arial" w:cs="Arial"/>
          <w:sz w:val="18"/>
          <w:szCs w:val="18"/>
        </w:rPr>
      </w:pPr>
      <w:r w:rsidRPr="00771544">
        <w:rPr>
          <w:rFonts w:ascii="Arial" w:hAnsi="Arial" w:cs="Arial"/>
          <w:sz w:val="18"/>
          <w:szCs w:val="18"/>
        </w:rPr>
        <w:t xml:space="preserve">posjeduje dokaz o vlasništvu nad izgrađenom obiteljskom kućom na kojem se planira provedba mjera </w:t>
      </w:r>
      <w:proofErr w:type="spellStart"/>
      <w:r w:rsidRPr="00771544">
        <w:rPr>
          <w:rFonts w:ascii="Arial" w:hAnsi="Arial" w:cs="Arial"/>
          <w:sz w:val="18"/>
          <w:szCs w:val="18"/>
        </w:rPr>
        <w:t>EnU</w:t>
      </w:r>
      <w:proofErr w:type="spellEnd"/>
      <w:r w:rsidRPr="00771544">
        <w:rPr>
          <w:rFonts w:ascii="Arial" w:hAnsi="Arial" w:cs="Arial"/>
          <w:sz w:val="18"/>
          <w:szCs w:val="18"/>
        </w:rPr>
        <w:t>;</w:t>
      </w:r>
    </w:p>
    <w:p w:rsidR="00791BCA" w:rsidRPr="00771544" w:rsidRDefault="00791BCA" w:rsidP="00791BCA">
      <w:pPr>
        <w:numPr>
          <w:ilvl w:val="0"/>
          <w:numId w:val="10"/>
        </w:numPr>
        <w:spacing w:after="0" w:line="240" w:lineRule="auto"/>
        <w:ind w:left="720" w:hanging="358"/>
        <w:jc w:val="both"/>
        <w:rPr>
          <w:rFonts w:ascii="Arial" w:hAnsi="Arial" w:cs="Arial"/>
          <w:sz w:val="18"/>
          <w:szCs w:val="18"/>
        </w:rPr>
      </w:pPr>
      <w:r w:rsidRPr="00771544">
        <w:rPr>
          <w:rFonts w:ascii="Arial" w:hAnsi="Arial" w:cs="Arial"/>
          <w:sz w:val="18"/>
          <w:szCs w:val="18"/>
        </w:rPr>
        <w:t xml:space="preserve">posjeduje dokaz da je kuća postojeća u smislu Zakona o gradnji (NN 153/13); </w:t>
      </w:r>
    </w:p>
    <w:p w:rsidR="00791BCA" w:rsidRPr="00771544" w:rsidRDefault="00791BCA" w:rsidP="00791BCA">
      <w:pPr>
        <w:numPr>
          <w:ilvl w:val="0"/>
          <w:numId w:val="10"/>
        </w:numPr>
        <w:spacing w:after="0" w:line="240" w:lineRule="auto"/>
        <w:ind w:left="720" w:hanging="358"/>
        <w:jc w:val="both"/>
        <w:rPr>
          <w:rFonts w:ascii="Arial" w:hAnsi="Arial" w:cs="Arial"/>
          <w:sz w:val="18"/>
          <w:szCs w:val="18"/>
        </w:rPr>
      </w:pPr>
      <w:r w:rsidRPr="00771544">
        <w:rPr>
          <w:rFonts w:ascii="Arial" w:hAnsi="Arial" w:cs="Arial"/>
          <w:sz w:val="18"/>
          <w:szCs w:val="18"/>
        </w:rPr>
        <w:t xml:space="preserve">obvezuje se da će savjesno i cjelovito popuniti Prijavni obrazac za podnošenje zahtjeva za </w:t>
      </w:r>
      <w:r w:rsidRPr="00771544">
        <w:rPr>
          <w:rFonts w:ascii="Arial" w:hAnsi="Arial" w:cs="Arial"/>
          <w:sz w:val="18"/>
          <w:szCs w:val="18"/>
        </w:rPr>
        <w:lastRenderedPageBreak/>
        <w:t xml:space="preserve">sufinanciranje 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sa točnim podacima;</w:t>
      </w:r>
    </w:p>
    <w:p w:rsidR="00791BCA" w:rsidRPr="00771544" w:rsidRDefault="00791BCA" w:rsidP="00791BCA">
      <w:pPr>
        <w:numPr>
          <w:ilvl w:val="0"/>
          <w:numId w:val="10"/>
        </w:numPr>
        <w:spacing w:after="0" w:line="240" w:lineRule="auto"/>
        <w:ind w:left="720" w:hanging="358"/>
        <w:jc w:val="both"/>
        <w:rPr>
          <w:rFonts w:ascii="Arial" w:hAnsi="Arial" w:cs="Arial"/>
          <w:sz w:val="18"/>
          <w:szCs w:val="18"/>
        </w:rPr>
      </w:pPr>
      <w:r w:rsidRPr="00771544">
        <w:rPr>
          <w:rFonts w:ascii="Arial" w:hAnsi="Arial" w:cs="Arial"/>
          <w:sz w:val="18"/>
          <w:szCs w:val="18"/>
        </w:rPr>
        <w:t xml:space="preserve">obvezuje se da će ugraditi mjeru </w:t>
      </w:r>
      <w:proofErr w:type="spellStart"/>
      <w:r w:rsidRPr="00771544">
        <w:rPr>
          <w:rFonts w:ascii="Arial" w:hAnsi="Arial" w:cs="Arial"/>
          <w:sz w:val="18"/>
          <w:szCs w:val="18"/>
        </w:rPr>
        <w:t>EnU</w:t>
      </w:r>
      <w:proofErr w:type="spellEnd"/>
      <w:r w:rsidRPr="00771544">
        <w:rPr>
          <w:rFonts w:ascii="Arial" w:hAnsi="Arial" w:cs="Arial"/>
          <w:sz w:val="18"/>
          <w:szCs w:val="18"/>
        </w:rPr>
        <w:t xml:space="preserve"> tek nakon dana objave Zaključka o utvrđivanju bodovne liste i odabiru korisnika sufinanciranja, a sve prema naputcima iz </w:t>
      </w:r>
      <w:r w:rsidRPr="00771544">
        <w:rPr>
          <w:rFonts w:ascii="Arial" w:hAnsi="Arial" w:cs="Arial"/>
          <w:i/>
          <w:sz w:val="18"/>
          <w:szCs w:val="18"/>
        </w:rPr>
        <w:t>Ugovora o međusobnim pravima i obvezama u svezi subvencioniranja troškova provedbe mjera povećanja energetske učinkovitosti</w:t>
      </w:r>
      <w:r w:rsidRPr="00771544">
        <w:rPr>
          <w:rFonts w:ascii="Arial" w:hAnsi="Arial" w:cs="Arial"/>
          <w:sz w:val="18"/>
          <w:szCs w:val="18"/>
        </w:rPr>
        <w:t xml:space="preserve"> kojeg će potpisati s Gradom Otočcem.</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Ukoliko podnositelj prijave ne zadovoljava jedan ili više od navedenih uvjeta njegova prijava automatski će se izbaciti iz daljnjeg postupka.</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6.</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OBAVEZNA DOKUMENTACIJA</w:t>
      </w:r>
    </w:p>
    <w:p w:rsidR="00791BCA" w:rsidRPr="00771544" w:rsidRDefault="00791BCA" w:rsidP="00791BCA">
      <w:pPr>
        <w:spacing w:after="0" w:line="240" w:lineRule="auto"/>
        <w:jc w:val="both"/>
        <w:rPr>
          <w:rFonts w:ascii="Arial" w:hAnsi="Arial" w:cs="Arial"/>
          <w:b/>
          <w:sz w:val="18"/>
          <w:szCs w:val="18"/>
        </w:rPr>
      </w:pPr>
      <w:r w:rsidRPr="00771544">
        <w:rPr>
          <w:rFonts w:ascii="Arial" w:hAnsi="Arial" w:cs="Arial"/>
          <w:b/>
          <w:sz w:val="18"/>
          <w:szCs w:val="18"/>
        </w:rPr>
        <w:t>Podnositelj prijave na Natječaj dužan je dostaviti sljedeću dokumentaciju:</w:t>
      </w:r>
    </w:p>
    <w:p w:rsidR="00791BCA" w:rsidRPr="00771544" w:rsidRDefault="00791BCA" w:rsidP="00791BCA">
      <w:pPr>
        <w:pStyle w:val="Odlomakpopisa"/>
        <w:numPr>
          <w:ilvl w:val="0"/>
          <w:numId w:val="25"/>
        </w:numPr>
        <w:spacing w:after="0" w:line="240" w:lineRule="auto"/>
        <w:jc w:val="both"/>
        <w:rPr>
          <w:rFonts w:ascii="Arial" w:hAnsi="Arial" w:cs="Arial"/>
          <w:sz w:val="18"/>
          <w:szCs w:val="18"/>
        </w:rPr>
      </w:pPr>
      <w:r w:rsidRPr="00771544">
        <w:rPr>
          <w:rFonts w:ascii="Arial" w:hAnsi="Arial" w:cs="Arial"/>
          <w:sz w:val="18"/>
          <w:szCs w:val="18"/>
        </w:rPr>
        <w:t xml:space="preserve">potpisan i cjelovito popunjen </w:t>
      </w:r>
      <w:r w:rsidRPr="00771544">
        <w:rPr>
          <w:rFonts w:ascii="Arial" w:hAnsi="Arial" w:cs="Arial"/>
          <w:i/>
          <w:sz w:val="18"/>
          <w:szCs w:val="18"/>
        </w:rPr>
        <w:t xml:space="preserve">Prijavni obrazac za podnošenje zahtjeva za sufinanciranje mjera </w:t>
      </w:r>
      <w:proofErr w:type="spellStart"/>
      <w:r w:rsidRPr="00771544">
        <w:rPr>
          <w:rFonts w:ascii="Arial" w:hAnsi="Arial" w:cs="Arial"/>
          <w:i/>
          <w:sz w:val="18"/>
          <w:szCs w:val="18"/>
        </w:rPr>
        <w:t>EnU</w:t>
      </w:r>
      <w:proofErr w:type="spellEnd"/>
      <w:r w:rsidRPr="00771544">
        <w:rPr>
          <w:rFonts w:ascii="Arial" w:hAnsi="Arial" w:cs="Arial"/>
          <w:i/>
          <w:sz w:val="18"/>
          <w:szCs w:val="18"/>
        </w:rPr>
        <w:t xml:space="preserve"> (u tekstu: </w:t>
      </w:r>
      <w:r w:rsidRPr="00771544">
        <w:rPr>
          <w:rFonts w:ascii="Arial" w:hAnsi="Arial" w:cs="Arial"/>
          <w:b/>
          <w:i/>
          <w:sz w:val="18"/>
          <w:szCs w:val="18"/>
        </w:rPr>
        <w:t>Prijavni obrazac</w:t>
      </w:r>
      <w:r w:rsidRPr="00771544">
        <w:rPr>
          <w:rFonts w:ascii="Arial" w:hAnsi="Arial" w:cs="Arial"/>
          <w:i/>
          <w:sz w:val="18"/>
          <w:szCs w:val="18"/>
        </w:rPr>
        <w:t>)</w:t>
      </w:r>
      <w:r w:rsidRPr="00771544">
        <w:rPr>
          <w:rFonts w:ascii="Arial" w:hAnsi="Arial" w:cs="Arial"/>
          <w:sz w:val="18"/>
          <w:szCs w:val="18"/>
        </w:rPr>
        <w:t xml:space="preserve"> kojeg ovjerava vlasnik ili u slučaju većeg broja vlasnika svi suvlasnici;</w:t>
      </w:r>
    </w:p>
    <w:p w:rsidR="00791BCA" w:rsidRPr="00771544" w:rsidRDefault="00791BCA" w:rsidP="00791BCA">
      <w:pPr>
        <w:pStyle w:val="Odlomakpopisa"/>
        <w:numPr>
          <w:ilvl w:val="0"/>
          <w:numId w:val="25"/>
        </w:numPr>
        <w:spacing w:after="0" w:line="240" w:lineRule="auto"/>
        <w:jc w:val="both"/>
        <w:rPr>
          <w:rFonts w:ascii="Arial" w:hAnsi="Arial" w:cs="Arial"/>
          <w:sz w:val="18"/>
          <w:szCs w:val="18"/>
        </w:rPr>
      </w:pPr>
      <w:r w:rsidRPr="00771544">
        <w:rPr>
          <w:rFonts w:ascii="Arial" w:hAnsi="Arial" w:cs="Arial"/>
          <w:sz w:val="18"/>
          <w:szCs w:val="18"/>
        </w:rPr>
        <w:t>za podnositelja prijave: presliku osobne iskaznice (OBOSTRANA PRESLIKA) ili uvjerenje o prebivalištu podnositelja prijave ne starije od 30 dana (IZVORNIK);</w:t>
      </w:r>
    </w:p>
    <w:p w:rsidR="00791BCA" w:rsidRPr="00771544" w:rsidRDefault="00791BCA" w:rsidP="00791BCA">
      <w:pPr>
        <w:pStyle w:val="Odlomakpopisa"/>
        <w:numPr>
          <w:ilvl w:val="0"/>
          <w:numId w:val="25"/>
        </w:numPr>
        <w:spacing w:after="0" w:line="240" w:lineRule="auto"/>
        <w:jc w:val="both"/>
        <w:rPr>
          <w:rFonts w:ascii="Arial" w:hAnsi="Arial" w:cs="Arial"/>
          <w:sz w:val="18"/>
          <w:szCs w:val="18"/>
        </w:rPr>
      </w:pPr>
      <w:r w:rsidRPr="00771544">
        <w:rPr>
          <w:rFonts w:ascii="Arial" w:hAnsi="Arial" w:cs="Arial"/>
          <w:sz w:val="18"/>
          <w:szCs w:val="18"/>
        </w:rPr>
        <w:t>za sve ostale osobe s prebivalištem na adresi predmetnog kućanstva: presliku osobne iskaznice (OBOSTRANA PRESLIKA) ili uvjerenje o prebivalištu (IZVORNIK, ne stariji od 30 dana);</w:t>
      </w:r>
    </w:p>
    <w:p w:rsidR="00791BCA" w:rsidRPr="00771544" w:rsidRDefault="00791BCA" w:rsidP="00791BCA">
      <w:pPr>
        <w:pStyle w:val="Odlomakpopisa"/>
        <w:numPr>
          <w:ilvl w:val="0"/>
          <w:numId w:val="25"/>
        </w:numPr>
        <w:spacing w:after="0" w:line="240" w:lineRule="auto"/>
        <w:jc w:val="both"/>
        <w:rPr>
          <w:rFonts w:ascii="Arial" w:hAnsi="Arial" w:cs="Arial"/>
          <w:sz w:val="18"/>
          <w:szCs w:val="18"/>
        </w:rPr>
      </w:pPr>
      <w:r w:rsidRPr="00771544">
        <w:rPr>
          <w:rFonts w:ascii="Arial" w:hAnsi="Arial" w:cs="Arial"/>
          <w:sz w:val="18"/>
          <w:szCs w:val="18"/>
        </w:rPr>
        <w:t xml:space="preserve">vlasnički list (gruntovni izvadak) za kućanstvo na koje se planira provedba 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(IZVORNIK, ne stariji od 30 dana);</w:t>
      </w:r>
    </w:p>
    <w:p w:rsidR="00791BCA" w:rsidRPr="00771544" w:rsidRDefault="00791BCA" w:rsidP="00791BCA">
      <w:pPr>
        <w:pStyle w:val="Odlomakpopisa"/>
        <w:numPr>
          <w:ilvl w:val="0"/>
          <w:numId w:val="25"/>
        </w:numPr>
        <w:spacing w:after="0" w:line="240" w:lineRule="auto"/>
        <w:rPr>
          <w:rFonts w:ascii="Arial" w:hAnsi="Arial" w:cs="Arial"/>
          <w:sz w:val="18"/>
          <w:szCs w:val="18"/>
        </w:rPr>
      </w:pPr>
      <w:r w:rsidRPr="00771544">
        <w:rPr>
          <w:rFonts w:ascii="Arial" w:hAnsi="Arial" w:cs="Arial"/>
          <w:sz w:val="18"/>
          <w:szCs w:val="18"/>
        </w:rPr>
        <w:t xml:space="preserve">dokaz da je obiteljska kuća na kojoj se provodi 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postojeća(PRESLIKA IZVORNIKA) – priznaju se dokumenti sukladno Zakonu o gradnji (NN 153/13);</w:t>
      </w:r>
    </w:p>
    <w:p w:rsidR="00791BCA" w:rsidRPr="00771544" w:rsidRDefault="00791BCA" w:rsidP="00791BCA">
      <w:pPr>
        <w:pStyle w:val="Odlomakpopisa"/>
        <w:numPr>
          <w:ilvl w:val="0"/>
          <w:numId w:val="25"/>
        </w:numPr>
        <w:autoSpaceDE w:val="0"/>
        <w:autoSpaceDN w:val="0"/>
        <w:adjustRightInd w:val="0"/>
        <w:spacing w:after="0" w:line="240" w:lineRule="auto"/>
        <w:jc w:val="both"/>
        <w:rPr>
          <w:rFonts w:ascii="Arial" w:hAnsi="Arial" w:cs="Arial"/>
          <w:sz w:val="18"/>
          <w:szCs w:val="18"/>
        </w:rPr>
      </w:pPr>
      <w:r w:rsidRPr="00771544">
        <w:rPr>
          <w:rFonts w:ascii="Arial" w:hAnsi="Arial" w:cs="Arial"/>
          <w:sz w:val="18"/>
          <w:szCs w:val="18"/>
        </w:rPr>
        <w:t>projektantski troškovnik ili neobvezujući ponudbeni troškovnik proizvođača/dobavljača radova sa detaljnom specifikacijom (prema uvjetima natječaja), tj. predračun sa specifikacijom svih radova i materijala;</w:t>
      </w:r>
    </w:p>
    <w:p w:rsidR="00791BCA" w:rsidRPr="00771544" w:rsidRDefault="00791BCA" w:rsidP="00791BCA">
      <w:pPr>
        <w:pStyle w:val="Odlomakpopisa"/>
        <w:numPr>
          <w:ilvl w:val="0"/>
          <w:numId w:val="25"/>
        </w:numPr>
        <w:spacing w:after="0" w:line="240" w:lineRule="auto"/>
        <w:rPr>
          <w:rFonts w:ascii="Arial" w:eastAsia="Times New Roman" w:hAnsi="Arial" w:cs="Arial"/>
          <w:sz w:val="18"/>
          <w:szCs w:val="18"/>
        </w:rPr>
      </w:pPr>
      <w:r w:rsidRPr="00771544">
        <w:rPr>
          <w:rFonts w:ascii="Arial" w:eastAsia="Times New Roman" w:hAnsi="Arial" w:cs="Arial"/>
          <w:sz w:val="18"/>
          <w:szCs w:val="18"/>
        </w:rPr>
        <w:t xml:space="preserve">za </w:t>
      </w:r>
      <w:r w:rsidRPr="00771544">
        <w:rPr>
          <w:rFonts w:ascii="Arial" w:eastAsia="Times New Roman" w:hAnsi="Arial" w:cs="Arial"/>
          <w:sz w:val="18"/>
          <w:szCs w:val="18"/>
          <w:u w:val="single"/>
        </w:rPr>
        <w:t>zaštićene</w:t>
      </w:r>
      <w:r w:rsidRPr="00771544">
        <w:rPr>
          <w:rFonts w:ascii="Arial" w:eastAsia="Times New Roman" w:hAnsi="Arial" w:cs="Arial"/>
          <w:sz w:val="18"/>
          <w:szCs w:val="18"/>
        </w:rPr>
        <w:t xml:space="preserve"> objekte potrebno je priložiti mišljenje nadležnog Konzervatorskog odjela u Gospiću, Uprave za zaštitu kulturne baštine Ministarstva kulture Republike Hrvatske;</w:t>
      </w:r>
    </w:p>
    <w:p w:rsidR="00791BCA" w:rsidRPr="00771544" w:rsidRDefault="00791BCA" w:rsidP="00791BCA">
      <w:pPr>
        <w:spacing w:after="0" w:line="240" w:lineRule="auto"/>
        <w:contextualSpacing/>
        <w:jc w:val="both"/>
        <w:rPr>
          <w:rFonts w:ascii="Arial" w:hAnsi="Arial" w:cs="Arial"/>
          <w:color w:val="auto"/>
          <w:sz w:val="18"/>
          <w:szCs w:val="18"/>
        </w:rPr>
      </w:pPr>
    </w:p>
    <w:p w:rsidR="00791BCA" w:rsidRPr="00771544" w:rsidRDefault="00791BCA" w:rsidP="00791BCA">
      <w:pPr>
        <w:spacing w:after="0" w:line="240" w:lineRule="auto"/>
        <w:contextualSpacing/>
        <w:jc w:val="both"/>
        <w:rPr>
          <w:rFonts w:ascii="Arial" w:hAnsi="Arial" w:cs="Arial"/>
          <w:b/>
          <w:sz w:val="18"/>
          <w:szCs w:val="18"/>
        </w:rPr>
      </w:pPr>
      <w:r w:rsidRPr="00771544">
        <w:rPr>
          <w:rFonts w:ascii="Arial" w:hAnsi="Arial" w:cs="Arial"/>
          <w:color w:val="auto"/>
          <w:sz w:val="18"/>
          <w:szCs w:val="18"/>
        </w:rPr>
        <w:t xml:space="preserve">Podnositelj prijave je dužan u roku 60 dana od zaprimanja  </w:t>
      </w:r>
      <w:r w:rsidRPr="00771544">
        <w:rPr>
          <w:rFonts w:ascii="Arial" w:hAnsi="Arial" w:cs="Arial"/>
          <w:i/>
          <w:color w:val="auto"/>
          <w:sz w:val="18"/>
          <w:szCs w:val="18"/>
        </w:rPr>
        <w:t xml:space="preserve">Zaključka o utvrđivanju bodovne liste i odabiru korisnika </w:t>
      </w:r>
      <w:r w:rsidRPr="00771544">
        <w:rPr>
          <w:rFonts w:ascii="Arial" w:hAnsi="Arial" w:cs="Arial"/>
          <w:sz w:val="18"/>
          <w:szCs w:val="18"/>
        </w:rPr>
        <w:t>sufinanciranja</w:t>
      </w:r>
      <w:r w:rsidRPr="00771544">
        <w:rPr>
          <w:rFonts w:ascii="Arial" w:hAnsi="Arial" w:cs="Arial"/>
          <w:color w:val="auto"/>
          <w:sz w:val="18"/>
          <w:szCs w:val="18"/>
        </w:rPr>
        <w:t xml:space="preserve"> dostaviti JLP(R)S </w:t>
      </w:r>
      <w:r w:rsidRPr="00771544">
        <w:rPr>
          <w:rFonts w:ascii="Arial" w:hAnsi="Arial" w:cs="Arial"/>
          <w:b/>
          <w:sz w:val="18"/>
          <w:szCs w:val="18"/>
        </w:rPr>
        <w:t>projekt minimalno na razini glavnog projekta sa snimkom postojećeg stanja (za rekonstrukciju postojeće zgrade potreban je glavni projekt kojim se daje tehničko rješenje zgrade u odnosu na racionalnu upotrebu energije i toplinsku zaštitu,sadrži i detaljan opis i tehničke karakteristike postojećeg stanja zgrade odnosno postojećeg građevnog dijela zgrade obuhvaćenog rekonstrukcijom u odnosu na racionalnu uporabu energije i toplinsku zaštitu prije predviđenog građevinskog zahvata - Prema Tehničkom propisu o racionalnoj uporabi energije i toplinskoj zaštiti u zgradama NN 110/08, 89/09).</w:t>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OPCIONALNA DOKUMENTACIJA</w:t>
      </w:r>
    </w:p>
    <w:p w:rsidR="00791BCA" w:rsidRPr="00771544" w:rsidRDefault="00791BCA" w:rsidP="00791BCA">
      <w:pPr>
        <w:spacing w:after="0" w:line="240" w:lineRule="auto"/>
        <w:rPr>
          <w:rFonts w:ascii="Arial" w:hAnsi="Arial" w:cs="Arial"/>
          <w:sz w:val="18"/>
          <w:szCs w:val="18"/>
        </w:rPr>
      </w:pPr>
      <w:r w:rsidRPr="00771544">
        <w:rPr>
          <w:rFonts w:ascii="Arial" w:hAnsi="Arial" w:cs="Arial"/>
          <w:sz w:val="18"/>
          <w:szCs w:val="18"/>
        </w:rPr>
        <w:t xml:space="preserve">Samo u slučaju kada brojevi katastarske čestice (iz dokaza legalnosti izgrađene građevine- točka 5. članka 6.) i zemljišno knjižne čestice (iz vlasničkog lista – točka 4. članka 6.) </w:t>
      </w:r>
      <w:r w:rsidRPr="00771544">
        <w:rPr>
          <w:rFonts w:ascii="Arial" w:hAnsi="Arial" w:cs="Arial"/>
          <w:sz w:val="18"/>
          <w:szCs w:val="18"/>
          <w:u w:val="single"/>
        </w:rPr>
        <w:t>nisu identični</w:t>
      </w:r>
      <w:r w:rsidRPr="00771544">
        <w:rPr>
          <w:rFonts w:ascii="Arial" w:hAnsi="Arial" w:cs="Arial"/>
          <w:sz w:val="18"/>
          <w:szCs w:val="18"/>
        </w:rPr>
        <w:t xml:space="preserve"> potrebno je dostaviti:</w:t>
      </w:r>
      <w:r w:rsidRPr="00771544">
        <w:rPr>
          <w:rFonts w:ascii="Arial" w:hAnsi="Arial" w:cs="Arial"/>
          <w:sz w:val="18"/>
          <w:szCs w:val="18"/>
        </w:rPr>
        <w:br/>
        <w:t>Uvjerenje područnog ureda za katastar kojim se potvrđuje istovjetnost traženih katastarskih čestica sa zemljišnom knjižnim česticama (gruntovnim česticama) (IZVORNIK ili PRESLIKA IZVORNIKA).</w:t>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Dokumentacija se smatra cjelovitom ukoliko sadržava  točke 1.,2., 3., 4.,5. i 6.ovog članka te opcionalnu dokumentaciju samo ukoliko se brojevi katastarske i zemljišno knjižne čestice razlikuju u dostavljenom dokazu o legalnosti građevine i vlasničkom listu za istu predmetnu građevinu. Ukoliko podnositelj prijave ne dostavi cjelovitu dokumentaciju prijava se isključuje iz daljnjeg postupka te podnositelj prijave nema pravo na žalbu.</w:t>
      </w: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7.</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OBJAVA NATJEČAJA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Javni natječaj objaviti će Grad Otočac na službenoj internetskoj stranici Grada, a obavijest o objavi javnog natječaja biti će objavljena i na lokalnom portalu </w:t>
      </w:r>
      <w:proofErr w:type="spellStart"/>
      <w:r w:rsidRPr="00771544">
        <w:rPr>
          <w:rFonts w:ascii="Arial" w:hAnsi="Arial" w:cs="Arial"/>
          <w:sz w:val="18"/>
          <w:szCs w:val="18"/>
        </w:rPr>
        <w:t>GlasGacke.hr</w:t>
      </w:r>
      <w:proofErr w:type="spellEnd"/>
      <w:r w:rsidRPr="00771544">
        <w:rPr>
          <w:rFonts w:ascii="Arial" w:hAnsi="Arial" w:cs="Arial"/>
          <w:sz w:val="18"/>
          <w:szCs w:val="18"/>
        </w:rPr>
        <w:t>, kao i u „Službenom vjesniku Grada Otočca“.</w:t>
      </w: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8.</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NAČIN DOSTAVE, VRIJEME I MJESTO PRIJAVE</w:t>
      </w:r>
    </w:p>
    <w:p w:rsidR="00791BCA" w:rsidRPr="00771544" w:rsidRDefault="00791BCA" w:rsidP="00791BCA">
      <w:pPr>
        <w:spacing w:after="0" w:line="240" w:lineRule="auto"/>
        <w:jc w:val="both"/>
        <w:rPr>
          <w:rFonts w:ascii="Arial" w:hAnsi="Arial" w:cs="Arial"/>
          <w:b/>
          <w:i/>
          <w:sz w:val="18"/>
          <w:szCs w:val="18"/>
        </w:rPr>
      </w:pPr>
      <w:r w:rsidRPr="00771544">
        <w:rPr>
          <w:rFonts w:ascii="Arial" w:hAnsi="Arial" w:cs="Arial"/>
          <w:sz w:val="18"/>
          <w:szCs w:val="18"/>
        </w:rPr>
        <w:t>Prijava na natječaj se dostavlja osobno u Grad Otočac ili kao preporučena pošiljka sa povratnicom</w:t>
      </w:r>
      <w:r w:rsidR="0058228D">
        <w:rPr>
          <w:rFonts w:ascii="Arial" w:hAnsi="Arial" w:cs="Arial"/>
          <w:sz w:val="18"/>
          <w:szCs w:val="18"/>
        </w:rPr>
        <w:t xml:space="preserve"> </w:t>
      </w:r>
      <w:r w:rsidRPr="00771544">
        <w:rPr>
          <w:rFonts w:ascii="Arial" w:hAnsi="Arial" w:cs="Arial"/>
          <w:sz w:val="18"/>
          <w:szCs w:val="18"/>
        </w:rPr>
        <w:t xml:space="preserve">u pisanom obliku, zatvorenoj omotnici s imenom i prezimenom te adresom podnositelja prijave na adresu definiranu u članku 20. ovog Pravilnika, uz naznaku: </w:t>
      </w:r>
      <w:r w:rsidRPr="00771544">
        <w:rPr>
          <w:rFonts w:ascii="Arial" w:hAnsi="Arial" w:cs="Arial"/>
          <w:b/>
          <w:i/>
          <w:sz w:val="18"/>
          <w:szCs w:val="18"/>
        </w:rPr>
        <w:t xml:space="preserve">Projekt </w:t>
      </w:r>
      <w:proofErr w:type="spellStart"/>
      <w:r w:rsidRPr="00771544">
        <w:rPr>
          <w:rFonts w:ascii="Arial" w:hAnsi="Arial" w:cs="Arial"/>
          <w:b/>
          <w:i/>
          <w:sz w:val="18"/>
          <w:szCs w:val="18"/>
        </w:rPr>
        <w:t>EnU</w:t>
      </w:r>
      <w:proofErr w:type="spellEnd"/>
      <w:r w:rsidRPr="00771544">
        <w:rPr>
          <w:rFonts w:ascii="Arial" w:hAnsi="Arial" w:cs="Arial"/>
          <w:b/>
          <w:i/>
          <w:sz w:val="18"/>
          <w:szCs w:val="18"/>
        </w:rPr>
        <w:t xml:space="preserve"> 2014 – Ne otvaraj.</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b/>
          <w:sz w:val="18"/>
          <w:szCs w:val="18"/>
        </w:rPr>
        <w:t>Prijave će se zaprimati 60 dana od dana objave natječaja</w:t>
      </w:r>
      <w:r w:rsidRPr="00771544">
        <w:rPr>
          <w:rFonts w:ascii="Arial" w:hAnsi="Arial" w:cs="Arial"/>
          <w:sz w:val="18"/>
          <w:szCs w:val="18"/>
        </w:rPr>
        <w:t xml:space="preserve">. Nepotpune prijave kao i prijave dostavljene nakon isteka roka neće se razmatrati. </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9.</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PREGLED PRIJAVA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Izvršno tijelo Grada Otočca imenuje povjerenstvo za pregled i ocjenjivanje prijava pristiglih na javni natječaj Grada Otočca</w:t>
      </w:r>
      <w:r w:rsidRPr="00771544">
        <w:rPr>
          <w:rFonts w:ascii="Arial" w:hAnsi="Arial" w:cs="Arial"/>
          <w:b/>
          <w:sz w:val="18"/>
          <w:szCs w:val="18"/>
        </w:rPr>
        <w:t>(u tekstu: Povjerenstvo).</w:t>
      </w:r>
      <w:r w:rsidRPr="00771544">
        <w:rPr>
          <w:rFonts w:ascii="Arial" w:hAnsi="Arial" w:cs="Arial"/>
          <w:sz w:val="18"/>
          <w:szCs w:val="18"/>
        </w:rPr>
        <w:t xml:space="preserve"> Povjerenstvo provjerava cjelovitost pristigle dokumentacije te točnost vrijednosti upisanih u </w:t>
      </w:r>
      <w:r w:rsidRPr="00771544">
        <w:rPr>
          <w:rFonts w:ascii="Arial" w:hAnsi="Arial" w:cs="Arial"/>
          <w:i/>
          <w:sz w:val="18"/>
          <w:szCs w:val="18"/>
        </w:rPr>
        <w:t>Prijavni obrazac.</w:t>
      </w:r>
      <w:r w:rsidRPr="00771544">
        <w:rPr>
          <w:rFonts w:ascii="Arial" w:hAnsi="Arial" w:cs="Arial"/>
          <w:sz w:val="18"/>
          <w:szCs w:val="18"/>
        </w:rPr>
        <w:t xml:space="preserve"> U svrhu provjere točnosti upisanih vrijednosti obaviti će se terenski pregled prijavljenih kućanstava s cjelovitom dokumentacijom. Pregledom kućanstava utvrditi će se usklađenost upisanih vrijednosti u </w:t>
      </w:r>
      <w:r w:rsidRPr="00771544">
        <w:rPr>
          <w:rFonts w:ascii="Arial" w:hAnsi="Arial" w:cs="Arial"/>
          <w:i/>
          <w:sz w:val="18"/>
          <w:szCs w:val="18"/>
        </w:rPr>
        <w:t>Prijavnom obrascu</w:t>
      </w:r>
      <w:r w:rsidRPr="00771544">
        <w:rPr>
          <w:rFonts w:ascii="Arial" w:hAnsi="Arial" w:cs="Arial"/>
          <w:sz w:val="18"/>
          <w:szCs w:val="18"/>
        </w:rPr>
        <w:t xml:space="preserve"> sa zatečenim stanjem u obliku </w:t>
      </w:r>
      <w:r w:rsidRPr="00771544">
        <w:rPr>
          <w:rFonts w:ascii="Arial" w:hAnsi="Arial" w:cs="Arial"/>
          <w:i/>
          <w:sz w:val="18"/>
          <w:szCs w:val="18"/>
        </w:rPr>
        <w:t>Zapisnika o provedenom pregledu stambenih objekata</w:t>
      </w:r>
      <w:r w:rsidRPr="00771544">
        <w:rPr>
          <w:rFonts w:ascii="Arial" w:hAnsi="Arial" w:cs="Arial"/>
          <w:sz w:val="18"/>
          <w:szCs w:val="18"/>
        </w:rPr>
        <w:t xml:space="preserve"> koji sadržava stvarne zatečene vrijednosti kućanstva sa priloženom fotodokumentacijom kao dokaza </w:t>
      </w:r>
      <w:r w:rsidRPr="00771544">
        <w:rPr>
          <w:rFonts w:ascii="Arial" w:hAnsi="Arial" w:cs="Arial"/>
          <w:sz w:val="18"/>
          <w:szCs w:val="18"/>
        </w:rPr>
        <w:lastRenderedPageBreak/>
        <w:t>postojećeg stanja. Pri pregledu pristiglih prijava obvezno se provjerava:</w:t>
      </w:r>
    </w:p>
    <w:p w:rsidR="00791BCA" w:rsidRPr="00771544" w:rsidRDefault="00791BCA" w:rsidP="00791BCA">
      <w:pPr>
        <w:numPr>
          <w:ilvl w:val="0"/>
          <w:numId w:val="3"/>
        </w:numPr>
        <w:spacing w:after="0" w:line="240" w:lineRule="auto"/>
        <w:ind w:left="720" w:hanging="358"/>
        <w:jc w:val="both"/>
        <w:rPr>
          <w:rFonts w:ascii="Arial" w:hAnsi="Arial" w:cs="Arial"/>
          <w:sz w:val="18"/>
          <w:szCs w:val="18"/>
        </w:rPr>
      </w:pPr>
      <w:r w:rsidRPr="00771544">
        <w:rPr>
          <w:rFonts w:ascii="Arial" w:hAnsi="Arial" w:cs="Arial"/>
          <w:sz w:val="18"/>
          <w:szCs w:val="18"/>
        </w:rPr>
        <w:t>pravovremenost pristigle prijave;</w:t>
      </w:r>
    </w:p>
    <w:p w:rsidR="00791BCA" w:rsidRPr="00771544" w:rsidRDefault="00791BCA" w:rsidP="00791BCA">
      <w:pPr>
        <w:numPr>
          <w:ilvl w:val="0"/>
          <w:numId w:val="3"/>
        </w:numPr>
        <w:spacing w:after="0" w:line="240" w:lineRule="auto"/>
        <w:ind w:left="720" w:hanging="358"/>
        <w:jc w:val="both"/>
        <w:rPr>
          <w:rFonts w:ascii="Arial" w:hAnsi="Arial" w:cs="Arial"/>
          <w:sz w:val="18"/>
          <w:szCs w:val="18"/>
        </w:rPr>
      </w:pPr>
      <w:r w:rsidRPr="00771544">
        <w:rPr>
          <w:rFonts w:ascii="Arial" w:hAnsi="Arial" w:cs="Arial"/>
          <w:sz w:val="18"/>
          <w:szCs w:val="18"/>
        </w:rPr>
        <w:t>zadovoljavanje uvjeta podnositelja prijave (sukladno članku 5. ovog Pravilnika);</w:t>
      </w:r>
    </w:p>
    <w:p w:rsidR="00791BCA" w:rsidRPr="00771544" w:rsidRDefault="00791BCA" w:rsidP="00791BCA">
      <w:pPr>
        <w:numPr>
          <w:ilvl w:val="0"/>
          <w:numId w:val="3"/>
        </w:numPr>
        <w:spacing w:after="0" w:line="240" w:lineRule="auto"/>
        <w:ind w:left="720" w:hanging="358"/>
        <w:jc w:val="both"/>
        <w:rPr>
          <w:rFonts w:ascii="Arial" w:hAnsi="Arial" w:cs="Arial"/>
          <w:sz w:val="18"/>
          <w:szCs w:val="18"/>
        </w:rPr>
      </w:pPr>
      <w:r w:rsidRPr="00771544">
        <w:rPr>
          <w:rFonts w:ascii="Arial" w:hAnsi="Arial" w:cs="Arial"/>
          <w:sz w:val="18"/>
          <w:szCs w:val="18"/>
        </w:rPr>
        <w:t>cjelovitost prijave prema potrebnoj dokumentaciji (sukladno članku 6. ovog Pravilnika);</w:t>
      </w:r>
    </w:p>
    <w:p w:rsidR="00791BCA" w:rsidRPr="00771544" w:rsidRDefault="00791BCA" w:rsidP="00791BCA">
      <w:pPr>
        <w:numPr>
          <w:ilvl w:val="0"/>
          <w:numId w:val="3"/>
        </w:numPr>
        <w:spacing w:after="0" w:line="240" w:lineRule="auto"/>
        <w:ind w:left="720" w:hanging="358"/>
        <w:jc w:val="both"/>
        <w:rPr>
          <w:rFonts w:ascii="Arial" w:hAnsi="Arial" w:cs="Arial"/>
          <w:sz w:val="18"/>
          <w:szCs w:val="18"/>
        </w:rPr>
      </w:pPr>
      <w:r w:rsidRPr="00771544">
        <w:rPr>
          <w:rFonts w:ascii="Arial" w:hAnsi="Arial" w:cs="Arial"/>
          <w:sz w:val="18"/>
          <w:szCs w:val="18"/>
        </w:rPr>
        <w:t>točnost podataka upisanih u Prijavni obrazac (sukladno članku 9. ovog Pravilnika).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Ukoliko prijava ne zadovoljava navedene uvjete automatski se isključuje iz daljnjeg postupka ocjenjivanja.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10.</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OCJENJIVANJE PRIJAVA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Prijave koje nisu isključene sukladno uvjetima iz članka 9. ovog Pravilnika ocijeniti će Povjerenstvo.</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Ukupan broj bodova koje pojedina prijava može ostvariti iznosi 230. Bodovanje se vrši prema dva osnovna kriterija s obzirom na predmet prijave sukladno članku 3. ovog Pravilnika. Prijave će se bodovati prema sljedećim kriterijima:</w:t>
      </w:r>
    </w:p>
    <w:p w:rsidR="00791BCA" w:rsidRPr="00771544" w:rsidRDefault="00791BCA" w:rsidP="00791BCA">
      <w:pPr>
        <w:tabs>
          <w:tab w:val="left" w:pos="720"/>
        </w:tabs>
        <w:spacing w:after="0" w:line="240" w:lineRule="auto"/>
        <w:rPr>
          <w:rFonts w:ascii="Arial" w:hAnsi="Arial" w:cs="Arial"/>
          <w:sz w:val="18"/>
          <w:szCs w:val="18"/>
        </w:rPr>
      </w:pPr>
      <w:r w:rsidRPr="00771544">
        <w:rPr>
          <w:rFonts w:ascii="Arial" w:hAnsi="Arial" w:cs="Arial"/>
          <w:sz w:val="18"/>
          <w:szCs w:val="18"/>
        </w:rPr>
        <w:t xml:space="preserve">1. Tehno-ekonomska opravdanost provedbe mjere </w:t>
      </w:r>
      <w:proofErr w:type="spellStart"/>
      <w:r w:rsidRPr="00771544">
        <w:rPr>
          <w:rFonts w:ascii="Arial" w:hAnsi="Arial" w:cs="Arial"/>
          <w:sz w:val="18"/>
          <w:szCs w:val="18"/>
        </w:rPr>
        <w:t>EnU</w:t>
      </w:r>
      <w:proofErr w:type="spellEnd"/>
      <w:r w:rsidRPr="00771544">
        <w:rPr>
          <w:rFonts w:ascii="Arial" w:hAnsi="Arial" w:cs="Arial"/>
          <w:sz w:val="18"/>
          <w:szCs w:val="18"/>
        </w:rPr>
        <w:t xml:space="preserve"> na prijavljenom kućanstvu</w:t>
      </w:r>
      <w:r w:rsidRPr="00771544">
        <w:rPr>
          <w:rFonts w:ascii="Arial" w:hAnsi="Arial" w:cs="Arial"/>
          <w:sz w:val="18"/>
          <w:szCs w:val="18"/>
        </w:rPr>
        <w:br/>
        <w:t>(najveći ukupan broj bodova 55);</w:t>
      </w:r>
    </w:p>
    <w:p w:rsidR="00791BCA" w:rsidRPr="00771544" w:rsidRDefault="00791BCA" w:rsidP="00791BCA">
      <w:pPr>
        <w:spacing w:after="0" w:line="240" w:lineRule="auto"/>
        <w:ind w:left="1080"/>
        <w:rPr>
          <w:rFonts w:ascii="Arial" w:hAnsi="Arial" w:cs="Arial"/>
          <w:sz w:val="18"/>
          <w:szCs w:val="18"/>
        </w:rPr>
      </w:pPr>
      <w:r w:rsidRPr="00771544">
        <w:rPr>
          <w:rFonts w:ascii="Arial" w:hAnsi="Arial" w:cs="Arial"/>
          <w:noProof/>
          <w:sz w:val="18"/>
          <w:szCs w:val="18"/>
        </w:rPr>
        <w:drawing>
          <wp:inline distT="114300" distB="114300" distL="114300" distR="114300" wp14:anchorId="6858F439" wp14:editId="379E23AC">
            <wp:extent cx="3116910" cy="500932"/>
            <wp:effectExtent l="0" t="0" r="0" b="0"/>
            <wp:docPr id="7"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rotWithShape="1">
                    <a:blip r:embed="rId14"/>
                    <a:srcRect l="13912" r="32094" b="32000"/>
                    <a:stretch/>
                  </pic:blipFill>
                  <pic:spPr bwMode="auto">
                    <a:xfrm>
                      <a:off x="0" y="0"/>
                      <a:ext cx="3116642" cy="500889"/>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791BCA" w:rsidRPr="00771544" w:rsidRDefault="00791BCA" w:rsidP="00791BCA">
      <w:pPr>
        <w:spacing w:after="0" w:line="240" w:lineRule="auto"/>
        <w:rPr>
          <w:rFonts w:ascii="Arial" w:hAnsi="Arial" w:cs="Arial"/>
          <w:sz w:val="18"/>
          <w:szCs w:val="18"/>
        </w:rPr>
      </w:pPr>
      <w:r w:rsidRPr="00771544">
        <w:rPr>
          <w:rFonts w:ascii="Arial" w:hAnsi="Arial" w:cs="Arial"/>
          <w:sz w:val="18"/>
          <w:szCs w:val="18"/>
        </w:rPr>
        <w:t>, gdje je K faktor iskorištenja  površine</w:t>
      </w:r>
    </w:p>
    <w:p w:rsidR="00791BCA" w:rsidRPr="00771544" w:rsidRDefault="00791BCA" w:rsidP="00791BCA">
      <w:pPr>
        <w:spacing w:after="0" w:line="240" w:lineRule="auto"/>
        <w:rPr>
          <w:rFonts w:ascii="Arial" w:hAnsi="Arial" w:cs="Arial"/>
          <w:sz w:val="18"/>
          <w:szCs w:val="18"/>
        </w:rPr>
      </w:pPr>
      <w:bookmarkStart w:id="1" w:name="h.gjdgxs" w:colFirst="0" w:colLast="0"/>
      <w:bookmarkEnd w:id="1"/>
    </w:p>
    <w:tbl>
      <w:tblPr>
        <w:tblW w:w="9072" w:type="dxa"/>
        <w:tblInd w:w="103" w:type="dxa"/>
        <w:tblLook w:val="04A0" w:firstRow="1" w:lastRow="0" w:firstColumn="1" w:lastColumn="0" w:noHBand="0" w:noVBand="1"/>
      </w:tblPr>
      <w:tblGrid>
        <w:gridCol w:w="1134"/>
        <w:gridCol w:w="1134"/>
        <w:gridCol w:w="1134"/>
        <w:gridCol w:w="1134"/>
        <w:gridCol w:w="1134"/>
        <w:gridCol w:w="1134"/>
        <w:gridCol w:w="1134"/>
        <w:gridCol w:w="1134"/>
      </w:tblGrid>
      <w:tr w:rsidR="00791BCA" w:rsidRPr="00771544" w:rsidTr="00791BCA">
        <w:trPr>
          <w:trHeight w:val="240"/>
        </w:trPr>
        <w:tc>
          <w:tcPr>
            <w:tcW w:w="1134" w:type="dxa"/>
            <w:tcBorders>
              <w:top w:val="single" w:sz="4" w:space="0" w:color="auto"/>
              <w:left w:val="single" w:sz="4" w:space="0" w:color="auto"/>
              <w:bottom w:val="single" w:sz="8"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K</w:t>
            </w:r>
          </w:p>
        </w:tc>
        <w:tc>
          <w:tcPr>
            <w:tcW w:w="1134" w:type="dxa"/>
            <w:tcBorders>
              <w:top w:val="single" w:sz="4" w:space="0" w:color="auto"/>
              <w:left w:val="nil"/>
              <w:bottom w:val="single" w:sz="8"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Bodovi</w:t>
            </w:r>
          </w:p>
        </w:tc>
        <w:tc>
          <w:tcPr>
            <w:tcW w:w="1134" w:type="dxa"/>
            <w:tcBorders>
              <w:top w:val="single" w:sz="4" w:space="0" w:color="auto"/>
              <w:left w:val="nil"/>
              <w:bottom w:val="single" w:sz="8"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K</w:t>
            </w:r>
          </w:p>
        </w:tc>
        <w:tc>
          <w:tcPr>
            <w:tcW w:w="1134" w:type="dxa"/>
            <w:tcBorders>
              <w:top w:val="single" w:sz="4" w:space="0" w:color="auto"/>
              <w:left w:val="nil"/>
              <w:bottom w:val="single" w:sz="8"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Bodovi</w:t>
            </w:r>
          </w:p>
        </w:tc>
        <w:tc>
          <w:tcPr>
            <w:tcW w:w="1134" w:type="dxa"/>
            <w:tcBorders>
              <w:top w:val="single" w:sz="4" w:space="0" w:color="auto"/>
              <w:left w:val="nil"/>
              <w:bottom w:val="single" w:sz="8"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K</w:t>
            </w:r>
          </w:p>
        </w:tc>
        <w:tc>
          <w:tcPr>
            <w:tcW w:w="1134" w:type="dxa"/>
            <w:tcBorders>
              <w:top w:val="single" w:sz="4" w:space="0" w:color="auto"/>
              <w:left w:val="nil"/>
              <w:bottom w:val="single" w:sz="8"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Bodovi</w:t>
            </w:r>
          </w:p>
        </w:tc>
        <w:tc>
          <w:tcPr>
            <w:tcW w:w="1134" w:type="dxa"/>
            <w:tcBorders>
              <w:top w:val="single" w:sz="4" w:space="0" w:color="auto"/>
              <w:left w:val="nil"/>
              <w:bottom w:val="single" w:sz="8"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K</w:t>
            </w:r>
          </w:p>
        </w:tc>
        <w:tc>
          <w:tcPr>
            <w:tcW w:w="1134" w:type="dxa"/>
            <w:tcBorders>
              <w:top w:val="single" w:sz="4" w:space="0" w:color="auto"/>
              <w:left w:val="nil"/>
              <w:bottom w:val="single" w:sz="8"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Bodovi</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&lt;7</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55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33</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41</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60</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27,5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87</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14</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7</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54</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34</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40,5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61</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27</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88</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13,5</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8</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53,5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35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40</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62</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26,5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89</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13</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9</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53</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36</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39,5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63</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26</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90</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12,5</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10</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52,5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37</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39</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64</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25,5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91</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12</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11</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52</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38</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38,5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65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92</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11,5</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12</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51,5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39</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38</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66</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24,5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93</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11</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13</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51</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40</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37,5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67</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24</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94</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10,5</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14</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50,5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41</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37</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68</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23,5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95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10</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50</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42</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36,5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69</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23</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96</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9,5</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16</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49,5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43</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36</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70</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22,5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97</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9</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17</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49</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44</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35,5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71</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22</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98</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8,5</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18</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48,5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45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72</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21,5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99</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8</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19</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48</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46</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34,5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73</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21</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100</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7,5</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20</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47,5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47</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34</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74</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20,5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101</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7</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21</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47</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48</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33,5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75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20</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102</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6,5</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22</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46,5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49</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33</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76</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19,5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103</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6</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23</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46</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50</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32,5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77</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19</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104</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5,</w:t>
            </w:r>
            <w:proofErr w:type="spellStart"/>
            <w:r w:rsidRPr="00771544">
              <w:rPr>
                <w:rFonts w:ascii="Arial" w:eastAsia="Times New Roman" w:hAnsi="Arial" w:cs="Arial"/>
                <w:b/>
                <w:bCs/>
                <w:sz w:val="18"/>
                <w:szCs w:val="18"/>
              </w:rPr>
              <w:t>5</w:t>
            </w:r>
            <w:proofErr w:type="spellEnd"/>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24</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45,5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51</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32</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78</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18,5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105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5</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25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52</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31,5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79</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18</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106</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4,5</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26</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44,5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53</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31</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80</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17,5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107</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27</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44</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54</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30,5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81</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17</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108</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3,5</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28</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43,5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55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30</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82</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16,5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109</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3</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29</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43</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56</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29,5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83</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16</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110</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2,5</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30</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42,5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57</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29</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84</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15,5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111</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31</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42</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58</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28,5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85</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112</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1,5</w:t>
            </w:r>
          </w:p>
        </w:tc>
      </w:tr>
      <w:tr w:rsidR="00791BCA" w:rsidRPr="00771544" w:rsidTr="00791BCA">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32</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41,5</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59</w:t>
            </w:r>
          </w:p>
        </w:tc>
        <w:tc>
          <w:tcPr>
            <w:tcW w:w="1134" w:type="dxa"/>
            <w:tcBorders>
              <w:top w:val="nil"/>
              <w:left w:val="nil"/>
              <w:bottom w:val="single" w:sz="4" w:space="0" w:color="auto"/>
              <w:right w:val="single" w:sz="4" w:space="0" w:color="auto"/>
            </w:tcBorders>
            <w:shd w:val="clear" w:color="000000" w:fill="D9D9D9"/>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28</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86</w:t>
            </w:r>
          </w:p>
        </w:tc>
        <w:tc>
          <w:tcPr>
            <w:tcW w:w="1134" w:type="dxa"/>
            <w:tcBorders>
              <w:top w:val="nil"/>
              <w:left w:val="nil"/>
              <w:bottom w:val="single" w:sz="4" w:space="0" w:color="auto"/>
              <w:right w:val="single" w:sz="4" w:space="0" w:color="auto"/>
            </w:tcBorders>
            <w:shd w:val="clear" w:color="000000" w:fill="F2F2F2"/>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14,5</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sz w:val="18"/>
                <w:szCs w:val="18"/>
              </w:rPr>
            </w:pPr>
            <w:r w:rsidRPr="00771544">
              <w:rPr>
                <w:rFonts w:ascii="Arial" w:eastAsia="Times New Roman" w:hAnsi="Arial" w:cs="Arial"/>
                <w:sz w:val="18"/>
                <w:szCs w:val="18"/>
              </w:rPr>
              <w:t>≥113</w:t>
            </w:r>
          </w:p>
        </w:tc>
        <w:tc>
          <w:tcPr>
            <w:tcW w:w="1134" w:type="dxa"/>
            <w:tcBorders>
              <w:top w:val="nil"/>
              <w:left w:val="nil"/>
              <w:bottom w:val="single" w:sz="4" w:space="0" w:color="auto"/>
              <w:right w:val="single" w:sz="4" w:space="0" w:color="auto"/>
            </w:tcBorders>
            <w:shd w:val="clear" w:color="000000" w:fill="BFBFBF"/>
            <w:noWrap/>
            <w:vAlign w:val="bottom"/>
            <w:hideMark/>
          </w:tcPr>
          <w:p w:rsidR="00791BCA" w:rsidRPr="00771544" w:rsidRDefault="00791BCA" w:rsidP="00791BCA">
            <w:pPr>
              <w:widowControl/>
              <w:spacing w:after="0" w:line="240" w:lineRule="auto"/>
              <w:jc w:val="center"/>
              <w:rPr>
                <w:rFonts w:ascii="Arial" w:eastAsia="Times New Roman" w:hAnsi="Arial" w:cs="Arial"/>
                <w:b/>
                <w:bCs/>
                <w:sz w:val="18"/>
                <w:szCs w:val="18"/>
              </w:rPr>
            </w:pPr>
            <w:r w:rsidRPr="00771544">
              <w:rPr>
                <w:rFonts w:ascii="Arial" w:eastAsia="Times New Roman" w:hAnsi="Arial" w:cs="Arial"/>
                <w:b/>
                <w:bCs/>
                <w:sz w:val="18"/>
                <w:szCs w:val="18"/>
              </w:rPr>
              <w:t>1</w:t>
            </w:r>
          </w:p>
        </w:tc>
      </w:tr>
    </w:tbl>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r w:rsidRPr="00771544">
        <w:rPr>
          <w:rFonts w:ascii="Arial" w:hAnsi="Arial" w:cs="Arial"/>
          <w:sz w:val="18"/>
          <w:szCs w:val="18"/>
        </w:rPr>
        <w:t>2. Zatečeno stanje sustava za grijanje  prostora (najveći ukupan broj bodova 30);</w:t>
      </w:r>
    </w:p>
    <w:p w:rsidR="00791BCA" w:rsidRPr="00771544" w:rsidRDefault="00791BCA" w:rsidP="00791BCA">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 xml:space="preserve">energent isključivo električna energija, </w:t>
      </w:r>
      <w:proofErr w:type="spellStart"/>
      <w:r w:rsidRPr="00771544">
        <w:rPr>
          <w:rFonts w:ascii="Arial" w:hAnsi="Arial" w:cs="Arial"/>
          <w:sz w:val="18"/>
          <w:szCs w:val="18"/>
        </w:rPr>
        <w:t>elektrootporno</w:t>
      </w:r>
      <w:proofErr w:type="spellEnd"/>
      <w:r w:rsidRPr="00771544">
        <w:rPr>
          <w:rFonts w:ascii="Arial" w:hAnsi="Arial" w:cs="Arial"/>
          <w:sz w:val="18"/>
          <w:szCs w:val="18"/>
        </w:rPr>
        <w:t xml:space="preserve"> grijanje (30 bodova)</w:t>
      </w:r>
    </w:p>
    <w:p w:rsidR="00791BCA" w:rsidRPr="00771544" w:rsidRDefault="00791BCA" w:rsidP="00791BCA">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energent lož ulje (20 bodova)</w:t>
      </w:r>
    </w:p>
    <w:p w:rsidR="00791BCA" w:rsidRPr="00771544" w:rsidRDefault="00791BCA" w:rsidP="00791BCA">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energent UNP, prirodni plin, sustav daljinskog grijanja (10 bodova)</w:t>
      </w:r>
    </w:p>
    <w:p w:rsidR="00791BCA" w:rsidRPr="00771544" w:rsidRDefault="00791BCA" w:rsidP="00791BCA">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 xml:space="preserve">energent biomasa (drvna sječka, </w:t>
      </w:r>
      <w:proofErr w:type="spellStart"/>
      <w:r w:rsidRPr="00771544">
        <w:rPr>
          <w:rFonts w:ascii="Arial" w:hAnsi="Arial" w:cs="Arial"/>
          <w:sz w:val="18"/>
          <w:szCs w:val="18"/>
        </w:rPr>
        <w:t>peleti</w:t>
      </w:r>
      <w:proofErr w:type="spellEnd"/>
      <w:r w:rsidRPr="00771544">
        <w:rPr>
          <w:rFonts w:ascii="Arial" w:hAnsi="Arial" w:cs="Arial"/>
          <w:sz w:val="18"/>
          <w:szCs w:val="18"/>
        </w:rPr>
        <w:t>, briketi, cjepanice ili ostali drvni ostatak), geotermalna dizalica topline ili drugi obnovljivi izvor energije (0 bodova)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Ukoliko se u prijavnom obrascu navedu dva ili više odgovora za kriterij Zatečeno stanje sustava za grijanje, pri dodjeljivanju bodova za predmetni kriterij bodovati će se primarni izvor za grijanje u 3/5 iznosa i bodovi sekundarnog izvora u 2/5 iznosa.</w:t>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r w:rsidRPr="00771544">
        <w:rPr>
          <w:rFonts w:ascii="Arial" w:hAnsi="Arial" w:cs="Arial"/>
          <w:sz w:val="18"/>
          <w:szCs w:val="18"/>
        </w:rPr>
        <w:t>3. Zatečeno stanje sustava za prozračivanje  prostora (najveći ukupan broj bodova 30);</w:t>
      </w:r>
    </w:p>
    <w:p w:rsidR="00791BCA" w:rsidRPr="00771544" w:rsidRDefault="00791BCA" w:rsidP="00791BCA">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 xml:space="preserve">energent isključivo električna energija, </w:t>
      </w:r>
      <w:proofErr w:type="spellStart"/>
      <w:r w:rsidRPr="00771544">
        <w:rPr>
          <w:rFonts w:ascii="Arial" w:hAnsi="Arial" w:cs="Arial"/>
          <w:sz w:val="18"/>
          <w:szCs w:val="18"/>
        </w:rPr>
        <w:t>elektrootporno</w:t>
      </w:r>
      <w:proofErr w:type="spellEnd"/>
      <w:r w:rsidRPr="00771544">
        <w:rPr>
          <w:rFonts w:ascii="Arial" w:hAnsi="Arial" w:cs="Arial"/>
          <w:sz w:val="18"/>
          <w:szCs w:val="18"/>
        </w:rPr>
        <w:t xml:space="preserve"> grijanje (30 bodova)</w:t>
      </w:r>
    </w:p>
    <w:p w:rsidR="00791BCA" w:rsidRPr="00771544" w:rsidRDefault="00791BCA" w:rsidP="00791BCA">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energent lož ulje (20 bodova)</w:t>
      </w:r>
    </w:p>
    <w:p w:rsidR="00791BCA" w:rsidRPr="00771544" w:rsidRDefault="00791BCA" w:rsidP="00791BCA">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energent UNP, prirodni plin, sustav daljinskog grijanja (10 bodova)</w:t>
      </w:r>
    </w:p>
    <w:p w:rsidR="00791BCA" w:rsidRPr="00771544" w:rsidRDefault="00791BCA" w:rsidP="00791BCA">
      <w:pPr>
        <w:numPr>
          <w:ilvl w:val="0"/>
          <w:numId w:val="4"/>
        </w:numPr>
        <w:tabs>
          <w:tab w:val="left" w:pos="1440"/>
        </w:tabs>
        <w:spacing w:after="0" w:line="240" w:lineRule="auto"/>
        <w:ind w:hanging="358"/>
        <w:contextualSpacing/>
        <w:rPr>
          <w:rFonts w:ascii="Arial" w:hAnsi="Arial" w:cs="Arial"/>
          <w:sz w:val="18"/>
          <w:szCs w:val="18"/>
        </w:rPr>
      </w:pPr>
      <w:r w:rsidRPr="00771544">
        <w:rPr>
          <w:rFonts w:ascii="Arial" w:hAnsi="Arial" w:cs="Arial"/>
          <w:sz w:val="18"/>
          <w:szCs w:val="18"/>
        </w:rPr>
        <w:t xml:space="preserve">energent biomasa (drvna sječka, </w:t>
      </w:r>
      <w:proofErr w:type="spellStart"/>
      <w:r w:rsidRPr="00771544">
        <w:rPr>
          <w:rFonts w:ascii="Arial" w:hAnsi="Arial" w:cs="Arial"/>
          <w:sz w:val="18"/>
          <w:szCs w:val="18"/>
        </w:rPr>
        <w:t>peleti</w:t>
      </w:r>
      <w:proofErr w:type="spellEnd"/>
      <w:r w:rsidRPr="00771544">
        <w:rPr>
          <w:rFonts w:ascii="Arial" w:hAnsi="Arial" w:cs="Arial"/>
          <w:sz w:val="18"/>
          <w:szCs w:val="18"/>
        </w:rPr>
        <w:t>, briketi, cjepanice ili ostali drvni ostatak), geotermalna dizalica topline ili drugi obnovljivi izvor energije (0 bodova)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Ukoliko se u prijavnom obrascu navedu dva ili više odgovora za kriterij Zatečeno stanje sustava za grijanje, pri dodjeljivanju bodova za predmetni kriterij bodovati će se primarni izvor za grijanje u 3/5 iznosa i bodovi sekundarnog izvora u 2/5 iznosa.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ind w:left="360" w:hanging="358"/>
        <w:rPr>
          <w:rFonts w:ascii="Arial" w:hAnsi="Arial" w:cs="Arial"/>
          <w:sz w:val="18"/>
          <w:szCs w:val="18"/>
        </w:rPr>
      </w:pPr>
      <w:r w:rsidRPr="00771544">
        <w:rPr>
          <w:rFonts w:ascii="Arial" w:hAnsi="Arial" w:cs="Arial"/>
          <w:sz w:val="18"/>
          <w:szCs w:val="18"/>
        </w:rPr>
        <w:t>4. Zatečeno stanje konstrukcijskih dijelova građevine – zadovoljavajuća toplinska zaštita, opće stanje fasade, stolarije i dr. (najveći ukupan broj bodova 30) i tip konstrukcije vanjskog zida( ukupan broj bodova dobije se zbrajanje bodova prema debljini toplinske izolacije i tipu konstrukcije većeg dijela vanjskog zida);</w:t>
      </w:r>
    </w:p>
    <w:p w:rsidR="00791BCA" w:rsidRPr="00771544" w:rsidRDefault="00791BCA" w:rsidP="00791BCA">
      <w:pPr>
        <w:spacing w:after="0" w:line="240" w:lineRule="auto"/>
        <w:ind w:left="360"/>
        <w:rPr>
          <w:rFonts w:ascii="Arial" w:hAnsi="Arial" w:cs="Arial"/>
          <w:sz w:val="18"/>
          <w:szCs w:val="18"/>
        </w:rPr>
      </w:pPr>
    </w:p>
    <w:p w:rsidR="00791BCA" w:rsidRPr="00771544" w:rsidRDefault="00791BCA" w:rsidP="00791BCA">
      <w:pPr>
        <w:pStyle w:val="Odlomakpopisa"/>
        <w:numPr>
          <w:ilvl w:val="0"/>
          <w:numId w:val="21"/>
        </w:numPr>
        <w:spacing w:after="0" w:line="240" w:lineRule="auto"/>
        <w:rPr>
          <w:rFonts w:ascii="Arial" w:hAnsi="Arial" w:cs="Arial"/>
          <w:b/>
          <w:sz w:val="18"/>
          <w:szCs w:val="18"/>
        </w:rPr>
      </w:pPr>
      <w:r w:rsidRPr="00771544">
        <w:rPr>
          <w:rFonts w:ascii="Arial" w:hAnsi="Arial" w:cs="Arial"/>
          <w:sz w:val="18"/>
          <w:szCs w:val="18"/>
        </w:rPr>
        <w:t xml:space="preserve">Prijava za sufinanciranje </w:t>
      </w:r>
      <w:r w:rsidRPr="00771544">
        <w:rPr>
          <w:rFonts w:ascii="Arial" w:hAnsi="Arial" w:cs="Arial"/>
          <w:b/>
          <w:sz w:val="18"/>
          <w:szCs w:val="18"/>
        </w:rPr>
        <w:t>Toplinske zaštite vanjske ovojnice</w:t>
      </w:r>
    </w:p>
    <w:p w:rsidR="00791BCA" w:rsidRPr="00771544" w:rsidRDefault="00791BCA" w:rsidP="00791BCA">
      <w:pPr>
        <w:pStyle w:val="Odlomakpopisa"/>
        <w:spacing w:after="0" w:line="240" w:lineRule="auto"/>
        <w:rPr>
          <w:rFonts w:ascii="Arial" w:hAnsi="Arial" w:cs="Arial"/>
          <w:sz w:val="18"/>
          <w:szCs w:val="18"/>
        </w:rPr>
      </w:pPr>
      <w:r w:rsidRPr="00771544">
        <w:rPr>
          <w:rFonts w:ascii="Arial" w:hAnsi="Arial" w:cs="Arial"/>
          <w:sz w:val="18"/>
          <w:szCs w:val="18"/>
        </w:rPr>
        <w:t>a1. Vanjski zid</w:t>
      </w:r>
    </w:p>
    <w:p w:rsidR="00791BCA" w:rsidRPr="00771544" w:rsidRDefault="00791BCA" w:rsidP="00791BCA">
      <w:pPr>
        <w:numPr>
          <w:ilvl w:val="0"/>
          <w:numId w:val="11"/>
        </w:numPr>
        <w:tabs>
          <w:tab w:val="left" w:pos="1080"/>
        </w:tabs>
        <w:spacing w:after="0" w:line="240" w:lineRule="auto"/>
        <w:ind w:left="0" w:hanging="358"/>
        <w:rPr>
          <w:rFonts w:ascii="Arial" w:hAnsi="Arial" w:cs="Arial"/>
          <w:sz w:val="18"/>
          <w:szCs w:val="18"/>
        </w:rPr>
      </w:pPr>
      <w:r w:rsidRPr="00771544">
        <w:rPr>
          <w:rFonts w:ascii="Arial" w:hAnsi="Arial" w:cs="Arial"/>
          <w:sz w:val="18"/>
          <w:szCs w:val="18"/>
        </w:rPr>
        <w:t>Ukupna debljina sloja fasadne toplinske zaštite vanjskog zida (toplinska žbuka, stiropor ili kamena vuna) :</w:t>
      </w:r>
    </w:p>
    <w:p w:rsidR="00791BCA" w:rsidRPr="00771544" w:rsidRDefault="00791BCA" w:rsidP="00791BCA">
      <w:pPr>
        <w:numPr>
          <w:ilvl w:val="0"/>
          <w:numId w:val="11"/>
        </w:numPr>
        <w:tabs>
          <w:tab w:val="left" w:pos="1080"/>
        </w:tabs>
        <w:spacing w:after="0" w:line="240" w:lineRule="auto"/>
        <w:ind w:hanging="358"/>
        <w:contextualSpacing/>
        <w:rPr>
          <w:rFonts w:ascii="Arial" w:hAnsi="Arial" w:cs="Arial"/>
          <w:sz w:val="18"/>
          <w:szCs w:val="18"/>
        </w:rPr>
      </w:pPr>
      <w:r w:rsidRPr="00771544">
        <w:rPr>
          <w:rFonts w:ascii="Arial" w:hAnsi="Arial" w:cs="Arial"/>
          <w:sz w:val="18"/>
          <w:szCs w:val="18"/>
        </w:rPr>
        <w:t>0 cm  (15 bodova)</w:t>
      </w:r>
    </w:p>
    <w:p w:rsidR="00791BCA" w:rsidRPr="00771544" w:rsidRDefault="00791BCA" w:rsidP="00791BCA">
      <w:pPr>
        <w:numPr>
          <w:ilvl w:val="0"/>
          <w:numId w:val="11"/>
        </w:numPr>
        <w:tabs>
          <w:tab w:val="left" w:pos="1080"/>
        </w:tabs>
        <w:spacing w:after="0" w:line="240" w:lineRule="auto"/>
        <w:ind w:hanging="358"/>
        <w:contextualSpacing/>
        <w:rPr>
          <w:rFonts w:ascii="Arial" w:hAnsi="Arial" w:cs="Arial"/>
          <w:sz w:val="18"/>
          <w:szCs w:val="18"/>
        </w:rPr>
      </w:pPr>
      <w:r w:rsidRPr="00771544">
        <w:rPr>
          <w:rFonts w:ascii="Arial" w:hAnsi="Arial" w:cs="Arial"/>
          <w:sz w:val="18"/>
          <w:szCs w:val="18"/>
        </w:rPr>
        <w:t>toplinska žbuka  1-3 cm (10 bodova)</w:t>
      </w:r>
    </w:p>
    <w:p w:rsidR="00791BCA" w:rsidRPr="00771544" w:rsidRDefault="00791BCA" w:rsidP="00791BCA">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4-5 cm (7 bodova)</w:t>
      </w:r>
    </w:p>
    <w:p w:rsidR="00791BCA" w:rsidRPr="00771544" w:rsidRDefault="00791BCA" w:rsidP="00791BCA">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6-9 cm (5 bodova)</w:t>
      </w:r>
    </w:p>
    <w:p w:rsidR="00791BCA" w:rsidRPr="00771544" w:rsidRDefault="00791BCA" w:rsidP="00791BCA">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10-14 cm (3 boda)</w:t>
      </w:r>
    </w:p>
    <w:p w:rsidR="00791BCA" w:rsidRPr="00771544" w:rsidRDefault="00791BCA" w:rsidP="00791BCA">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15 cm ili više (0 bodova)</w:t>
      </w:r>
    </w:p>
    <w:p w:rsidR="00791BCA" w:rsidRPr="00771544" w:rsidRDefault="00791BCA" w:rsidP="00791BCA">
      <w:pPr>
        <w:tabs>
          <w:tab w:val="left" w:pos="-284"/>
        </w:tabs>
        <w:spacing w:after="0" w:line="240" w:lineRule="auto"/>
        <w:contextualSpacing/>
        <w:rPr>
          <w:rFonts w:ascii="Arial" w:hAnsi="Arial" w:cs="Arial"/>
          <w:sz w:val="18"/>
          <w:szCs w:val="18"/>
        </w:rPr>
      </w:pPr>
    </w:p>
    <w:p w:rsidR="00791BCA" w:rsidRPr="00771544" w:rsidRDefault="00791BCA" w:rsidP="00791BCA">
      <w:pPr>
        <w:pStyle w:val="Odlomakpopisa"/>
        <w:numPr>
          <w:ilvl w:val="0"/>
          <w:numId w:val="22"/>
        </w:numPr>
        <w:tabs>
          <w:tab w:val="left" w:pos="-284"/>
        </w:tabs>
        <w:spacing w:after="0" w:line="240" w:lineRule="auto"/>
        <w:ind w:left="284" w:hanging="710"/>
        <w:rPr>
          <w:rFonts w:ascii="Arial" w:hAnsi="Arial" w:cs="Arial"/>
          <w:sz w:val="18"/>
          <w:szCs w:val="18"/>
        </w:rPr>
      </w:pPr>
      <w:r w:rsidRPr="00771544">
        <w:rPr>
          <w:rFonts w:ascii="Arial" w:hAnsi="Arial" w:cs="Arial"/>
          <w:sz w:val="18"/>
          <w:szCs w:val="18"/>
        </w:rPr>
        <w:t>Tip konstrukcije vanjskog zida:</w:t>
      </w:r>
    </w:p>
    <w:p w:rsidR="00791BCA" w:rsidRPr="00771544" w:rsidRDefault="00791BCA" w:rsidP="00791BCA">
      <w:pPr>
        <w:numPr>
          <w:ilvl w:val="2"/>
          <w:numId w:val="11"/>
        </w:numPr>
        <w:tabs>
          <w:tab w:val="left" w:pos="1080"/>
        </w:tabs>
        <w:spacing w:after="0" w:line="240" w:lineRule="auto"/>
        <w:ind w:left="709"/>
        <w:contextualSpacing/>
        <w:rPr>
          <w:rFonts w:ascii="Arial" w:hAnsi="Arial" w:cs="Arial"/>
          <w:sz w:val="18"/>
          <w:szCs w:val="18"/>
        </w:rPr>
      </w:pPr>
      <w:r w:rsidRPr="00771544">
        <w:rPr>
          <w:rFonts w:ascii="Arial" w:hAnsi="Arial" w:cs="Arial"/>
          <w:sz w:val="18"/>
          <w:szCs w:val="18"/>
        </w:rPr>
        <w:t>Armirano betonski zid (15 bodova)</w:t>
      </w:r>
    </w:p>
    <w:p w:rsidR="00791BCA" w:rsidRPr="00771544" w:rsidRDefault="00791BCA" w:rsidP="00791BCA">
      <w:pPr>
        <w:numPr>
          <w:ilvl w:val="2"/>
          <w:numId w:val="11"/>
        </w:numPr>
        <w:tabs>
          <w:tab w:val="left" w:pos="1080"/>
        </w:tabs>
        <w:spacing w:after="0" w:line="240" w:lineRule="auto"/>
        <w:ind w:firstLine="709"/>
        <w:contextualSpacing/>
        <w:rPr>
          <w:rFonts w:ascii="Arial" w:hAnsi="Arial" w:cs="Arial"/>
          <w:sz w:val="18"/>
          <w:szCs w:val="18"/>
        </w:rPr>
      </w:pPr>
      <w:proofErr w:type="spellStart"/>
      <w:r w:rsidRPr="00771544">
        <w:rPr>
          <w:rFonts w:ascii="Arial" w:hAnsi="Arial" w:cs="Arial"/>
          <w:sz w:val="18"/>
          <w:szCs w:val="18"/>
        </w:rPr>
        <w:t>Lakobetonski</w:t>
      </w:r>
      <w:proofErr w:type="spellEnd"/>
      <w:r w:rsidRPr="00771544">
        <w:rPr>
          <w:rFonts w:ascii="Arial" w:hAnsi="Arial" w:cs="Arial"/>
          <w:sz w:val="18"/>
          <w:szCs w:val="18"/>
        </w:rPr>
        <w:t xml:space="preserve"> blokovi (12 bodova)</w:t>
      </w:r>
    </w:p>
    <w:p w:rsidR="00791BCA" w:rsidRPr="00771544" w:rsidRDefault="00791BCA" w:rsidP="00791BCA">
      <w:pPr>
        <w:numPr>
          <w:ilvl w:val="2"/>
          <w:numId w:val="11"/>
        </w:numPr>
        <w:tabs>
          <w:tab w:val="left" w:pos="1080"/>
        </w:tabs>
        <w:spacing w:after="0" w:line="240" w:lineRule="auto"/>
        <w:ind w:firstLine="709"/>
        <w:contextualSpacing/>
        <w:rPr>
          <w:rFonts w:ascii="Arial" w:hAnsi="Arial" w:cs="Arial"/>
          <w:sz w:val="18"/>
          <w:szCs w:val="18"/>
        </w:rPr>
      </w:pPr>
      <w:r w:rsidRPr="00771544">
        <w:rPr>
          <w:rFonts w:ascii="Arial" w:hAnsi="Arial" w:cs="Arial"/>
          <w:sz w:val="18"/>
          <w:szCs w:val="18"/>
        </w:rPr>
        <w:t>Puna opeka (10 bodova)</w:t>
      </w:r>
    </w:p>
    <w:p w:rsidR="00791BCA" w:rsidRPr="00771544" w:rsidRDefault="00791BCA" w:rsidP="00791BCA">
      <w:pPr>
        <w:numPr>
          <w:ilvl w:val="2"/>
          <w:numId w:val="11"/>
        </w:numPr>
        <w:tabs>
          <w:tab w:val="left" w:pos="1080"/>
        </w:tabs>
        <w:spacing w:after="0" w:line="240" w:lineRule="auto"/>
        <w:ind w:firstLine="709"/>
        <w:contextualSpacing/>
        <w:rPr>
          <w:rFonts w:ascii="Arial" w:hAnsi="Arial" w:cs="Arial"/>
          <w:sz w:val="18"/>
          <w:szCs w:val="18"/>
        </w:rPr>
      </w:pPr>
      <w:r w:rsidRPr="00771544">
        <w:rPr>
          <w:rFonts w:ascii="Arial" w:hAnsi="Arial" w:cs="Arial"/>
          <w:sz w:val="18"/>
          <w:szCs w:val="18"/>
        </w:rPr>
        <w:t>Blok (šuplja) opeka (7 bodova)</w:t>
      </w:r>
    </w:p>
    <w:p w:rsidR="00791BCA" w:rsidRPr="00771544" w:rsidRDefault="00791BCA" w:rsidP="00791BCA">
      <w:pPr>
        <w:numPr>
          <w:ilvl w:val="2"/>
          <w:numId w:val="11"/>
        </w:numPr>
        <w:tabs>
          <w:tab w:val="left" w:pos="1080"/>
        </w:tabs>
        <w:spacing w:after="0" w:line="240" w:lineRule="auto"/>
        <w:ind w:firstLine="709"/>
        <w:contextualSpacing/>
        <w:rPr>
          <w:rFonts w:ascii="Arial" w:hAnsi="Arial" w:cs="Arial"/>
          <w:sz w:val="18"/>
          <w:szCs w:val="18"/>
        </w:rPr>
      </w:pPr>
      <w:r w:rsidRPr="00771544">
        <w:rPr>
          <w:rFonts w:ascii="Arial" w:hAnsi="Arial" w:cs="Arial"/>
          <w:sz w:val="18"/>
          <w:szCs w:val="18"/>
        </w:rPr>
        <w:t>Kamen, drvo (5 bodova)</w:t>
      </w:r>
    </w:p>
    <w:p w:rsidR="00791BCA" w:rsidRPr="00771544" w:rsidRDefault="00791BCA" w:rsidP="00791BCA">
      <w:pPr>
        <w:numPr>
          <w:ilvl w:val="2"/>
          <w:numId w:val="11"/>
        </w:numPr>
        <w:tabs>
          <w:tab w:val="left" w:pos="1080"/>
        </w:tabs>
        <w:spacing w:after="0" w:line="240" w:lineRule="auto"/>
        <w:ind w:firstLine="709"/>
        <w:contextualSpacing/>
        <w:rPr>
          <w:rFonts w:ascii="Arial" w:hAnsi="Arial" w:cs="Arial"/>
          <w:sz w:val="18"/>
          <w:szCs w:val="18"/>
        </w:rPr>
      </w:pPr>
      <w:proofErr w:type="spellStart"/>
      <w:r w:rsidRPr="00771544">
        <w:rPr>
          <w:rFonts w:ascii="Arial" w:hAnsi="Arial" w:cs="Arial"/>
          <w:sz w:val="18"/>
          <w:szCs w:val="18"/>
        </w:rPr>
        <w:t>Porobeton</w:t>
      </w:r>
      <w:proofErr w:type="spellEnd"/>
      <w:r w:rsidRPr="00771544">
        <w:rPr>
          <w:rFonts w:ascii="Arial" w:hAnsi="Arial" w:cs="Arial"/>
          <w:sz w:val="18"/>
          <w:szCs w:val="18"/>
        </w:rPr>
        <w:t xml:space="preserve"> ili </w:t>
      </w:r>
      <w:proofErr w:type="spellStart"/>
      <w:r w:rsidRPr="00771544">
        <w:rPr>
          <w:rFonts w:ascii="Arial" w:hAnsi="Arial" w:cs="Arial"/>
          <w:sz w:val="18"/>
          <w:szCs w:val="18"/>
        </w:rPr>
        <w:t>termoblok</w:t>
      </w:r>
      <w:proofErr w:type="spellEnd"/>
      <w:r w:rsidRPr="00771544">
        <w:rPr>
          <w:rFonts w:ascii="Arial" w:hAnsi="Arial" w:cs="Arial"/>
          <w:sz w:val="18"/>
          <w:szCs w:val="18"/>
        </w:rPr>
        <w:t xml:space="preserve">, zid s </w:t>
      </w:r>
      <w:proofErr w:type="spellStart"/>
      <w:r w:rsidRPr="00771544">
        <w:rPr>
          <w:rFonts w:ascii="Arial" w:hAnsi="Arial" w:cs="Arial"/>
          <w:sz w:val="18"/>
          <w:szCs w:val="18"/>
        </w:rPr>
        <w:t>termožbukom</w:t>
      </w:r>
      <w:proofErr w:type="spellEnd"/>
      <w:r w:rsidRPr="00771544">
        <w:rPr>
          <w:rFonts w:ascii="Arial" w:hAnsi="Arial" w:cs="Arial"/>
          <w:sz w:val="18"/>
          <w:szCs w:val="18"/>
        </w:rPr>
        <w:t xml:space="preserve"> (3 boda)</w:t>
      </w:r>
    </w:p>
    <w:p w:rsidR="00791BCA" w:rsidRPr="00771544" w:rsidRDefault="00791BCA" w:rsidP="00791BCA">
      <w:pPr>
        <w:spacing w:after="0" w:line="240" w:lineRule="auto"/>
        <w:contextualSpacing/>
        <w:rPr>
          <w:rFonts w:ascii="Arial" w:hAnsi="Arial" w:cs="Arial"/>
          <w:sz w:val="18"/>
          <w:szCs w:val="18"/>
        </w:rPr>
      </w:pPr>
    </w:p>
    <w:p w:rsidR="00791BCA" w:rsidRPr="00771544" w:rsidRDefault="00791BCA" w:rsidP="00791BCA">
      <w:pPr>
        <w:spacing w:after="0" w:line="240" w:lineRule="auto"/>
        <w:ind w:left="720"/>
        <w:rPr>
          <w:rFonts w:ascii="Arial" w:hAnsi="Arial" w:cs="Arial"/>
          <w:sz w:val="18"/>
          <w:szCs w:val="18"/>
        </w:rPr>
      </w:pPr>
      <w:r w:rsidRPr="00771544">
        <w:rPr>
          <w:rFonts w:ascii="Arial" w:hAnsi="Arial" w:cs="Arial"/>
          <w:sz w:val="18"/>
          <w:szCs w:val="18"/>
        </w:rPr>
        <w:t>a2) Krov ili strop:</w:t>
      </w:r>
    </w:p>
    <w:p w:rsidR="00791BCA" w:rsidRPr="00771544" w:rsidRDefault="00791BCA" w:rsidP="00791BCA">
      <w:pPr>
        <w:numPr>
          <w:ilvl w:val="0"/>
          <w:numId w:val="11"/>
        </w:numPr>
        <w:tabs>
          <w:tab w:val="left" w:pos="1080"/>
        </w:tabs>
        <w:spacing w:after="0" w:line="240" w:lineRule="auto"/>
        <w:ind w:left="0" w:hanging="358"/>
        <w:rPr>
          <w:rFonts w:ascii="Arial" w:hAnsi="Arial" w:cs="Arial"/>
          <w:sz w:val="18"/>
          <w:szCs w:val="18"/>
        </w:rPr>
      </w:pPr>
      <w:r w:rsidRPr="00771544">
        <w:rPr>
          <w:rFonts w:ascii="Arial" w:hAnsi="Arial" w:cs="Arial"/>
          <w:sz w:val="18"/>
          <w:szCs w:val="18"/>
        </w:rPr>
        <w:t>Ukupna debljina sloja fasadne toplinske zaštite krova, poda ili stropa (stiropor ili kamena vuna) :</w:t>
      </w:r>
    </w:p>
    <w:p w:rsidR="00791BCA" w:rsidRPr="00771544" w:rsidRDefault="00791BCA" w:rsidP="00791BCA">
      <w:pPr>
        <w:numPr>
          <w:ilvl w:val="0"/>
          <w:numId w:val="11"/>
        </w:numPr>
        <w:tabs>
          <w:tab w:val="left" w:pos="1080"/>
        </w:tabs>
        <w:spacing w:after="0" w:line="240" w:lineRule="auto"/>
        <w:ind w:hanging="358"/>
        <w:contextualSpacing/>
        <w:rPr>
          <w:rFonts w:ascii="Arial" w:hAnsi="Arial" w:cs="Arial"/>
          <w:sz w:val="18"/>
          <w:szCs w:val="18"/>
        </w:rPr>
      </w:pPr>
      <w:r w:rsidRPr="00771544">
        <w:rPr>
          <w:rFonts w:ascii="Arial" w:hAnsi="Arial" w:cs="Arial"/>
          <w:sz w:val="18"/>
          <w:szCs w:val="18"/>
        </w:rPr>
        <w:t xml:space="preserve">0 cm  (30 bodova) </w:t>
      </w:r>
    </w:p>
    <w:p w:rsidR="00791BCA" w:rsidRPr="00771544" w:rsidRDefault="00791BCA" w:rsidP="00791BCA">
      <w:pPr>
        <w:numPr>
          <w:ilvl w:val="0"/>
          <w:numId w:val="11"/>
        </w:numPr>
        <w:tabs>
          <w:tab w:val="left" w:pos="1080"/>
        </w:tabs>
        <w:spacing w:after="0" w:line="240" w:lineRule="auto"/>
        <w:ind w:hanging="358"/>
        <w:contextualSpacing/>
        <w:rPr>
          <w:rFonts w:ascii="Arial" w:hAnsi="Arial" w:cs="Arial"/>
          <w:sz w:val="18"/>
          <w:szCs w:val="18"/>
        </w:rPr>
      </w:pPr>
      <w:r w:rsidRPr="00771544">
        <w:rPr>
          <w:rFonts w:ascii="Arial" w:hAnsi="Arial" w:cs="Arial"/>
          <w:sz w:val="18"/>
          <w:szCs w:val="18"/>
        </w:rPr>
        <w:t xml:space="preserve">1-3 cm (25 bodova) </w:t>
      </w:r>
    </w:p>
    <w:p w:rsidR="00791BCA" w:rsidRPr="00771544" w:rsidRDefault="00791BCA" w:rsidP="00791BCA">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4-5 cm (15 bodova) </w:t>
      </w:r>
    </w:p>
    <w:p w:rsidR="00791BCA" w:rsidRPr="00771544" w:rsidRDefault="00791BCA" w:rsidP="00791BCA">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6-9 cm (10 bodova) </w:t>
      </w:r>
    </w:p>
    <w:p w:rsidR="00791BCA" w:rsidRPr="00771544" w:rsidRDefault="00791BCA" w:rsidP="00791BCA">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10-14 cm (5 boda) </w:t>
      </w:r>
    </w:p>
    <w:p w:rsidR="00791BCA" w:rsidRPr="00771544" w:rsidRDefault="00791BCA" w:rsidP="00791BCA">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15 cm ili više (0 bodova) </w:t>
      </w:r>
    </w:p>
    <w:p w:rsidR="00791BCA" w:rsidRPr="00771544" w:rsidRDefault="00791BCA" w:rsidP="00791BCA">
      <w:pPr>
        <w:spacing w:after="0" w:line="240" w:lineRule="auto"/>
        <w:ind w:left="722"/>
        <w:contextualSpacing/>
        <w:rPr>
          <w:rFonts w:ascii="Arial" w:hAnsi="Arial" w:cs="Arial"/>
          <w:sz w:val="18"/>
          <w:szCs w:val="18"/>
        </w:rPr>
      </w:pPr>
      <w:r w:rsidRPr="00771544">
        <w:rPr>
          <w:rFonts w:ascii="Arial" w:hAnsi="Arial" w:cs="Arial"/>
          <w:sz w:val="18"/>
          <w:szCs w:val="18"/>
        </w:rPr>
        <w:t>a3) Pod</w:t>
      </w:r>
    </w:p>
    <w:p w:rsidR="00791BCA" w:rsidRPr="00771544" w:rsidRDefault="00791BCA" w:rsidP="00791BCA">
      <w:pPr>
        <w:numPr>
          <w:ilvl w:val="0"/>
          <w:numId w:val="11"/>
        </w:numPr>
        <w:tabs>
          <w:tab w:val="left" w:pos="1080"/>
        </w:tabs>
        <w:spacing w:after="0" w:line="240" w:lineRule="auto"/>
        <w:ind w:left="0" w:hanging="358"/>
        <w:rPr>
          <w:rFonts w:ascii="Arial" w:hAnsi="Arial" w:cs="Arial"/>
          <w:sz w:val="18"/>
          <w:szCs w:val="18"/>
        </w:rPr>
      </w:pPr>
      <w:r w:rsidRPr="00771544">
        <w:rPr>
          <w:rFonts w:ascii="Arial" w:hAnsi="Arial" w:cs="Arial"/>
          <w:sz w:val="18"/>
          <w:szCs w:val="18"/>
        </w:rPr>
        <w:t>Ukupna debljina sloja fasadne toplinske zaštite krova, poda ili stropa (stiropor ili kamena vuna) :</w:t>
      </w:r>
    </w:p>
    <w:p w:rsidR="00791BCA" w:rsidRPr="00771544" w:rsidRDefault="00791BCA" w:rsidP="00791BCA">
      <w:pPr>
        <w:numPr>
          <w:ilvl w:val="0"/>
          <w:numId w:val="11"/>
        </w:numPr>
        <w:tabs>
          <w:tab w:val="left" w:pos="1080"/>
        </w:tabs>
        <w:spacing w:after="0" w:line="240" w:lineRule="auto"/>
        <w:ind w:hanging="358"/>
        <w:contextualSpacing/>
        <w:rPr>
          <w:rFonts w:ascii="Arial" w:hAnsi="Arial" w:cs="Arial"/>
          <w:sz w:val="18"/>
          <w:szCs w:val="18"/>
        </w:rPr>
      </w:pPr>
      <w:r w:rsidRPr="00771544">
        <w:rPr>
          <w:rFonts w:ascii="Arial" w:hAnsi="Arial" w:cs="Arial"/>
          <w:sz w:val="18"/>
          <w:szCs w:val="18"/>
        </w:rPr>
        <w:t xml:space="preserve">0 cm  (15 bodova) </w:t>
      </w:r>
    </w:p>
    <w:p w:rsidR="00791BCA" w:rsidRPr="00771544" w:rsidRDefault="00791BCA" w:rsidP="00791BCA">
      <w:pPr>
        <w:numPr>
          <w:ilvl w:val="0"/>
          <w:numId w:val="11"/>
        </w:numPr>
        <w:tabs>
          <w:tab w:val="left" w:pos="1080"/>
        </w:tabs>
        <w:spacing w:after="0" w:line="240" w:lineRule="auto"/>
        <w:ind w:hanging="358"/>
        <w:contextualSpacing/>
        <w:rPr>
          <w:rFonts w:ascii="Arial" w:hAnsi="Arial" w:cs="Arial"/>
          <w:sz w:val="18"/>
          <w:szCs w:val="18"/>
        </w:rPr>
      </w:pPr>
      <w:r w:rsidRPr="00771544">
        <w:rPr>
          <w:rFonts w:ascii="Arial" w:hAnsi="Arial" w:cs="Arial"/>
          <w:sz w:val="18"/>
          <w:szCs w:val="18"/>
        </w:rPr>
        <w:t xml:space="preserve">1-3 cm (10 bodova) </w:t>
      </w:r>
    </w:p>
    <w:p w:rsidR="00791BCA" w:rsidRPr="00771544" w:rsidRDefault="00791BCA" w:rsidP="00791BCA">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4-5 cm (5 bodova) </w:t>
      </w:r>
    </w:p>
    <w:p w:rsidR="00791BCA" w:rsidRPr="00771544" w:rsidRDefault="00791BCA" w:rsidP="00791BCA">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6-9 cm (2 bodova) </w:t>
      </w:r>
    </w:p>
    <w:p w:rsidR="00791BCA" w:rsidRPr="00771544" w:rsidRDefault="00791BCA" w:rsidP="00791BCA">
      <w:pPr>
        <w:numPr>
          <w:ilvl w:val="0"/>
          <w:numId w:val="11"/>
        </w:numPr>
        <w:spacing w:after="0" w:line="240" w:lineRule="auto"/>
        <w:ind w:hanging="358"/>
        <w:contextualSpacing/>
        <w:rPr>
          <w:rFonts w:ascii="Arial" w:hAnsi="Arial" w:cs="Arial"/>
          <w:sz w:val="18"/>
          <w:szCs w:val="18"/>
        </w:rPr>
      </w:pPr>
      <w:r w:rsidRPr="00771544">
        <w:rPr>
          <w:rFonts w:ascii="Arial" w:hAnsi="Arial" w:cs="Arial"/>
          <w:sz w:val="18"/>
          <w:szCs w:val="18"/>
        </w:rPr>
        <w:t xml:space="preserve">10-14 cm (0 boda) </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Ukoliko se u prijavnom obrascu ne navede odgovor za kriterij Toplinske zaštite vanjske ovojnice i tip konstrukcije neće se dodijeliti bodovi za predmetni kriterij.</w:t>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r w:rsidRPr="00771544">
        <w:rPr>
          <w:rFonts w:ascii="Arial" w:hAnsi="Arial" w:cs="Arial"/>
          <w:sz w:val="18"/>
          <w:szCs w:val="18"/>
        </w:rPr>
        <w:t>b) Prijava za sufinanciranje</w:t>
      </w:r>
      <w:r w:rsidRPr="00771544">
        <w:rPr>
          <w:rFonts w:ascii="Arial" w:hAnsi="Arial" w:cs="Arial"/>
          <w:b/>
          <w:sz w:val="18"/>
          <w:szCs w:val="18"/>
        </w:rPr>
        <w:t xml:space="preserve"> Energetski učinkovite vanjske stolarije (prozora i vrata)</w:t>
      </w:r>
    </w:p>
    <w:p w:rsidR="00791BCA" w:rsidRPr="00771544" w:rsidRDefault="00791BCA" w:rsidP="00791BCA">
      <w:pPr>
        <w:numPr>
          <w:ilvl w:val="0"/>
          <w:numId w:val="8"/>
        </w:numPr>
        <w:spacing w:after="0" w:line="240" w:lineRule="auto"/>
        <w:ind w:left="0" w:hanging="358"/>
        <w:rPr>
          <w:rFonts w:ascii="Arial" w:hAnsi="Arial" w:cs="Arial"/>
          <w:sz w:val="18"/>
          <w:szCs w:val="18"/>
        </w:rPr>
      </w:pPr>
      <w:r w:rsidRPr="00771544">
        <w:rPr>
          <w:rFonts w:ascii="Arial" w:hAnsi="Arial" w:cs="Arial"/>
          <w:sz w:val="18"/>
          <w:szCs w:val="18"/>
        </w:rPr>
        <w:t>Tehničke karakteristike vanjske stolarije:</w:t>
      </w:r>
    </w:p>
    <w:p w:rsidR="00791BCA" w:rsidRPr="00771544" w:rsidRDefault="00791BCA" w:rsidP="00791BCA">
      <w:pPr>
        <w:numPr>
          <w:ilvl w:val="0"/>
          <w:numId w:val="8"/>
        </w:numPr>
        <w:spacing w:after="0" w:line="240" w:lineRule="auto"/>
        <w:ind w:hanging="358"/>
        <w:contextualSpacing/>
        <w:rPr>
          <w:rFonts w:ascii="Arial" w:hAnsi="Arial" w:cs="Arial"/>
          <w:sz w:val="18"/>
          <w:szCs w:val="18"/>
        </w:rPr>
      </w:pPr>
      <w:r w:rsidRPr="00771544">
        <w:rPr>
          <w:rFonts w:ascii="Arial" w:hAnsi="Arial" w:cs="Arial"/>
          <w:sz w:val="18"/>
          <w:szCs w:val="18"/>
        </w:rPr>
        <w:t xml:space="preserve">jednostruko staklo (30 bodova) </w:t>
      </w:r>
    </w:p>
    <w:p w:rsidR="00791BCA" w:rsidRPr="00771544" w:rsidRDefault="00791BCA" w:rsidP="00791BCA">
      <w:pPr>
        <w:numPr>
          <w:ilvl w:val="0"/>
          <w:numId w:val="8"/>
        </w:numPr>
        <w:spacing w:after="0" w:line="240" w:lineRule="auto"/>
        <w:ind w:hanging="358"/>
        <w:contextualSpacing/>
        <w:rPr>
          <w:rFonts w:ascii="Arial" w:hAnsi="Arial" w:cs="Arial"/>
          <w:sz w:val="18"/>
          <w:szCs w:val="18"/>
        </w:rPr>
      </w:pPr>
      <w:r w:rsidRPr="00771544">
        <w:rPr>
          <w:rFonts w:ascii="Arial" w:hAnsi="Arial" w:cs="Arial"/>
          <w:sz w:val="18"/>
          <w:szCs w:val="18"/>
        </w:rPr>
        <w:t xml:space="preserve">dvostruko obično staklo (20 boda) </w:t>
      </w:r>
    </w:p>
    <w:p w:rsidR="00791BCA" w:rsidRPr="00771544" w:rsidRDefault="00791BCA" w:rsidP="00791BCA">
      <w:pPr>
        <w:numPr>
          <w:ilvl w:val="0"/>
          <w:numId w:val="8"/>
        </w:numPr>
        <w:spacing w:after="0" w:line="240" w:lineRule="auto"/>
        <w:ind w:hanging="358"/>
        <w:contextualSpacing/>
        <w:rPr>
          <w:rFonts w:ascii="Arial" w:hAnsi="Arial" w:cs="Arial"/>
          <w:sz w:val="18"/>
          <w:szCs w:val="18"/>
        </w:rPr>
      </w:pPr>
      <w:r w:rsidRPr="00771544">
        <w:rPr>
          <w:rFonts w:ascii="Arial" w:hAnsi="Arial" w:cs="Arial"/>
          <w:sz w:val="18"/>
          <w:szCs w:val="18"/>
        </w:rPr>
        <w:t xml:space="preserve">dvostruko </w:t>
      </w:r>
      <w:proofErr w:type="spellStart"/>
      <w:r w:rsidRPr="00771544">
        <w:rPr>
          <w:rFonts w:ascii="Arial" w:hAnsi="Arial" w:cs="Arial"/>
          <w:sz w:val="18"/>
          <w:szCs w:val="18"/>
        </w:rPr>
        <w:t>izo</w:t>
      </w:r>
      <w:proofErr w:type="spellEnd"/>
      <w:r w:rsidRPr="00771544">
        <w:rPr>
          <w:rFonts w:ascii="Arial" w:hAnsi="Arial" w:cs="Arial"/>
          <w:sz w:val="18"/>
          <w:szCs w:val="18"/>
        </w:rPr>
        <w:t xml:space="preserve"> staklo (15 bodova)</w:t>
      </w:r>
    </w:p>
    <w:p w:rsidR="00791BCA" w:rsidRPr="00771544" w:rsidRDefault="00791BCA" w:rsidP="00791BCA">
      <w:pPr>
        <w:numPr>
          <w:ilvl w:val="0"/>
          <w:numId w:val="8"/>
        </w:numPr>
        <w:spacing w:after="0" w:line="240" w:lineRule="auto"/>
        <w:ind w:hanging="358"/>
        <w:contextualSpacing/>
        <w:rPr>
          <w:rFonts w:ascii="Arial" w:hAnsi="Arial" w:cs="Arial"/>
          <w:sz w:val="18"/>
          <w:szCs w:val="18"/>
        </w:rPr>
      </w:pPr>
      <w:r w:rsidRPr="00771544">
        <w:rPr>
          <w:rFonts w:ascii="Arial" w:hAnsi="Arial" w:cs="Arial"/>
          <w:sz w:val="18"/>
          <w:szCs w:val="18"/>
        </w:rPr>
        <w:t xml:space="preserve">dvostruko </w:t>
      </w:r>
      <w:proofErr w:type="spellStart"/>
      <w:r w:rsidRPr="00771544">
        <w:rPr>
          <w:rFonts w:ascii="Arial" w:hAnsi="Arial" w:cs="Arial"/>
          <w:sz w:val="18"/>
          <w:szCs w:val="18"/>
        </w:rPr>
        <w:t>izo</w:t>
      </w:r>
      <w:proofErr w:type="spellEnd"/>
      <w:r w:rsidRPr="00771544">
        <w:rPr>
          <w:rFonts w:ascii="Arial" w:hAnsi="Arial" w:cs="Arial"/>
          <w:sz w:val="18"/>
          <w:szCs w:val="18"/>
        </w:rPr>
        <w:t xml:space="preserve"> staklo s </w:t>
      </w:r>
      <w:proofErr w:type="spellStart"/>
      <w:r w:rsidRPr="00771544">
        <w:rPr>
          <w:rFonts w:ascii="Arial" w:hAnsi="Arial" w:cs="Arial"/>
          <w:sz w:val="18"/>
          <w:szCs w:val="18"/>
        </w:rPr>
        <w:t>low</w:t>
      </w:r>
      <w:proofErr w:type="spellEnd"/>
      <w:r w:rsidRPr="00771544">
        <w:rPr>
          <w:rFonts w:ascii="Arial" w:hAnsi="Arial" w:cs="Arial"/>
          <w:sz w:val="18"/>
          <w:szCs w:val="18"/>
        </w:rPr>
        <w:t>-e premazom (10 bodova)</w:t>
      </w:r>
    </w:p>
    <w:p w:rsidR="00791BCA" w:rsidRPr="00771544" w:rsidRDefault="00791BCA" w:rsidP="00791BCA">
      <w:pPr>
        <w:numPr>
          <w:ilvl w:val="0"/>
          <w:numId w:val="8"/>
        </w:numPr>
        <w:spacing w:after="0" w:line="240" w:lineRule="auto"/>
        <w:ind w:hanging="358"/>
        <w:contextualSpacing/>
        <w:rPr>
          <w:rFonts w:ascii="Arial" w:hAnsi="Arial" w:cs="Arial"/>
          <w:sz w:val="18"/>
          <w:szCs w:val="18"/>
        </w:rPr>
      </w:pPr>
      <w:r w:rsidRPr="00771544">
        <w:rPr>
          <w:rFonts w:ascii="Arial" w:hAnsi="Arial" w:cs="Arial"/>
          <w:sz w:val="18"/>
          <w:szCs w:val="18"/>
        </w:rPr>
        <w:t xml:space="preserve">trostruko </w:t>
      </w:r>
      <w:proofErr w:type="spellStart"/>
      <w:r w:rsidRPr="00771544">
        <w:rPr>
          <w:rFonts w:ascii="Arial" w:hAnsi="Arial" w:cs="Arial"/>
          <w:sz w:val="18"/>
          <w:szCs w:val="18"/>
        </w:rPr>
        <w:t>izo</w:t>
      </w:r>
      <w:proofErr w:type="spellEnd"/>
      <w:r w:rsidRPr="00771544">
        <w:rPr>
          <w:rFonts w:ascii="Arial" w:hAnsi="Arial" w:cs="Arial"/>
          <w:sz w:val="18"/>
          <w:szCs w:val="18"/>
        </w:rPr>
        <w:t xml:space="preserve"> staklo (5 bodova)</w:t>
      </w:r>
    </w:p>
    <w:p w:rsidR="00791BCA" w:rsidRPr="00771544" w:rsidRDefault="00791BCA" w:rsidP="00791BCA">
      <w:pPr>
        <w:numPr>
          <w:ilvl w:val="0"/>
          <w:numId w:val="8"/>
        </w:numPr>
        <w:spacing w:after="0" w:line="240" w:lineRule="auto"/>
        <w:ind w:hanging="358"/>
        <w:contextualSpacing/>
        <w:rPr>
          <w:rFonts w:ascii="Arial" w:hAnsi="Arial" w:cs="Arial"/>
          <w:sz w:val="18"/>
          <w:szCs w:val="18"/>
        </w:rPr>
      </w:pPr>
      <w:r w:rsidRPr="00771544">
        <w:rPr>
          <w:rFonts w:ascii="Arial" w:hAnsi="Arial" w:cs="Arial"/>
          <w:sz w:val="18"/>
          <w:szCs w:val="18"/>
        </w:rPr>
        <w:t xml:space="preserve">trostruko </w:t>
      </w:r>
      <w:proofErr w:type="spellStart"/>
      <w:r w:rsidRPr="00771544">
        <w:rPr>
          <w:rFonts w:ascii="Arial" w:hAnsi="Arial" w:cs="Arial"/>
          <w:sz w:val="18"/>
          <w:szCs w:val="18"/>
        </w:rPr>
        <w:t>izo</w:t>
      </w:r>
      <w:proofErr w:type="spellEnd"/>
      <w:r w:rsidRPr="00771544">
        <w:rPr>
          <w:rFonts w:ascii="Arial" w:hAnsi="Arial" w:cs="Arial"/>
          <w:sz w:val="18"/>
          <w:szCs w:val="18"/>
        </w:rPr>
        <w:t xml:space="preserve"> staklo s </w:t>
      </w:r>
      <w:proofErr w:type="spellStart"/>
      <w:r w:rsidRPr="00771544">
        <w:rPr>
          <w:rFonts w:ascii="Arial" w:hAnsi="Arial" w:cs="Arial"/>
          <w:sz w:val="18"/>
          <w:szCs w:val="18"/>
        </w:rPr>
        <w:t>low</w:t>
      </w:r>
      <w:proofErr w:type="spellEnd"/>
      <w:r w:rsidRPr="00771544">
        <w:rPr>
          <w:rFonts w:ascii="Arial" w:hAnsi="Arial" w:cs="Arial"/>
          <w:sz w:val="18"/>
          <w:szCs w:val="18"/>
        </w:rPr>
        <w:t>-e premazom (0 bodova)</w:t>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Ukoliko se u prijavnom obrascu navedu dva ili više odgovora za kriterij Tehničke karakteristike vanjske stolarije, pri dodjeljivanju bodova za predmetni kriterij bodovati će se s obzirom na udio pojedine vrstu u ukupnom broju vanjske stolarije. </w:t>
      </w:r>
    </w:p>
    <w:p w:rsidR="00791BCA" w:rsidRPr="00771544" w:rsidRDefault="00791BCA" w:rsidP="00791BCA">
      <w:pPr>
        <w:spacing w:after="0" w:line="240" w:lineRule="auto"/>
        <w:rPr>
          <w:rFonts w:ascii="Arial" w:hAnsi="Arial" w:cs="Arial"/>
          <w:sz w:val="18"/>
          <w:szCs w:val="18"/>
        </w:rPr>
      </w:pPr>
      <w:r w:rsidRPr="00771544">
        <w:rPr>
          <w:rFonts w:ascii="Arial" w:hAnsi="Arial" w:cs="Arial"/>
          <w:sz w:val="18"/>
          <w:szCs w:val="18"/>
        </w:rPr>
        <w:t>Ukoliko se u prijavnom obrascu ne navede odgovor za kriterij Tehničke karakteristike vanjske stolarije neće se dodijeliti bodovi za predmetni kriterij.</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Ukoliko dvije ili više prijava budu bodovane jednakim brojem bodova prednost pri odabiru imati će one prijave sa ranijim datumom, odnosno vremenom slanja prijave. </w:t>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11.</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NESLUŽBENA BODOVNA LISTA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Po obradi svih pristiglih prijava Povjerenstvo izrađuje </w:t>
      </w:r>
      <w:r w:rsidRPr="00771544">
        <w:rPr>
          <w:rFonts w:ascii="Arial" w:hAnsi="Arial" w:cs="Arial"/>
          <w:i/>
          <w:sz w:val="18"/>
          <w:szCs w:val="18"/>
        </w:rPr>
        <w:t>Zapisnik o otvaranju i ocjenjivanju prijava</w:t>
      </w:r>
      <w:r w:rsidRPr="00771544">
        <w:rPr>
          <w:rFonts w:ascii="Arial" w:hAnsi="Arial" w:cs="Arial"/>
          <w:sz w:val="18"/>
          <w:szCs w:val="18"/>
        </w:rPr>
        <w:t xml:space="preserve">. U zapisniku o otvaranju i ocjenjivanju prijava obvezno se navodi analitički prikaz sa otvaranja pristigle dokumentacije, pregled cjelovitosti dostavljene dokumentacije, opis terenskog pregleda prijavljenih kućanstava te prikaz zatečenog stanja, analitički prikaz bodovanja sukladno članku 10. te kao zaključak </w:t>
      </w:r>
      <w:r w:rsidRPr="00771544">
        <w:rPr>
          <w:rFonts w:ascii="Arial" w:hAnsi="Arial" w:cs="Arial"/>
          <w:i/>
          <w:sz w:val="18"/>
          <w:szCs w:val="18"/>
        </w:rPr>
        <w:t xml:space="preserve">Neslužbenu bodovnu listu podnositelja prijava </w:t>
      </w:r>
      <w:r w:rsidRPr="00771544">
        <w:rPr>
          <w:rFonts w:ascii="Arial" w:hAnsi="Arial" w:cs="Arial"/>
          <w:sz w:val="18"/>
          <w:szCs w:val="18"/>
        </w:rPr>
        <w:t xml:space="preserve">(u tekstu: </w:t>
      </w:r>
      <w:r w:rsidRPr="00771544">
        <w:rPr>
          <w:rFonts w:ascii="Arial" w:hAnsi="Arial" w:cs="Arial"/>
          <w:b/>
          <w:sz w:val="18"/>
          <w:szCs w:val="18"/>
        </w:rPr>
        <w:t>Neslužbena bodovna lista</w:t>
      </w:r>
      <w:r w:rsidRPr="00771544">
        <w:rPr>
          <w:rFonts w:ascii="Arial" w:hAnsi="Arial" w:cs="Arial"/>
          <w:sz w:val="18"/>
          <w:szCs w:val="18"/>
        </w:rPr>
        <w:t xml:space="preserve">). </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i/>
          <w:sz w:val="18"/>
          <w:szCs w:val="18"/>
        </w:rPr>
        <w:t>Zapisnik o otvaranju i ocjenjivanju prijava</w:t>
      </w:r>
      <w:r w:rsidRPr="00771544">
        <w:rPr>
          <w:rFonts w:ascii="Arial" w:hAnsi="Arial" w:cs="Arial"/>
          <w:sz w:val="18"/>
          <w:szCs w:val="18"/>
        </w:rPr>
        <w:t xml:space="preserve"> sadrži najmanje sljedeće podatke:</w:t>
      </w:r>
    </w:p>
    <w:p w:rsidR="00791BCA" w:rsidRPr="00771544" w:rsidRDefault="00791BCA" w:rsidP="00791BCA">
      <w:pPr>
        <w:numPr>
          <w:ilvl w:val="0"/>
          <w:numId w:val="7"/>
        </w:numPr>
        <w:spacing w:after="0" w:line="240" w:lineRule="auto"/>
        <w:ind w:left="720" w:hanging="358"/>
        <w:jc w:val="both"/>
        <w:rPr>
          <w:rFonts w:ascii="Arial" w:hAnsi="Arial" w:cs="Arial"/>
          <w:sz w:val="18"/>
          <w:szCs w:val="18"/>
        </w:rPr>
      </w:pPr>
      <w:r w:rsidRPr="00771544">
        <w:rPr>
          <w:rFonts w:ascii="Arial" w:hAnsi="Arial" w:cs="Arial"/>
          <w:sz w:val="18"/>
          <w:szCs w:val="18"/>
        </w:rPr>
        <w:t>Informacije o javnom natječaju (predmet, mjesto i datum objave);</w:t>
      </w:r>
    </w:p>
    <w:p w:rsidR="00791BCA" w:rsidRPr="00771544" w:rsidRDefault="00791BCA" w:rsidP="00791BCA">
      <w:pPr>
        <w:numPr>
          <w:ilvl w:val="0"/>
          <w:numId w:val="7"/>
        </w:numPr>
        <w:spacing w:after="0" w:line="240" w:lineRule="auto"/>
        <w:ind w:left="720" w:hanging="358"/>
        <w:jc w:val="both"/>
        <w:rPr>
          <w:rFonts w:ascii="Arial" w:hAnsi="Arial" w:cs="Arial"/>
          <w:sz w:val="18"/>
          <w:szCs w:val="18"/>
        </w:rPr>
      </w:pPr>
      <w:r w:rsidRPr="00771544">
        <w:rPr>
          <w:rFonts w:ascii="Arial" w:hAnsi="Arial" w:cs="Arial"/>
          <w:sz w:val="18"/>
          <w:szCs w:val="18"/>
        </w:rPr>
        <w:t>Analitički prikaz otvaranja pristiglih prijava;</w:t>
      </w:r>
    </w:p>
    <w:p w:rsidR="00791BCA" w:rsidRPr="00771544" w:rsidRDefault="00791BCA" w:rsidP="00791BCA">
      <w:pPr>
        <w:numPr>
          <w:ilvl w:val="0"/>
          <w:numId w:val="7"/>
        </w:numPr>
        <w:spacing w:after="0" w:line="240" w:lineRule="auto"/>
        <w:ind w:left="720" w:hanging="358"/>
        <w:jc w:val="both"/>
        <w:rPr>
          <w:rFonts w:ascii="Arial" w:hAnsi="Arial" w:cs="Arial"/>
          <w:sz w:val="18"/>
          <w:szCs w:val="18"/>
        </w:rPr>
      </w:pPr>
      <w:r w:rsidRPr="00771544">
        <w:rPr>
          <w:rFonts w:ascii="Arial" w:hAnsi="Arial" w:cs="Arial"/>
          <w:sz w:val="18"/>
          <w:szCs w:val="18"/>
        </w:rPr>
        <w:t>Analitički prikaz pregleda cjelovitosti pristigle dokumentacije sukladno članku 6. ovog Pravilnika;</w:t>
      </w:r>
    </w:p>
    <w:p w:rsidR="00791BCA" w:rsidRPr="00771544" w:rsidRDefault="00791BCA" w:rsidP="00791BCA">
      <w:pPr>
        <w:numPr>
          <w:ilvl w:val="0"/>
          <w:numId w:val="7"/>
        </w:numPr>
        <w:spacing w:after="0" w:line="240" w:lineRule="auto"/>
        <w:ind w:left="720" w:hanging="358"/>
        <w:jc w:val="both"/>
        <w:rPr>
          <w:rFonts w:ascii="Arial" w:hAnsi="Arial" w:cs="Arial"/>
          <w:sz w:val="18"/>
          <w:szCs w:val="18"/>
        </w:rPr>
      </w:pPr>
      <w:r w:rsidRPr="00771544">
        <w:rPr>
          <w:rFonts w:ascii="Arial" w:hAnsi="Arial" w:cs="Arial"/>
          <w:sz w:val="18"/>
          <w:szCs w:val="18"/>
        </w:rPr>
        <w:t>Podaci o provedenom pregledu stambenih objekata podnositelja prijave;</w:t>
      </w:r>
    </w:p>
    <w:p w:rsidR="00791BCA" w:rsidRPr="00771544" w:rsidRDefault="00791BCA" w:rsidP="00791BCA">
      <w:pPr>
        <w:numPr>
          <w:ilvl w:val="0"/>
          <w:numId w:val="7"/>
        </w:numPr>
        <w:spacing w:after="0" w:line="240" w:lineRule="auto"/>
        <w:ind w:left="720" w:hanging="358"/>
        <w:jc w:val="both"/>
        <w:rPr>
          <w:rFonts w:ascii="Arial" w:hAnsi="Arial" w:cs="Arial"/>
          <w:sz w:val="18"/>
          <w:szCs w:val="18"/>
        </w:rPr>
      </w:pPr>
      <w:r w:rsidRPr="00771544">
        <w:rPr>
          <w:rFonts w:ascii="Arial" w:hAnsi="Arial" w:cs="Arial"/>
          <w:sz w:val="18"/>
          <w:szCs w:val="18"/>
        </w:rPr>
        <w:t>Podaci o isključenim prijavama sukladno članku 9. ovog Pravilnika;</w:t>
      </w:r>
    </w:p>
    <w:p w:rsidR="00791BCA" w:rsidRPr="00771544" w:rsidRDefault="00791BCA" w:rsidP="00791BCA">
      <w:pPr>
        <w:numPr>
          <w:ilvl w:val="0"/>
          <w:numId w:val="7"/>
        </w:numPr>
        <w:spacing w:after="0" w:line="240" w:lineRule="auto"/>
        <w:ind w:left="720" w:hanging="358"/>
        <w:jc w:val="both"/>
        <w:rPr>
          <w:rFonts w:ascii="Arial" w:hAnsi="Arial" w:cs="Arial"/>
          <w:sz w:val="18"/>
          <w:szCs w:val="18"/>
        </w:rPr>
      </w:pPr>
      <w:r w:rsidRPr="00771544">
        <w:rPr>
          <w:rFonts w:ascii="Arial" w:hAnsi="Arial" w:cs="Arial"/>
          <w:sz w:val="18"/>
          <w:szCs w:val="18"/>
        </w:rPr>
        <w:t>Podaci o valjanim prijavama;</w:t>
      </w:r>
    </w:p>
    <w:p w:rsidR="00791BCA" w:rsidRPr="00771544" w:rsidRDefault="00791BCA" w:rsidP="00791BCA">
      <w:pPr>
        <w:numPr>
          <w:ilvl w:val="0"/>
          <w:numId w:val="7"/>
        </w:numPr>
        <w:spacing w:after="0" w:line="240" w:lineRule="auto"/>
        <w:ind w:left="720" w:hanging="358"/>
        <w:jc w:val="both"/>
        <w:rPr>
          <w:rFonts w:ascii="Arial" w:hAnsi="Arial" w:cs="Arial"/>
          <w:sz w:val="18"/>
          <w:szCs w:val="18"/>
        </w:rPr>
      </w:pPr>
      <w:r w:rsidRPr="00771544">
        <w:rPr>
          <w:rFonts w:ascii="Arial" w:hAnsi="Arial" w:cs="Arial"/>
          <w:sz w:val="18"/>
          <w:szCs w:val="18"/>
        </w:rPr>
        <w:t>Analitički prikaz bodovanja sukladno članku 10. ovog Pravilnika;</w:t>
      </w:r>
    </w:p>
    <w:p w:rsidR="00791BCA" w:rsidRPr="00771544" w:rsidRDefault="00791BCA" w:rsidP="00791BCA">
      <w:pPr>
        <w:numPr>
          <w:ilvl w:val="0"/>
          <w:numId w:val="7"/>
        </w:numPr>
        <w:spacing w:after="0" w:line="240" w:lineRule="auto"/>
        <w:ind w:left="720" w:hanging="358"/>
        <w:jc w:val="both"/>
        <w:rPr>
          <w:rFonts w:ascii="Arial" w:hAnsi="Arial" w:cs="Arial"/>
          <w:sz w:val="18"/>
          <w:szCs w:val="18"/>
        </w:rPr>
      </w:pPr>
      <w:r w:rsidRPr="00771544">
        <w:rPr>
          <w:rFonts w:ascii="Arial" w:hAnsi="Arial" w:cs="Arial"/>
          <w:sz w:val="18"/>
          <w:szCs w:val="18"/>
        </w:rPr>
        <w:t>Prijedlog neslužbene bodovne liste sa brojem bodova i rangom svih valjanih prijava.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Povjerenstvo na osnovu </w:t>
      </w:r>
      <w:r w:rsidRPr="00771544">
        <w:rPr>
          <w:rFonts w:ascii="Arial" w:hAnsi="Arial" w:cs="Arial"/>
          <w:i/>
          <w:sz w:val="18"/>
          <w:szCs w:val="18"/>
        </w:rPr>
        <w:t>Zapisnika o otvaranju i ocjenjivanju prijava</w:t>
      </w:r>
      <w:r w:rsidRPr="00771544">
        <w:rPr>
          <w:rFonts w:ascii="Arial" w:hAnsi="Arial" w:cs="Arial"/>
          <w:sz w:val="18"/>
          <w:szCs w:val="18"/>
        </w:rPr>
        <w:t xml:space="preserve"> donosi </w:t>
      </w:r>
      <w:r w:rsidRPr="00771544">
        <w:rPr>
          <w:rFonts w:ascii="Arial" w:hAnsi="Arial" w:cs="Arial"/>
          <w:b/>
          <w:sz w:val="18"/>
          <w:szCs w:val="18"/>
        </w:rPr>
        <w:t>Neslužbenu bodovnu listu</w:t>
      </w:r>
      <w:r w:rsidRPr="00771544">
        <w:rPr>
          <w:rFonts w:ascii="Arial" w:hAnsi="Arial" w:cs="Arial"/>
          <w:sz w:val="18"/>
          <w:szCs w:val="18"/>
        </w:rPr>
        <w:t xml:space="preserve"> sa cjelovitim prijavama poredanim po broju ostvarenih bodova sukladno članku 10. ovog Pravilnika te s popisom necjelovitih prijava sukladno članku 6. ovog Pravilnika. Neslužbena lista se javno objavljuje na Internetskim stranicama Grada Otočca te se šalje na adresu svim podnositeljima prijave. </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12.</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ŽALBENI POSTUPAK PODNOSITELJA PRIJAVE</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Podnositelji prijave imaju pravo žalbe na Neslužbenu bodovnu listu koju moraju dostaviti Gradu Otočcu</w:t>
      </w:r>
      <w:r w:rsidR="0058228D">
        <w:rPr>
          <w:rFonts w:ascii="Arial" w:hAnsi="Arial" w:cs="Arial"/>
          <w:sz w:val="18"/>
          <w:szCs w:val="18"/>
        </w:rPr>
        <w:t xml:space="preserve"> </w:t>
      </w:r>
      <w:r w:rsidRPr="00771544">
        <w:rPr>
          <w:rFonts w:ascii="Arial" w:hAnsi="Arial" w:cs="Arial"/>
          <w:sz w:val="18"/>
          <w:szCs w:val="18"/>
          <w:u w:val="single"/>
        </w:rPr>
        <w:t>kao preporučenu pošiljku sa povratnicom</w:t>
      </w:r>
      <w:r w:rsidR="0058228D">
        <w:rPr>
          <w:rFonts w:ascii="Arial" w:hAnsi="Arial" w:cs="Arial"/>
          <w:sz w:val="18"/>
          <w:szCs w:val="18"/>
          <w:u w:val="single"/>
        </w:rPr>
        <w:t xml:space="preserve"> </w:t>
      </w:r>
      <w:r w:rsidRPr="00771544">
        <w:rPr>
          <w:rFonts w:ascii="Arial" w:hAnsi="Arial" w:cs="Arial"/>
          <w:sz w:val="18"/>
          <w:szCs w:val="18"/>
        </w:rPr>
        <w:t xml:space="preserve">u pisanom obliku, zatvorenoj omotnici s imenom i prezimenom te adresom podnositelja prijave u roku od 5 dana od dana zaprimanja Neslužbene liste, na adresu definiranu u članku 20. ovog Pravilnika, s naznakom: </w:t>
      </w:r>
      <w:r w:rsidRPr="00771544">
        <w:rPr>
          <w:rFonts w:ascii="Arial" w:hAnsi="Arial" w:cs="Arial"/>
          <w:b/>
          <w:i/>
          <w:sz w:val="18"/>
          <w:szCs w:val="18"/>
        </w:rPr>
        <w:t xml:space="preserve">Projekt </w:t>
      </w:r>
      <w:proofErr w:type="spellStart"/>
      <w:r w:rsidRPr="00771544">
        <w:rPr>
          <w:rFonts w:ascii="Arial" w:hAnsi="Arial" w:cs="Arial"/>
          <w:b/>
          <w:i/>
          <w:sz w:val="18"/>
          <w:szCs w:val="18"/>
        </w:rPr>
        <w:t>EnU</w:t>
      </w:r>
      <w:proofErr w:type="spellEnd"/>
      <w:r w:rsidRPr="00771544">
        <w:rPr>
          <w:rFonts w:ascii="Arial" w:hAnsi="Arial" w:cs="Arial"/>
          <w:b/>
          <w:i/>
          <w:sz w:val="18"/>
          <w:szCs w:val="18"/>
        </w:rPr>
        <w:t xml:space="preserve"> 2014 - </w:t>
      </w:r>
      <w:r w:rsidRPr="00771544">
        <w:rPr>
          <w:rFonts w:ascii="Arial" w:hAnsi="Arial" w:cs="Arial"/>
          <w:b/>
          <w:sz w:val="18"/>
          <w:szCs w:val="18"/>
        </w:rPr>
        <w:t xml:space="preserve">Žalba na neslužbenu bodovnu listu </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Povjerenstvo u roku od 15 dana od dana isteka roka za žalbe izrađuje </w:t>
      </w:r>
      <w:r w:rsidRPr="00771544">
        <w:rPr>
          <w:rFonts w:ascii="Arial" w:hAnsi="Arial" w:cs="Arial"/>
          <w:i/>
          <w:sz w:val="18"/>
          <w:szCs w:val="18"/>
        </w:rPr>
        <w:t xml:space="preserve">Zapisnik o konačnoj bodovnoj listi podnositelja prijave </w:t>
      </w:r>
      <w:r w:rsidRPr="00771544">
        <w:rPr>
          <w:rFonts w:ascii="Arial" w:hAnsi="Arial" w:cs="Arial"/>
          <w:sz w:val="18"/>
          <w:szCs w:val="18"/>
        </w:rPr>
        <w:t xml:space="preserve">na temelju kojeg izvršno tijelo Grada Otočca donosi </w:t>
      </w:r>
      <w:r w:rsidRPr="00771544">
        <w:rPr>
          <w:rFonts w:ascii="Arial" w:hAnsi="Arial" w:cs="Arial"/>
          <w:i/>
          <w:sz w:val="18"/>
          <w:szCs w:val="18"/>
        </w:rPr>
        <w:t xml:space="preserve">Zaključak o utvrđivanju bodovne liste i odabiru korisnika </w:t>
      </w:r>
      <w:r w:rsidRPr="00771544">
        <w:rPr>
          <w:rFonts w:ascii="Arial" w:hAnsi="Arial" w:cs="Arial"/>
          <w:sz w:val="18"/>
          <w:szCs w:val="18"/>
        </w:rPr>
        <w:t xml:space="preserve">sufinanciranja (u tekstu: </w:t>
      </w:r>
      <w:r w:rsidRPr="00771544">
        <w:rPr>
          <w:rFonts w:ascii="Arial" w:hAnsi="Arial" w:cs="Arial"/>
          <w:b/>
          <w:sz w:val="18"/>
          <w:szCs w:val="18"/>
        </w:rPr>
        <w:t>Zaključak</w:t>
      </w:r>
      <w:r w:rsidRPr="00771544">
        <w:rPr>
          <w:rFonts w:ascii="Arial" w:hAnsi="Arial" w:cs="Arial"/>
          <w:sz w:val="18"/>
          <w:szCs w:val="18"/>
        </w:rPr>
        <w:t>).</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13.</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ODABIR KORISNIKA SUFINANCIRANJA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Financijskim sredstvima Grada Otočca i Fonda za zaštitu okoliša i energetsku učinkovitost subvencionirati će se provedba mjera za povećanje energetske učinkovitosti u određenom broju obiteljskih kuća na području Grada Otočca. Na temelju </w:t>
      </w:r>
      <w:r w:rsidRPr="00771544">
        <w:rPr>
          <w:rFonts w:ascii="Arial" w:hAnsi="Arial" w:cs="Arial"/>
          <w:b/>
          <w:sz w:val="18"/>
          <w:szCs w:val="18"/>
        </w:rPr>
        <w:t xml:space="preserve">Zaključka </w:t>
      </w:r>
      <w:r w:rsidRPr="00771544">
        <w:rPr>
          <w:rFonts w:ascii="Arial" w:hAnsi="Arial" w:cs="Arial"/>
          <w:sz w:val="18"/>
          <w:szCs w:val="18"/>
        </w:rPr>
        <w:t xml:space="preserve">sklapa se </w:t>
      </w:r>
      <w:r w:rsidRPr="00771544">
        <w:rPr>
          <w:rFonts w:ascii="Arial" w:hAnsi="Arial" w:cs="Arial"/>
          <w:i/>
          <w:sz w:val="18"/>
          <w:szCs w:val="18"/>
        </w:rPr>
        <w:t>Ugovor o međusobnim pravima i obvezama u svezi subvencioniranja troškova provedbe mjera povećanja energetske učinkovitosti</w:t>
      </w:r>
      <w:r w:rsidRPr="00771544">
        <w:rPr>
          <w:rFonts w:ascii="Arial" w:hAnsi="Arial" w:cs="Arial"/>
          <w:sz w:val="18"/>
          <w:szCs w:val="18"/>
        </w:rPr>
        <w:t xml:space="preserve"> (u tekstu: </w:t>
      </w:r>
      <w:r w:rsidRPr="00771544">
        <w:rPr>
          <w:rFonts w:ascii="Arial" w:hAnsi="Arial" w:cs="Arial"/>
          <w:b/>
          <w:sz w:val="18"/>
          <w:szCs w:val="18"/>
        </w:rPr>
        <w:t>Ugovor</w:t>
      </w:r>
      <w:r w:rsidRPr="00771544">
        <w:rPr>
          <w:rFonts w:ascii="Arial" w:hAnsi="Arial" w:cs="Arial"/>
          <w:sz w:val="18"/>
          <w:szCs w:val="18"/>
        </w:rPr>
        <w:t xml:space="preserve">) između Grada Otočca s jedne strane, te odabranog podnositelja prijave (u tekstu: </w:t>
      </w:r>
      <w:r w:rsidRPr="00771544">
        <w:rPr>
          <w:rFonts w:ascii="Arial" w:hAnsi="Arial" w:cs="Arial"/>
          <w:b/>
          <w:sz w:val="18"/>
          <w:szCs w:val="18"/>
        </w:rPr>
        <w:t>korisnika sufinanciranja</w:t>
      </w:r>
      <w:r w:rsidRPr="00771544">
        <w:rPr>
          <w:rFonts w:ascii="Arial" w:hAnsi="Arial" w:cs="Arial"/>
          <w:sz w:val="18"/>
          <w:szCs w:val="18"/>
        </w:rPr>
        <w:t>) s druge strane. U Ugovoru će se definirati međusobna prava i obveze provoditelja natječaja i korisnika sufinanciranja.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Ukupan broj korisnika sufinanciranja može se povećati, sukladno raspoloživim financijskim sredstvima. Subvencionirati će se oni podnositelji prijava koja ostvare veći broj bodova, a sve sukladno Zaključku.</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Zaključak se donosi u roku od 60 od dana zatvaranja natječaja.</w:t>
      </w:r>
    </w:p>
    <w:p w:rsidR="00791BCA" w:rsidRPr="00771544" w:rsidRDefault="00791BCA" w:rsidP="00791BCA">
      <w:pPr>
        <w:widowControl/>
        <w:spacing w:after="0" w:line="240" w:lineRule="auto"/>
        <w:ind w:left="3600"/>
        <w:rPr>
          <w:rFonts w:ascii="Arial" w:hAnsi="Arial" w:cs="Arial"/>
          <w:b/>
          <w:sz w:val="18"/>
          <w:szCs w:val="18"/>
        </w:rPr>
      </w:pPr>
    </w:p>
    <w:p w:rsidR="00791BCA" w:rsidRPr="00771544" w:rsidRDefault="00791BCA" w:rsidP="00791BCA">
      <w:pPr>
        <w:widowControl/>
        <w:spacing w:after="0" w:line="240" w:lineRule="auto"/>
        <w:ind w:left="3600"/>
        <w:rPr>
          <w:rFonts w:ascii="Arial" w:hAnsi="Arial" w:cs="Arial"/>
          <w:b/>
          <w:sz w:val="18"/>
          <w:szCs w:val="18"/>
        </w:rPr>
      </w:pPr>
      <w:r w:rsidRPr="00771544">
        <w:rPr>
          <w:rFonts w:ascii="Arial" w:hAnsi="Arial" w:cs="Arial"/>
          <w:b/>
          <w:sz w:val="18"/>
          <w:szCs w:val="18"/>
        </w:rPr>
        <w:t>Članak 14.</w:t>
      </w:r>
    </w:p>
    <w:p w:rsidR="00791BCA" w:rsidRPr="00771544" w:rsidRDefault="00791BCA" w:rsidP="00791BCA">
      <w:pPr>
        <w:spacing w:after="0" w:line="240" w:lineRule="auto"/>
        <w:jc w:val="center"/>
        <w:rPr>
          <w:rFonts w:ascii="Arial" w:hAnsi="Arial" w:cs="Arial"/>
          <w:b/>
          <w:sz w:val="18"/>
          <w:szCs w:val="18"/>
        </w:rPr>
      </w:pPr>
      <w:r w:rsidRPr="00771544">
        <w:rPr>
          <w:rFonts w:ascii="Arial" w:hAnsi="Arial" w:cs="Arial"/>
          <w:b/>
          <w:sz w:val="18"/>
          <w:szCs w:val="18"/>
        </w:rPr>
        <w:t>ISPLATA IZNOSA SUFINANCIRANJA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b/>
          <w:sz w:val="18"/>
          <w:szCs w:val="18"/>
        </w:rPr>
        <w:t xml:space="preserve">Sufinanciranje se realizira putem Vrijednosnog kupona </w:t>
      </w:r>
      <w:r w:rsidRPr="00771544">
        <w:rPr>
          <w:rFonts w:ascii="Arial" w:hAnsi="Arial" w:cs="Arial"/>
          <w:sz w:val="18"/>
          <w:szCs w:val="18"/>
        </w:rPr>
        <w:t xml:space="preserve">kao instrumenta plaćanja opreme i radova za mjere </w:t>
      </w:r>
      <w:proofErr w:type="spellStart"/>
      <w:r w:rsidRPr="00771544">
        <w:rPr>
          <w:rFonts w:ascii="Arial" w:hAnsi="Arial" w:cs="Arial"/>
          <w:sz w:val="18"/>
          <w:szCs w:val="18"/>
        </w:rPr>
        <w:t>EnU</w:t>
      </w:r>
      <w:proofErr w:type="spellEnd"/>
      <w:r w:rsidRPr="00771544">
        <w:rPr>
          <w:rFonts w:ascii="Arial" w:hAnsi="Arial" w:cs="Arial"/>
          <w:sz w:val="18"/>
          <w:szCs w:val="18"/>
        </w:rPr>
        <w:t xml:space="preserve">. Rok za korištenje Vrijednosnog kupona biti će vidljivo naznačen na samom kuponu te u Ugovoru. Po završetku provedbe mjera </w:t>
      </w:r>
      <w:proofErr w:type="spellStart"/>
      <w:r w:rsidRPr="00771544">
        <w:rPr>
          <w:rFonts w:ascii="Arial" w:hAnsi="Arial" w:cs="Arial"/>
          <w:sz w:val="18"/>
          <w:szCs w:val="18"/>
        </w:rPr>
        <w:t>EnUi</w:t>
      </w:r>
      <w:proofErr w:type="spellEnd"/>
      <w:r w:rsidRPr="00771544">
        <w:rPr>
          <w:rFonts w:ascii="Arial" w:hAnsi="Arial" w:cs="Arial"/>
          <w:sz w:val="18"/>
          <w:szCs w:val="18"/>
        </w:rPr>
        <w:t xml:space="preserve"> energetskog certificiranja u kućanstvu korisnik sufinanciranja predaje Vrijednosni kupon Izvođaču radova i ovlaštenom energetskom </w:t>
      </w:r>
      <w:proofErr w:type="spellStart"/>
      <w:r w:rsidRPr="00771544">
        <w:rPr>
          <w:rFonts w:ascii="Arial" w:hAnsi="Arial" w:cs="Arial"/>
          <w:sz w:val="18"/>
          <w:szCs w:val="18"/>
        </w:rPr>
        <w:t>certifikatorute</w:t>
      </w:r>
      <w:proofErr w:type="spellEnd"/>
      <w:r w:rsidRPr="00771544">
        <w:rPr>
          <w:rFonts w:ascii="Arial" w:hAnsi="Arial" w:cs="Arial"/>
          <w:sz w:val="18"/>
          <w:szCs w:val="18"/>
        </w:rPr>
        <w:t xml:space="preserve"> tim činom isplaćuje Izvođaču radova i ovlaštenom energetskom </w:t>
      </w:r>
      <w:proofErr w:type="spellStart"/>
      <w:r w:rsidRPr="00771544">
        <w:rPr>
          <w:rFonts w:ascii="Arial" w:hAnsi="Arial" w:cs="Arial"/>
          <w:sz w:val="18"/>
          <w:szCs w:val="18"/>
        </w:rPr>
        <w:t>certifikatoruu</w:t>
      </w:r>
      <w:proofErr w:type="spellEnd"/>
      <w:r w:rsidRPr="00771544">
        <w:rPr>
          <w:rFonts w:ascii="Arial" w:hAnsi="Arial" w:cs="Arial"/>
          <w:sz w:val="18"/>
          <w:szCs w:val="18"/>
        </w:rPr>
        <w:t xml:space="preserve"> protuvrijednosti Vrijednosnog kupona koja sukladno članku 4. ovog Pravilnika iznosi najmanje 82,5%ukupno prihvatljivih troškova, odnosno do najvećeg iznosa od 61.875,00 kn(uključujući zakonsku stopu PDV-a). Preostali dio prihvatljivih sredstava kao i dio neprihvatljivih sredstava naznačenih na računu korisnik sufinanciranja plaća Izvođaču radova po isporučenoj usluzi dobave, dopreme i ugradnje mjera </w:t>
      </w:r>
      <w:proofErr w:type="spellStart"/>
      <w:r w:rsidRPr="00771544">
        <w:rPr>
          <w:rFonts w:ascii="Arial" w:hAnsi="Arial" w:cs="Arial"/>
          <w:sz w:val="18"/>
          <w:szCs w:val="18"/>
        </w:rPr>
        <w:t>EnU</w:t>
      </w:r>
      <w:proofErr w:type="spellEnd"/>
      <w:r w:rsidRPr="00771544">
        <w:rPr>
          <w:rFonts w:ascii="Arial" w:hAnsi="Arial" w:cs="Arial"/>
          <w:sz w:val="18"/>
          <w:szCs w:val="18"/>
        </w:rPr>
        <w:t>.</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Izvođač radova i energetski </w:t>
      </w:r>
      <w:proofErr w:type="spellStart"/>
      <w:r w:rsidRPr="00771544">
        <w:rPr>
          <w:rFonts w:ascii="Arial" w:hAnsi="Arial" w:cs="Arial"/>
          <w:sz w:val="18"/>
          <w:szCs w:val="18"/>
        </w:rPr>
        <w:t>certifikator</w:t>
      </w:r>
      <w:proofErr w:type="spellEnd"/>
      <w:r w:rsidRPr="00771544">
        <w:rPr>
          <w:rFonts w:ascii="Arial" w:hAnsi="Arial" w:cs="Arial"/>
          <w:sz w:val="18"/>
          <w:szCs w:val="18"/>
        </w:rPr>
        <w:t xml:space="preserve">, nakon realizacije usluge dobave, dopreme i ugradnje 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i izrade energetskog </w:t>
      </w:r>
      <w:proofErr w:type="spellStart"/>
      <w:r w:rsidRPr="00771544">
        <w:rPr>
          <w:rFonts w:ascii="Arial" w:hAnsi="Arial" w:cs="Arial"/>
          <w:sz w:val="18"/>
          <w:szCs w:val="18"/>
        </w:rPr>
        <w:t>ceritifikata</w:t>
      </w:r>
      <w:proofErr w:type="spellEnd"/>
      <w:r w:rsidRPr="00771544">
        <w:rPr>
          <w:rFonts w:ascii="Arial" w:hAnsi="Arial" w:cs="Arial"/>
          <w:sz w:val="18"/>
          <w:szCs w:val="18"/>
        </w:rPr>
        <w:t xml:space="preserve">, Gradu Otočcu dostavlja </w:t>
      </w:r>
      <w:r w:rsidRPr="00771544">
        <w:rPr>
          <w:rFonts w:ascii="Arial" w:hAnsi="Arial" w:cs="Arial"/>
          <w:b/>
          <w:i/>
          <w:sz w:val="18"/>
          <w:szCs w:val="18"/>
        </w:rPr>
        <w:t>Zahtjev za isplatu</w:t>
      </w:r>
      <w:r w:rsidR="0058228D">
        <w:rPr>
          <w:rFonts w:ascii="Arial" w:hAnsi="Arial" w:cs="Arial"/>
          <w:b/>
          <w:i/>
          <w:sz w:val="18"/>
          <w:szCs w:val="18"/>
        </w:rPr>
        <w:t xml:space="preserve"> </w:t>
      </w:r>
      <w:r w:rsidRPr="00771544">
        <w:rPr>
          <w:rFonts w:ascii="Arial" w:hAnsi="Arial" w:cs="Arial"/>
          <w:b/>
          <w:i/>
          <w:sz w:val="18"/>
          <w:szCs w:val="18"/>
        </w:rPr>
        <w:t>sredstava sufinanciranja</w:t>
      </w:r>
      <w:r w:rsidR="0058228D">
        <w:rPr>
          <w:rFonts w:ascii="Arial" w:hAnsi="Arial" w:cs="Arial"/>
          <w:b/>
          <w:i/>
          <w:sz w:val="18"/>
          <w:szCs w:val="18"/>
        </w:rPr>
        <w:t xml:space="preserve"> </w:t>
      </w:r>
      <w:r w:rsidRPr="00771544">
        <w:rPr>
          <w:rFonts w:ascii="Arial" w:hAnsi="Arial" w:cs="Arial"/>
          <w:sz w:val="18"/>
          <w:szCs w:val="18"/>
        </w:rPr>
        <w:t>koji mora sadržavati sljedeću dokumentaciju:</w:t>
      </w:r>
    </w:p>
    <w:p w:rsidR="00791BCA" w:rsidRPr="00771544" w:rsidRDefault="00791BCA" w:rsidP="00791BCA">
      <w:pPr>
        <w:numPr>
          <w:ilvl w:val="0"/>
          <w:numId w:val="12"/>
        </w:numPr>
        <w:spacing w:after="0" w:line="240" w:lineRule="auto"/>
        <w:ind w:left="570" w:hanging="568"/>
        <w:jc w:val="both"/>
        <w:rPr>
          <w:rFonts w:ascii="Arial" w:hAnsi="Arial" w:cs="Arial"/>
          <w:sz w:val="18"/>
          <w:szCs w:val="18"/>
        </w:rPr>
      </w:pPr>
      <w:r w:rsidRPr="00771544">
        <w:rPr>
          <w:rFonts w:ascii="Arial" w:hAnsi="Arial" w:cs="Arial"/>
          <w:sz w:val="18"/>
          <w:szCs w:val="18"/>
        </w:rPr>
        <w:t xml:space="preserve">ispostavljeni račun za opremu i ugradnju mjere </w:t>
      </w:r>
      <w:proofErr w:type="spellStart"/>
      <w:r w:rsidRPr="00771544">
        <w:rPr>
          <w:rFonts w:ascii="Arial" w:hAnsi="Arial" w:cs="Arial"/>
          <w:sz w:val="18"/>
          <w:szCs w:val="18"/>
        </w:rPr>
        <w:t>EnU</w:t>
      </w:r>
      <w:proofErr w:type="spellEnd"/>
      <w:r w:rsidRPr="00771544">
        <w:rPr>
          <w:rFonts w:ascii="Arial" w:hAnsi="Arial" w:cs="Arial"/>
          <w:sz w:val="18"/>
          <w:szCs w:val="18"/>
        </w:rPr>
        <w:t xml:space="preserve"> (original ili ovjerena kopija) koji mora sadržavati:</w:t>
      </w:r>
    </w:p>
    <w:p w:rsidR="00791BCA" w:rsidRPr="00771544" w:rsidRDefault="00791BCA" w:rsidP="00791BCA">
      <w:pPr>
        <w:numPr>
          <w:ilvl w:val="2"/>
          <w:numId w:val="12"/>
        </w:numPr>
        <w:spacing w:after="0" w:line="240" w:lineRule="auto"/>
        <w:ind w:left="1005" w:hanging="358"/>
        <w:jc w:val="both"/>
        <w:rPr>
          <w:rFonts w:ascii="Arial" w:hAnsi="Arial" w:cs="Arial"/>
          <w:sz w:val="18"/>
          <w:szCs w:val="18"/>
        </w:rPr>
      </w:pPr>
      <w:r w:rsidRPr="00771544">
        <w:rPr>
          <w:rFonts w:ascii="Arial" w:hAnsi="Arial" w:cs="Arial"/>
          <w:sz w:val="18"/>
          <w:szCs w:val="18"/>
        </w:rPr>
        <w:lastRenderedPageBreak/>
        <w:t>detaljnu i cjelovitu specifikaciju ugrađenog materijala, opreme i radova na način da su navedene:</w:t>
      </w:r>
    </w:p>
    <w:p w:rsidR="00791BCA" w:rsidRPr="00771544" w:rsidRDefault="00791BCA" w:rsidP="00791BCA">
      <w:pPr>
        <w:numPr>
          <w:ilvl w:val="3"/>
          <w:numId w:val="12"/>
        </w:numPr>
        <w:spacing w:after="0" w:line="240" w:lineRule="auto"/>
        <w:ind w:left="1560" w:hanging="358"/>
        <w:jc w:val="both"/>
        <w:rPr>
          <w:rFonts w:ascii="Arial" w:hAnsi="Arial" w:cs="Arial"/>
          <w:sz w:val="18"/>
          <w:szCs w:val="18"/>
        </w:rPr>
      </w:pPr>
      <w:r w:rsidRPr="00771544">
        <w:rPr>
          <w:rFonts w:ascii="Arial" w:hAnsi="Arial" w:cs="Arial"/>
          <w:sz w:val="18"/>
          <w:szCs w:val="18"/>
        </w:rPr>
        <w:t>stavke prihvatljivih troškova sukladno članku 3. ovoga Pravilnika;</w:t>
      </w:r>
    </w:p>
    <w:p w:rsidR="00791BCA" w:rsidRPr="00771544" w:rsidRDefault="00791BCA" w:rsidP="00791BCA">
      <w:pPr>
        <w:numPr>
          <w:ilvl w:val="3"/>
          <w:numId w:val="12"/>
        </w:numPr>
        <w:spacing w:after="0" w:line="240" w:lineRule="auto"/>
        <w:ind w:left="1560" w:hanging="358"/>
        <w:jc w:val="both"/>
        <w:rPr>
          <w:rFonts w:ascii="Arial" w:hAnsi="Arial" w:cs="Arial"/>
          <w:sz w:val="18"/>
          <w:szCs w:val="18"/>
        </w:rPr>
      </w:pPr>
      <w:r w:rsidRPr="00771544">
        <w:rPr>
          <w:rFonts w:ascii="Arial" w:hAnsi="Arial" w:cs="Arial"/>
          <w:sz w:val="18"/>
          <w:szCs w:val="18"/>
        </w:rPr>
        <w:t>sav ostali materijal, oprema i radovi koji nisu sastavni dio prihvatljivih troškova;</w:t>
      </w:r>
    </w:p>
    <w:p w:rsidR="00791BCA" w:rsidRPr="00771544" w:rsidRDefault="00791BCA" w:rsidP="00791BCA">
      <w:pPr>
        <w:numPr>
          <w:ilvl w:val="2"/>
          <w:numId w:val="12"/>
        </w:numPr>
        <w:spacing w:after="0" w:line="240" w:lineRule="auto"/>
        <w:ind w:left="1005" w:hanging="358"/>
        <w:jc w:val="both"/>
        <w:rPr>
          <w:rFonts w:ascii="Arial" w:hAnsi="Arial" w:cs="Arial"/>
          <w:sz w:val="18"/>
          <w:szCs w:val="18"/>
        </w:rPr>
      </w:pPr>
      <w:r w:rsidRPr="00771544">
        <w:rPr>
          <w:rFonts w:ascii="Arial" w:hAnsi="Arial" w:cs="Arial"/>
          <w:sz w:val="18"/>
          <w:szCs w:val="18"/>
        </w:rPr>
        <w:t>jasno naznačenim iznosima sufinanciranja</w:t>
      </w:r>
      <w:r w:rsidR="0058228D">
        <w:rPr>
          <w:rFonts w:ascii="Arial" w:hAnsi="Arial" w:cs="Arial"/>
          <w:sz w:val="18"/>
          <w:szCs w:val="18"/>
        </w:rPr>
        <w:t xml:space="preserve"> </w:t>
      </w:r>
      <w:r w:rsidRPr="00771544">
        <w:rPr>
          <w:rFonts w:ascii="Arial" w:hAnsi="Arial" w:cs="Arial"/>
          <w:sz w:val="18"/>
          <w:szCs w:val="18"/>
        </w:rPr>
        <w:t>Grada Otočca (u postotnom i apsolutnom iznosu) za dio prihvatljivih troškova.</w:t>
      </w:r>
    </w:p>
    <w:p w:rsidR="00791BCA" w:rsidRPr="00771544" w:rsidRDefault="00791BCA" w:rsidP="00791BCA">
      <w:pPr>
        <w:numPr>
          <w:ilvl w:val="0"/>
          <w:numId w:val="12"/>
        </w:numPr>
        <w:spacing w:after="0" w:line="240" w:lineRule="auto"/>
        <w:ind w:left="570" w:hanging="568"/>
        <w:jc w:val="both"/>
        <w:rPr>
          <w:rFonts w:ascii="Arial" w:hAnsi="Arial" w:cs="Arial"/>
          <w:sz w:val="18"/>
          <w:szCs w:val="18"/>
        </w:rPr>
      </w:pPr>
      <w:r w:rsidRPr="00771544">
        <w:rPr>
          <w:rFonts w:ascii="Arial" w:hAnsi="Arial" w:cs="Arial"/>
          <w:sz w:val="18"/>
          <w:szCs w:val="18"/>
        </w:rPr>
        <w:t>original Vrijednosnog kupona, cjelovito popunjen i obostrano ovjeren od strane Izvođača radova (</w:t>
      </w:r>
      <w:r w:rsidRPr="00771544">
        <w:rPr>
          <w:rFonts w:ascii="Arial" w:hAnsi="Arial" w:cs="Arial"/>
          <w:i/>
          <w:sz w:val="18"/>
          <w:szCs w:val="18"/>
        </w:rPr>
        <w:t>JLS može putem vrijednosnog kupona isplatiti samo svoj udio u sufinanciranju ili može isplatiti i svoj i udio Fonda</w:t>
      </w:r>
      <w:r w:rsidRPr="00771544">
        <w:rPr>
          <w:rFonts w:ascii="Arial" w:hAnsi="Arial" w:cs="Arial"/>
          <w:sz w:val="18"/>
          <w:szCs w:val="18"/>
        </w:rPr>
        <w:t xml:space="preserve">).  </w:t>
      </w:r>
    </w:p>
    <w:p w:rsidR="00791BCA" w:rsidRPr="00771544" w:rsidRDefault="00791BCA" w:rsidP="00791BCA">
      <w:pPr>
        <w:numPr>
          <w:ilvl w:val="0"/>
          <w:numId w:val="12"/>
        </w:numPr>
        <w:spacing w:after="0" w:line="240" w:lineRule="auto"/>
        <w:ind w:left="570" w:hanging="568"/>
        <w:jc w:val="both"/>
        <w:rPr>
          <w:rFonts w:ascii="Arial" w:hAnsi="Arial" w:cs="Arial"/>
          <w:sz w:val="18"/>
          <w:szCs w:val="18"/>
        </w:rPr>
      </w:pPr>
      <w:r w:rsidRPr="00771544">
        <w:rPr>
          <w:rFonts w:ascii="Arial" w:hAnsi="Arial" w:cs="Arial"/>
          <w:sz w:val="18"/>
          <w:szCs w:val="18"/>
        </w:rPr>
        <w:t xml:space="preserve">kopiju ovjerene Pisane izjave izvođača radova o izvedenim radovima i uvjetima održavanja kućanstva koji, sukladno </w:t>
      </w:r>
      <w:r w:rsidRPr="00771544">
        <w:rPr>
          <w:rFonts w:ascii="Arial" w:hAnsi="Arial" w:cs="Arial"/>
          <w:i/>
          <w:sz w:val="18"/>
          <w:szCs w:val="18"/>
        </w:rPr>
        <w:t>Pravilniku o tehničkom pregledu građevine (NN 108/04)</w:t>
      </w:r>
      <w:r w:rsidRPr="00771544">
        <w:rPr>
          <w:rFonts w:ascii="Arial" w:hAnsi="Arial" w:cs="Arial"/>
          <w:sz w:val="18"/>
          <w:szCs w:val="18"/>
        </w:rPr>
        <w:t>, mora sadržavati:</w:t>
      </w:r>
    </w:p>
    <w:p w:rsidR="00791BCA" w:rsidRPr="00771544" w:rsidRDefault="00791BCA" w:rsidP="00791BCA">
      <w:pPr>
        <w:numPr>
          <w:ilvl w:val="2"/>
          <w:numId w:val="2"/>
        </w:numPr>
        <w:spacing w:after="0" w:line="240" w:lineRule="auto"/>
        <w:ind w:left="1005" w:hanging="283"/>
        <w:jc w:val="both"/>
        <w:rPr>
          <w:rFonts w:ascii="Arial" w:hAnsi="Arial" w:cs="Arial"/>
          <w:sz w:val="18"/>
          <w:szCs w:val="18"/>
        </w:rPr>
      </w:pPr>
      <w:r w:rsidRPr="00771544">
        <w:rPr>
          <w:rFonts w:ascii="Arial" w:hAnsi="Arial" w:cs="Arial"/>
          <w:sz w:val="18"/>
          <w:szCs w:val="18"/>
        </w:rPr>
        <w:t>naziv i adresa kućanstva;</w:t>
      </w:r>
    </w:p>
    <w:p w:rsidR="00791BCA" w:rsidRPr="00771544" w:rsidRDefault="00791BCA" w:rsidP="00791BCA">
      <w:pPr>
        <w:numPr>
          <w:ilvl w:val="2"/>
          <w:numId w:val="2"/>
        </w:numPr>
        <w:spacing w:after="0" w:line="240" w:lineRule="auto"/>
        <w:ind w:left="1005" w:hanging="283"/>
        <w:jc w:val="both"/>
        <w:rPr>
          <w:rFonts w:ascii="Arial" w:hAnsi="Arial" w:cs="Arial"/>
          <w:sz w:val="18"/>
          <w:szCs w:val="18"/>
        </w:rPr>
      </w:pPr>
      <w:r w:rsidRPr="00771544">
        <w:rPr>
          <w:rFonts w:ascii="Arial" w:hAnsi="Arial" w:cs="Arial"/>
          <w:sz w:val="18"/>
          <w:szCs w:val="18"/>
        </w:rPr>
        <w:t>izvješće o izvođenju radova i ugrađivanju mjera toplinske zaštite ovojnice obiteljske kuće, energetski učinkovite vanjske stolarije, sustava grijanja ili sustava prozračivanja u odnosu na tehničke upute za njihovu ugradnju i uporabu s uvjetima održavanja građevine s obzirom na izvedeno stanje građevine te ugrađene građevne proizvode;</w:t>
      </w:r>
    </w:p>
    <w:p w:rsidR="00791BCA" w:rsidRPr="00771544" w:rsidRDefault="00791BCA" w:rsidP="00791BCA">
      <w:pPr>
        <w:numPr>
          <w:ilvl w:val="2"/>
          <w:numId w:val="2"/>
        </w:numPr>
        <w:spacing w:after="0" w:line="240" w:lineRule="auto"/>
        <w:ind w:left="1005" w:hanging="283"/>
        <w:jc w:val="both"/>
        <w:rPr>
          <w:rFonts w:ascii="Arial" w:hAnsi="Arial" w:cs="Arial"/>
          <w:sz w:val="18"/>
          <w:szCs w:val="18"/>
        </w:rPr>
      </w:pPr>
      <w:r w:rsidRPr="00771544">
        <w:rPr>
          <w:rFonts w:ascii="Arial" w:eastAsia="Times New Roman" w:hAnsi="Arial" w:cs="Arial"/>
          <w:sz w:val="18"/>
          <w:szCs w:val="18"/>
        </w:rPr>
        <w:t xml:space="preserve">specificiranu vrstu i debljinu kao i ukupnu površinu ugrađene toplinske izolacije ukoliko se provela mjera </w:t>
      </w:r>
      <w:proofErr w:type="spellStart"/>
      <w:r w:rsidRPr="00771544">
        <w:rPr>
          <w:rFonts w:ascii="Arial" w:eastAsia="Times New Roman" w:hAnsi="Arial" w:cs="Arial"/>
          <w:sz w:val="18"/>
          <w:szCs w:val="18"/>
        </w:rPr>
        <w:t>EnU</w:t>
      </w:r>
      <w:proofErr w:type="spellEnd"/>
      <w:r w:rsidRPr="00771544">
        <w:rPr>
          <w:rFonts w:ascii="Arial" w:eastAsia="Times New Roman" w:hAnsi="Arial" w:cs="Arial"/>
          <w:sz w:val="18"/>
          <w:szCs w:val="18"/>
        </w:rPr>
        <w:t xml:space="preserve"> ovojnice, odnosno vrstu ostakljenja i prozorskog okvira za vanjsku stolariju sa pripadajućim koeficijentima prolaska topline ukoliko se provela mjera </w:t>
      </w:r>
      <w:proofErr w:type="spellStart"/>
      <w:r w:rsidRPr="00771544">
        <w:rPr>
          <w:rFonts w:ascii="Arial" w:eastAsia="Times New Roman" w:hAnsi="Arial" w:cs="Arial"/>
          <w:sz w:val="18"/>
          <w:szCs w:val="18"/>
        </w:rPr>
        <w:t>EnU</w:t>
      </w:r>
      <w:proofErr w:type="spellEnd"/>
      <w:r w:rsidRPr="00771544">
        <w:rPr>
          <w:rFonts w:ascii="Arial" w:eastAsia="Times New Roman" w:hAnsi="Arial" w:cs="Arial"/>
          <w:sz w:val="18"/>
          <w:szCs w:val="18"/>
        </w:rPr>
        <w:t xml:space="preserve"> za vanjsku stolariju i tehničku specifikaciju sustava grijanja i prozračivanja</w:t>
      </w:r>
      <w:r w:rsidRPr="00771544">
        <w:rPr>
          <w:rFonts w:ascii="Arial" w:hAnsi="Arial" w:cs="Arial"/>
          <w:sz w:val="18"/>
          <w:szCs w:val="18"/>
        </w:rPr>
        <w:t>;</w:t>
      </w:r>
    </w:p>
    <w:p w:rsidR="00791BCA" w:rsidRPr="00771544" w:rsidRDefault="00791BCA" w:rsidP="00791BCA">
      <w:pPr>
        <w:numPr>
          <w:ilvl w:val="2"/>
          <w:numId w:val="2"/>
        </w:numPr>
        <w:spacing w:after="0" w:line="240" w:lineRule="auto"/>
        <w:ind w:left="1005" w:hanging="283"/>
        <w:jc w:val="both"/>
        <w:rPr>
          <w:rFonts w:ascii="Arial" w:hAnsi="Arial" w:cs="Arial"/>
          <w:sz w:val="18"/>
          <w:szCs w:val="18"/>
        </w:rPr>
      </w:pPr>
      <w:r w:rsidRPr="00771544">
        <w:rPr>
          <w:rFonts w:ascii="Arial" w:hAnsi="Arial" w:cs="Arial"/>
          <w:sz w:val="18"/>
          <w:szCs w:val="18"/>
        </w:rPr>
        <w:t xml:space="preserve">fotodokumentaciju u fazi izvođenja radova pri provedbu mjere </w:t>
      </w:r>
      <w:proofErr w:type="spellStart"/>
      <w:r w:rsidRPr="00771544">
        <w:rPr>
          <w:rFonts w:ascii="Arial" w:hAnsi="Arial" w:cs="Arial"/>
          <w:sz w:val="18"/>
          <w:szCs w:val="18"/>
        </w:rPr>
        <w:t>EnU</w:t>
      </w:r>
      <w:proofErr w:type="spellEnd"/>
      <w:r w:rsidRPr="00771544">
        <w:rPr>
          <w:rFonts w:ascii="Arial" w:hAnsi="Arial" w:cs="Arial"/>
          <w:sz w:val="18"/>
          <w:szCs w:val="18"/>
        </w:rPr>
        <w:t xml:space="preserve"> (minimalno 3 slike formata 15 x 10 cm na različitim lokacijama pročelja, u slučaju ugradnje sustava grijanja i prozračivanja slike ugrađene opreme);</w:t>
      </w:r>
    </w:p>
    <w:p w:rsidR="00791BCA" w:rsidRPr="00771544" w:rsidRDefault="00791BCA" w:rsidP="00791BCA">
      <w:pPr>
        <w:numPr>
          <w:ilvl w:val="2"/>
          <w:numId w:val="2"/>
        </w:numPr>
        <w:spacing w:after="0" w:line="240" w:lineRule="auto"/>
        <w:ind w:left="1005" w:hanging="283"/>
        <w:jc w:val="both"/>
        <w:rPr>
          <w:rFonts w:ascii="Arial" w:hAnsi="Arial" w:cs="Arial"/>
          <w:sz w:val="18"/>
          <w:szCs w:val="18"/>
        </w:rPr>
      </w:pPr>
      <w:r w:rsidRPr="00771544">
        <w:rPr>
          <w:rFonts w:ascii="Arial" w:hAnsi="Arial" w:cs="Arial"/>
          <w:sz w:val="18"/>
          <w:szCs w:val="18"/>
        </w:rPr>
        <w:t>popis dokaza o sukladnosti ugrađene opreme, isprava o sukladnosti ili svojstvima.</w:t>
      </w:r>
    </w:p>
    <w:p w:rsidR="00791BCA" w:rsidRPr="00771544" w:rsidRDefault="00791BCA" w:rsidP="00791BCA">
      <w:pPr>
        <w:numPr>
          <w:ilvl w:val="0"/>
          <w:numId w:val="12"/>
        </w:numPr>
        <w:spacing w:after="0" w:line="240" w:lineRule="auto"/>
        <w:ind w:left="570" w:hanging="568"/>
        <w:jc w:val="both"/>
        <w:rPr>
          <w:rFonts w:ascii="Arial" w:hAnsi="Arial" w:cs="Arial"/>
          <w:sz w:val="18"/>
          <w:szCs w:val="18"/>
        </w:rPr>
      </w:pPr>
      <w:r w:rsidRPr="00771544">
        <w:rPr>
          <w:rFonts w:ascii="Arial" w:hAnsi="Arial" w:cs="Arial"/>
          <w:sz w:val="18"/>
          <w:szCs w:val="18"/>
        </w:rPr>
        <w:t>kopija ovjerene garancije Izvođača radova da je sustav ugrađen prema uputi proizvođača na kućanstvu navedenom u prijavi (ovjerava ga Izvođač radova);</w:t>
      </w:r>
    </w:p>
    <w:p w:rsidR="00791BCA" w:rsidRPr="00771544" w:rsidRDefault="00791BCA" w:rsidP="00791BCA">
      <w:pPr>
        <w:numPr>
          <w:ilvl w:val="0"/>
          <w:numId w:val="12"/>
        </w:numPr>
        <w:spacing w:after="0" w:line="240" w:lineRule="auto"/>
        <w:ind w:left="570" w:hanging="568"/>
        <w:jc w:val="both"/>
        <w:rPr>
          <w:rFonts w:ascii="Arial" w:hAnsi="Arial" w:cs="Arial"/>
          <w:sz w:val="18"/>
          <w:szCs w:val="18"/>
        </w:rPr>
      </w:pPr>
      <w:r w:rsidRPr="00771544">
        <w:rPr>
          <w:rFonts w:ascii="Arial" w:hAnsi="Arial" w:cs="Arial"/>
          <w:sz w:val="18"/>
          <w:szCs w:val="18"/>
        </w:rPr>
        <w:t>izjavu izvođača radova o jamstvenom roku za izvedene radove na minimalno 2 godine i       za opremu na rokove koji nisu kraći od rokova koje daje dobavljač opreme</w:t>
      </w:r>
    </w:p>
    <w:p w:rsidR="00791BCA" w:rsidRPr="00771544" w:rsidRDefault="00791BCA" w:rsidP="00791BCA">
      <w:pPr>
        <w:numPr>
          <w:ilvl w:val="0"/>
          <w:numId w:val="12"/>
        </w:numPr>
        <w:spacing w:after="0" w:line="240" w:lineRule="auto"/>
        <w:ind w:left="570" w:hanging="568"/>
        <w:jc w:val="both"/>
        <w:rPr>
          <w:rFonts w:ascii="Arial" w:hAnsi="Arial" w:cs="Arial"/>
          <w:sz w:val="18"/>
          <w:szCs w:val="18"/>
        </w:rPr>
      </w:pPr>
      <w:r w:rsidRPr="00771544">
        <w:rPr>
          <w:rFonts w:ascii="Arial" w:hAnsi="Arial" w:cs="Arial"/>
          <w:sz w:val="18"/>
          <w:szCs w:val="18"/>
        </w:rPr>
        <w:t>završno izvješće nadzornog inženjera;</w:t>
      </w:r>
    </w:p>
    <w:p w:rsidR="00791BCA" w:rsidRPr="00771544" w:rsidRDefault="00791BCA" w:rsidP="00791BCA">
      <w:pPr>
        <w:numPr>
          <w:ilvl w:val="0"/>
          <w:numId w:val="12"/>
        </w:numPr>
        <w:spacing w:after="0" w:line="240" w:lineRule="auto"/>
        <w:ind w:left="570" w:hanging="568"/>
        <w:jc w:val="both"/>
        <w:rPr>
          <w:rFonts w:ascii="Arial" w:hAnsi="Arial" w:cs="Arial"/>
          <w:sz w:val="18"/>
          <w:szCs w:val="18"/>
        </w:rPr>
      </w:pPr>
      <w:r w:rsidRPr="00771544">
        <w:rPr>
          <w:rFonts w:ascii="Arial" w:hAnsi="Arial" w:cs="Arial"/>
          <w:sz w:val="18"/>
          <w:szCs w:val="18"/>
        </w:rPr>
        <w:t xml:space="preserve">ovlašteni energetski </w:t>
      </w:r>
      <w:proofErr w:type="spellStart"/>
      <w:r w:rsidRPr="00771544">
        <w:rPr>
          <w:rFonts w:ascii="Arial" w:hAnsi="Arial" w:cs="Arial"/>
          <w:sz w:val="18"/>
          <w:szCs w:val="18"/>
        </w:rPr>
        <w:t>certifikator</w:t>
      </w:r>
      <w:proofErr w:type="spellEnd"/>
      <w:r w:rsidRPr="00771544">
        <w:rPr>
          <w:rFonts w:ascii="Arial" w:hAnsi="Arial" w:cs="Arial"/>
          <w:sz w:val="18"/>
          <w:szCs w:val="18"/>
        </w:rPr>
        <w:t xml:space="preserve"> predaje presliku zapisnika o provedenom energetskom pregledu i presliku energetskog certifikata obiteljske kuće izrađenog temeljem navedenog energetskog pregleda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Sufinanciranje se dodjeljuje uz uvjet dostave cjelovitog </w:t>
      </w:r>
      <w:r w:rsidRPr="00771544">
        <w:rPr>
          <w:rFonts w:ascii="Arial" w:hAnsi="Arial" w:cs="Arial"/>
          <w:i/>
          <w:sz w:val="18"/>
          <w:szCs w:val="18"/>
        </w:rPr>
        <w:t>Zahtjeva za isplatu sufinanciranja</w:t>
      </w:r>
      <w:r w:rsidRPr="00771544">
        <w:rPr>
          <w:rFonts w:ascii="Arial" w:hAnsi="Arial" w:cs="Arial"/>
          <w:sz w:val="18"/>
          <w:szCs w:val="18"/>
        </w:rPr>
        <w:t>. Ukoliko se dostavi necjeloviti</w:t>
      </w:r>
      <w:r w:rsidR="0058228D">
        <w:rPr>
          <w:rFonts w:ascii="Arial" w:hAnsi="Arial" w:cs="Arial"/>
          <w:sz w:val="18"/>
          <w:szCs w:val="18"/>
        </w:rPr>
        <w:t xml:space="preserve"> </w:t>
      </w:r>
      <w:r w:rsidRPr="00771544">
        <w:rPr>
          <w:rFonts w:ascii="Arial" w:hAnsi="Arial" w:cs="Arial"/>
          <w:i/>
          <w:sz w:val="18"/>
          <w:szCs w:val="18"/>
        </w:rPr>
        <w:t>Zahtjev za isplatu sredstava sufinanciranja,</w:t>
      </w:r>
      <w:r w:rsidRPr="00771544">
        <w:rPr>
          <w:rFonts w:ascii="Arial" w:hAnsi="Arial" w:cs="Arial"/>
          <w:sz w:val="18"/>
          <w:szCs w:val="18"/>
        </w:rPr>
        <w:t xml:space="preserve"> Izvođač radova dužan ga je nadopuniti sa traženom dokumentacijom u roku od 10 dana od dana zaprimanja službene obavijesti od strane Grada Otočca. Ukoliko se utvrdi da dokumentacija dostavljena u </w:t>
      </w:r>
      <w:r w:rsidRPr="00771544">
        <w:rPr>
          <w:rFonts w:ascii="Arial" w:hAnsi="Arial" w:cs="Arial"/>
          <w:i/>
          <w:sz w:val="18"/>
          <w:szCs w:val="18"/>
        </w:rPr>
        <w:t>Zahtjevu za povrat sufinanciranja</w:t>
      </w:r>
      <w:r w:rsidRPr="00771544">
        <w:rPr>
          <w:rFonts w:ascii="Arial" w:hAnsi="Arial" w:cs="Arial"/>
          <w:sz w:val="18"/>
          <w:szCs w:val="18"/>
        </w:rPr>
        <w:t xml:space="preserve"> nije u skladu člankom 3. ovog Pravilnika (Predmet i prihvatljivi troškovi sufinanciranja), Grad Otočac zadržava pravo neisplaćivanja sufinanciranja izvođaču radova.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Zahtjevi za isplatu</w:t>
      </w:r>
      <w:r w:rsidR="0058228D">
        <w:rPr>
          <w:rFonts w:ascii="Arial" w:hAnsi="Arial" w:cs="Arial"/>
          <w:sz w:val="18"/>
          <w:szCs w:val="18"/>
        </w:rPr>
        <w:t xml:space="preserve"> </w:t>
      </w:r>
      <w:r w:rsidRPr="00771544">
        <w:rPr>
          <w:rFonts w:ascii="Arial" w:hAnsi="Arial" w:cs="Arial"/>
          <w:sz w:val="18"/>
          <w:szCs w:val="18"/>
        </w:rPr>
        <w:t>sufinanciranja pristigli nakon roka isteka kupona neće su subvencionirati.</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Zahtjev za isplatu sredstava sufinanciranja dostavlja se osobno ili</w:t>
      </w:r>
      <w:r w:rsidR="0058228D">
        <w:rPr>
          <w:rFonts w:ascii="Arial" w:hAnsi="Arial" w:cs="Arial"/>
          <w:sz w:val="18"/>
          <w:szCs w:val="18"/>
        </w:rPr>
        <w:t xml:space="preserve"> </w:t>
      </w:r>
      <w:r w:rsidRPr="00771544">
        <w:rPr>
          <w:rFonts w:ascii="Arial" w:hAnsi="Arial" w:cs="Arial"/>
          <w:sz w:val="18"/>
          <w:szCs w:val="18"/>
          <w:u w:val="single"/>
        </w:rPr>
        <w:t>kao preporučena pošiljka sa povratnicom</w:t>
      </w:r>
      <w:r w:rsidRPr="00771544">
        <w:rPr>
          <w:rFonts w:ascii="Arial" w:hAnsi="Arial" w:cs="Arial"/>
          <w:sz w:val="18"/>
          <w:szCs w:val="18"/>
        </w:rPr>
        <w:t xml:space="preserve"> u pisanom obliku, zatvorenoj omotnici s nazivom, OIB-om i adresom Izvođača radova, na adresu definiranu u članku 20. ovog Pravilnika, uz naznaku: </w:t>
      </w:r>
      <w:r w:rsidRPr="00771544">
        <w:rPr>
          <w:rFonts w:ascii="Arial" w:hAnsi="Arial" w:cs="Arial"/>
          <w:b/>
          <w:i/>
          <w:sz w:val="18"/>
          <w:szCs w:val="18"/>
        </w:rPr>
        <w:t xml:space="preserve">Projekt </w:t>
      </w:r>
      <w:proofErr w:type="spellStart"/>
      <w:r w:rsidRPr="00771544">
        <w:rPr>
          <w:rFonts w:ascii="Arial" w:hAnsi="Arial" w:cs="Arial"/>
          <w:b/>
          <w:i/>
          <w:sz w:val="18"/>
          <w:szCs w:val="18"/>
        </w:rPr>
        <w:t>EnU</w:t>
      </w:r>
      <w:proofErr w:type="spellEnd"/>
      <w:r w:rsidRPr="00771544">
        <w:rPr>
          <w:rFonts w:ascii="Arial" w:hAnsi="Arial" w:cs="Arial"/>
          <w:b/>
          <w:i/>
          <w:sz w:val="18"/>
          <w:szCs w:val="18"/>
        </w:rPr>
        <w:t xml:space="preserve"> 2014 - Zahtjev za isplatu sredstava sufinanciranja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15.</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KONTROLNI PREGLED</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Grad Otočac je dužan u roku od 15 dana od dana zaprimanja </w:t>
      </w:r>
      <w:r w:rsidRPr="00771544">
        <w:rPr>
          <w:rFonts w:ascii="Arial" w:hAnsi="Arial" w:cs="Arial"/>
          <w:i/>
          <w:sz w:val="18"/>
          <w:szCs w:val="18"/>
        </w:rPr>
        <w:t>Zahtjeva za isplatu sredstava</w:t>
      </w:r>
      <w:r w:rsidR="0058228D">
        <w:rPr>
          <w:rFonts w:ascii="Arial" w:hAnsi="Arial" w:cs="Arial"/>
          <w:i/>
          <w:sz w:val="18"/>
          <w:szCs w:val="18"/>
        </w:rPr>
        <w:t xml:space="preserve"> </w:t>
      </w:r>
      <w:r w:rsidRPr="00771544">
        <w:rPr>
          <w:rFonts w:ascii="Arial" w:hAnsi="Arial" w:cs="Arial"/>
          <w:i/>
          <w:sz w:val="18"/>
          <w:szCs w:val="18"/>
        </w:rPr>
        <w:t>sufinanciranja</w:t>
      </w:r>
      <w:r w:rsidRPr="00771544">
        <w:rPr>
          <w:rFonts w:ascii="Arial" w:hAnsi="Arial" w:cs="Arial"/>
          <w:sz w:val="18"/>
          <w:szCs w:val="18"/>
        </w:rPr>
        <w:t xml:space="preserve"> izvršiti očevid provedene mjere </w:t>
      </w:r>
      <w:proofErr w:type="spellStart"/>
      <w:r w:rsidRPr="00771544">
        <w:rPr>
          <w:rFonts w:ascii="Arial" w:hAnsi="Arial" w:cs="Arial"/>
          <w:sz w:val="18"/>
          <w:szCs w:val="18"/>
        </w:rPr>
        <w:t>EnU</w:t>
      </w:r>
      <w:proofErr w:type="spellEnd"/>
      <w:r w:rsidRPr="00771544">
        <w:rPr>
          <w:rFonts w:ascii="Arial" w:hAnsi="Arial" w:cs="Arial"/>
          <w:sz w:val="18"/>
          <w:szCs w:val="18"/>
        </w:rPr>
        <w:t xml:space="preserve"> te kreirati </w:t>
      </w:r>
      <w:r w:rsidRPr="00771544">
        <w:rPr>
          <w:rFonts w:ascii="Arial" w:hAnsi="Arial" w:cs="Arial"/>
          <w:i/>
          <w:sz w:val="18"/>
          <w:szCs w:val="18"/>
        </w:rPr>
        <w:t>Zapisnik o provedenom očevidu</w:t>
      </w:r>
      <w:r w:rsidRPr="00771544">
        <w:rPr>
          <w:rFonts w:ascii="Arial" w:hAnsi="Arial" w:cs="Arial"/>
          <w:sz w:val="18"/>
          <w:szCs w:val="18"/>
        </w:rPr>
        <w:t>. Ukoliko se terenskim očevidom ustanovi da:</w:t>
      </w:r>
    </w:p>
    <w:p w:rsidR="00791BCA" w:rsidRPr="00771544" w:rsidRDefault="00791BCA" w:rsidP="00791BCA">
      <w:pPr>
        <w:pStyle w:val="Odlomakpopisa"/>
        <w:numPr>
          <w:ilvl w:val="0"/>
          <w:numId w:val="5"/>
        </w:numPr>
        <w:spacing w:after="0" w:line="240" w:lineRule="auto"/>
        <w:ind w:left="709" w:hanging="425"/>
        <w:jc w:val="both"/>
        <w:rPr>
          <w:rFonts w:ascii="Arial" w:hAnsi="Arial" w:cs="Arial"/>
          <w:sz w:val="18"/>
          <w:szCs w:val="18"/>
        </w:rPr>
      </w:pPr>
      <w:r w:rsidRPr="00771544">
        <w:rPr>
          <w:rFonts w:ascii="Arial" w:hAnsi="Arial" w:cs="Arial"/>
          <w:sz w:val="18"/>
          <w:szCs w:val="18"/>
        </w:rPr>
        <w:t>su podaci navedeni unutar Zahtjeva za isplatu</w:t>
      </w:r>
      <w:r w:rsidR="0058228D">
        <w:rPr>
          <w:rFonts w:ascii="Arial" w:hAnsi="Arial" w:cs="Arial"/>
          <w:sz w:val="18"/>
          <w:szCs w:val="18"/>
        </w:rPr>
        <w:t xml:space="preserve"> </w:t>
      </w:r>
      <w:r w:rsidRPr="00771544">
        <w:rPr>
          <w:rFonts w:ascii="Arial" w:hAnsi="Arial" w:cs="Arial"/>
          <w:sz w:val="18"/>
          <w:szCs w:val="18"/>
        </w:rPr>
        <w:t>sredstava sufinanciranja neispravni;</w:t>
      </w:r>
    </w:p>
    <w:p w:rsidR="00791BCA" w:rsidRPr="00771544" w:rsidRDefault="00791BCA" w:rsidP="00791BCA">
      <w:pPr>
        <w:numPr>
          <w:ilvl w:val="0"/>
          <w:numId w:val="5"/>
        </w:numPr>
        <w:spacing w:after="0" w:line="240" w:lineRule="auto"/>
        <w:ind w:left="720" w:hanging="436"/>
        <w:jc w:val="both"/>
        <w:rPr>
          <w:rFonts w:ascii="Arial" w:hAnsi="Arial" w:cs="Arial"/>
          <w:sz w:val="18"/>
          <w:szCs w:val="18"/>
        </w:rPr>
      </w:pPr>
      <w:r w:rsidRPr="00771544">
        <w:rPr>
          <w:rFonts w:ascii="Arial" w:hAnsi="Arial" w:cs="Arial"/>
          <w:sz w:val="18"/>
          <w:szCs w:val="18"/>
        </w:rPr>
        <w:t xml:space="preserve">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nije ugrađena prema uputi proizvođača ili;</w:t>
      </w:r>
    </w:p>
    <w:p w:rsidR="00791BCA" w:rsidRPr="00771544" w:rsidRDefault="00791BCA" w:rsidP="00791BCA">
      <w:pPr>
        <w:numPr>
          <w:ilvl w:val="0"/>
          <w:numId w:val="5"/>
        </w:numPr>
        <w:spacing w:after="0" w:line="240" w:lineRule="auto"/>
        <w:ind w:left="720" w:hanging="436"/>
        <w:jc w:val="both"/>
        <w:rPr>
          <w:rFonts w:ascii="Arial" w:hAnsi="Arial" w:cs="Arial"/>
          <w:sz w:val="18"/>
          <w:szCs w:val="18"/>
        </w:rPr>
      </w:pPr>
      <w:r w:rsidRPr="00771544">
        <w:rPr>
          <w:rFonts w:ascii="Arial" w:hAnsi="Arial" w:cs="Arial"/>
          <w:sz w:val="18"/>
          <w:szCs w:val="18"/>
        </w:rPr>
        <w:t xml:space="preserve">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je ugrađena na drugoj građevini (koja nije navedena u prijavi).</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Grad Otočac zadržava pravo neisplaćivanja sufinanciranja izvođaču radova.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16.</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ISPLATA SUFINANCIRANJA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U slučaju zadovoljavanja svih uvjeta za isplatu, Grad Otočac je dužan u roku od 10 dana od dana zaprimanja cjelovitog </w:t>
      </w:r>
      <w:r w:rsidRPr="00771544">
        <w:rPr>
          <w:rFonts w:ascii="Arial" w:hAnsi="Arial" w:cs="Arial"/>
          <w:i/>
          <w:sz w:val="18"/>
          <w:szCs w:val="18"/>
        </w:rPr>
        <w:t>Zahtjeva za povrat sufinanciranja,</w:t>
      </w:r>
      <w:r w:rsidRPr="00771544">
        <w:rPr>
          <w:rFonts w:ascii="Arial" w:hAnsi="Arial" w:cs="Arial"/>
          <w:sz w:val="18"/>
          <w:szCs w:val="18"/>
        </w:rPr>
        <w:t xml:space="preserve"> prema iznosima navedenim u Vrijednosnom kuponu, na navedeni IBAN Izvođača radova, isplatiti subvenciju.</w:t>
      </w:r>
    </w:p>
    <w:p w:rsidR="00791BCA" w:rsidRPr="00771544" w:rsidRDefault="00791BCA" w:rsidP="00791BCA">
      <w:pPr>
        <w:spacing w:after="0" w:line="240" w:lineRule="auto"/>
        <w:ind w:left="360"/>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17.</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ODUSTAJANJE OD IZGRADNJE I SUBVENCIONIRANJA PROJEKTA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Korisnik sufinanciranja može odustati od provedbe mjere </w:t>
      </w:r>
      <w:proofErr w:type="spellStart"/>
      <w:r w:rsidRPr="00771544">
        <w:rPr>
          <w:rFonts w:ascii="Arial" w:hAnsi="Arial" w:cs="Arial"/>
          <w:sz w:val="18"/>
          <w:szCs w:val="18"/>
        </w:rPr>
        <w:t>EnU</w:t>
      </w:r>
      <w:proofErr w:type="spellEnd"/>
      <w:r w:rsidRPr="00771544">
        <w:rPr>
          <w:rFonts w:ascii="Arial" w:hAnsi="Arial" w:cs="Arial"/>
          <w:sz w:val="18"/>
          <w:szCs w:val="18"/>
        </w:rPr>
        <w:t xml:space="preserve"> u roku od 60 dana od dana potpisivanja Ugovora od strane izvršnog tijela Grada Otočca. U tom slučaju prije zadanog roka za predaju Zahtjeva za isplatom sufinanciranja dužan je vrati nerealizirani vrijednosni kupon i u pisanoj formi, obavijest Grada Otočca  o odustajanju od realizacije projekta.</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Ukoliko korisnik sufinanciranja ne provede mjeru </w:t>
      </w:r>
      <w:proofErr w:type="spellStart"/>
      <w:r w:rsidRPr="00771544">
        <w:rPr>
          <w:rFonts w:ascii="Arial" w:hAnsi="Arial" w:cs="Arial"/>
          <w:sz w:val="18"/>
          <w:szCs w:val="18"/>
        </w:rPr>
        <w:t>EnU</w:t>
      </w:r>
      <w:proofErr w:type="spellEnd"/>
      <w:r w:rsidRPr="00771544">
        <w:rPr>
          <w:rFonts w:ascii="Arial" w:hAnsi="Arial" w:cs="Arial"/>
          <w:sz w:val="18"/>
          <w:szCs w:val="18"/>
        </w:rPr>
        <w:t xml:space="preserve"> te ne preda Zahtjev za isplatom sufinanciranja sa svom potrebnom dokumentacijom, unatoč potpisanom Ugovoru, a nije dostavio pisanu </w:t>
      </w:r>
      <w:r w:rsidRPr="00771544">
        <w:rPr>
          <w:rFonts w:ascii="Arial" w:hAnsi="Arial" w:cs="Arial"/>
          <w:i/>
          <w:sz w:val="18"/>
          <w:szCs w:val="18"/>
        </w:rPr>
        <w:t>Izjavu o odustajanju</w:t>
      </w:r>
      <w:r w:rsidRPr="00771544">
        <w:rPr>
          <w:rFonts w:ascii="Arial" w:hAnsi="Arial" w:cs="Arial"/>
          <w:sz w:val="18"/>
          <w:szCs w:val="18"/>
        </w:rPr>
        <w:t xml:space="preserve"> kojom </w:t>
      </w:r>
      <w:r w:rsidRPr="00771544">
        <w:rPr>
          <w:rFonts w:ascii="Arial" w:hAnsi="Arial" w:cs="Arial"/>
          <w:sz w:val="18"/>
          <w:szCs w:val="18"/>
        </w:rPr>
        <w:lastRenderedPageBreak/>
        <w:t>pravda nemogućnost ugradnje, gubi pravo na sudjelovanje u natječajima Grada Otočca u iduće 3 (slovima: tri) godine, ne računajući godinu u kojoj se prijavio.</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Izjavu o odustajanju od realizacije projekta, zajedno s nerealiziranim vrijednosnim kuponom, korisnik sufinanciranja dostavlja </w:t>
      </w:r>
      <w:r w:rsidRPr="00771544">
        <w:rPr>
          <w:rFonts w:ascii="Arial" w:hAnsi="Arial" w:cs="Arial"/>
          <w:sz w:val="18"/>
          <w:szCs w:val="18"/>
          <w:u w:val="single"/>
        </w:rPr>
        <w:t>kao preporučenu pošiljku sa povratnicom</w:t>
      </w:r>
      <w:r w:rsidRPr="00771544">
        <w:rPr>
          <w:rFonts w:ascii="Arial" w:hAnsi="Arial" w:cs="Arial"/>
          <w:sz w:val="18"/>
          <w:szCs w:val="18"/>
        </w:rPr>
        <w:t xml:space="preserve"> u pisanom obliku, zatvorenoj omotnici s imenom i prezimenom te adresom korisnika sufinanciranja na adresu definiranu u članku 20. ovog Pravilnika, uz naznaku: </w:t>
      </w:r>
      <w:r w:rsidRPr="00771544">
        <w:rPr>
          <w:rFonts w:ascii="Arial" w:hAnsi="Arial" w:cs="Arial"/>
          <w:b/>
          <w:i/>
          <w:sz w:val="18"/>
          <w:szCs w:val="18"/>
        </w:rPr>
        <w:t xml:space="preserve">Projekt </w:t>
      </w:r>
      <w:proofErr w:type="spellStart"/>
      <w:r w:rsidRPr="00771544">
        <w:rPr>
          <w:rFonts w:ascii="Arial" w:hAnsi="Arial" w:cs="Arial"/>
          <w:b/>
          <w:i/>
          <w:sz w:val="18"/>
          <w:szCs w:val="18"/>
        </w:rPr>
        <w:t>EnU</w:t>
      </w:r>
      <w:proofErr w:type="spellEnd"/>
      <w:r w:rsidRPr="00771544">
        <w:rPr>
          <w:rFonts w:ascii="Arial" w:hAnsi="Arial" w:cs="Arial"/>
          <w:b/>
          <w:i/>
          <w:sz w:val="18"/>
          <w:szCs w:val="18"/>
        </w:rPr>
        <w:t xml:space="preserve"> 2014 - Izjava o odustajanju.</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18.</w:t>
      </w:r>
    </w:p>
    <w:p w:rsidR="00791BCA" w:rsidRPr="00771544" w:rsidRDefault="00791BCA" w:rsidP="00791BCA">
      <w:pPr>
        <w:spacing w:after="0" w:line="240" w:lineRule="auto"/>
        <w:jc w:val="center"/>
        <w:rPr>
          <w:rFonts w:ascii="Arial" w:hAnsi="Arial" w:cs="Arial"/>
          <w:b/>
          <w:sz w:val="18"/>
          <w:szCs w:val="18"/>
        </w:rPr>
      </w:pPr>
      <w:r w:rsidRPr="00771544">
        <w:rPr>
          <w:rFonts w:ascii="Arial" w:hAnsi="Arial" w:cs="Arial"/>
          <w:b/>
          <w:sz w:val="18"/>
          <w:szCs w:val="18"/>
        </w:rPr>
        <w:t xml:space="preserve">OBVEZE KORISNIKA SUFINANCIRANJA </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Korisnici sufinanciranja koji su putem ovog natječaja iskoristili sredstva sufinanciranja za nabavu i ugradnju mjera </w:t>
      </w:r>
      <w:proofErr w:type="spellStart"/>
      <w:r w:rsidRPr="00771544">
        <w:rPr>
          <w:rFonts w:ascii="Arial" w:hAnsi="Arial" w:cs="Arial"/>
          <w:sz w:val="18"/>
          <w:szCs w:val="18"/>
        </w:rPr>
        <w:t>EnU</w:t>
      </w:r>
      <w:proofErr w:type="spellEnd"/>
      <w:r w:rsidRPr="00771544">
        <w:rPr>
          <w:rFonts w:ascii="Arial" w:hAnsi="Arial" w:cs="Arial"/>
          <w:sz w:val="18"/>
          <w:szCs w:val="18"/>
        </w:rPr>
        <w:t xml:space="preserve"> dužni su od dana ugradnje predmetni sustav redovito održavati sukladno uputama proizvođača.</w:t>
      </w:r>
    </w:p>
    <w:p w:rsidR="00791BCA" w:rsidRPr="00771544" w:rsidRDefault="00791BCA" w:rsidP="00791BCA">
      <w:pPr>
        <w:spacing w:after="0" w:line="240" w:lineRule="auto"/>
        <w:jc w:val="both"/>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19.</w:t>
      </w: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PRILOZI</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Prilog 1. Prijavni obrazac za podnošenje zahtjeva za sufinanciranjem nabave i ugradnje mjere </w:t>
      </w:r>
      <w:proofErr w:type="spellStart"/>
      <w:r w:rsidRPr="00771544">
        <w:rPr>
          <w:rFonts w:ascii="Arial" w:hAnsi="Arial" w:cs="Arial"/>
          <w:sz w:val="18"/>
          <w:szCs w:val="18"/>
        </w:rPr>
        <w:t>EnU</w:t>
      </w:r>
      <w:proofErr w:type="spellEnd"/>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 xml:space="preserve">Prilog 2. Ugovor o međusobnim pravima i obvezama u svezi subvencioniranja troškova provedbe mjera povećanja energetske učinkovitosti </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Prilog 3. Vrijednosni kupon</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Prilog 4. Zahtjev za isplatom sufinanciranja</w:t>
      </w: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20.</w:t>
      </w:r>
    </w:p>
    <w:p w:rsidR="00791BCA" w:rsidRPr="00771544" w:rsidRDefault="00791BCA" w:rsidP="00791BCA">
      <w:pPr>
        <w:spacing w:after="0" w:line="240" w:lineRule="auto"/>
        <w:rPr>
          <w:rFonts w:ascii="Arial" w:hAnsi="Arial" w:cs="Arial"/>
          <w:sz w:val="18"/>
          <w:szCs w:val="18"/>
        </w:rPr>
      </w:pPr>
      <w:r w:rsidRPr="00771544">
        <w:rPr>
          <w:rFonts w:ascii="Arial" w:hAnsi="Arial" w:cs="Arial"/>
          <w:sz w:val="18"/>
          <w:szCs w:val="18"/>
        </w:rPr>
        <w:t>Svu traženu dokumentaciju potrebno je poslati na slijedeću adresu:</w:t>
      </w:r>
    </w:p>
    <w:p w:rsidR="00791BCA" w:rsidRPr="00771544" w:rsidRDefault="00791BCA" w:rsidP="00791BCA">
      <w:pPr>
        <w:spacing w:after="0" w:line="240" w:lineRule="auto"/>
        <w:rPr>
          <w:rFonts w:ascii="Arial" w:hAnsi="Arial" w:cs="Arial"/>
          <w:b/>
          <w:i/>
          <w:sz w:val="18"/>
          <w:szCs w:val="18"/>
        </w:rPr>
      </w:pPr>
      <w:r w:rsidRPr="00771544">
        <w:rPr>
          <w:rFonts w:ascii="Arial" w:hAnsi="Arial" w:cs="Arial"/>
          <w:b/>
          <w:i/>
          <w:sz w:val="18"/>
          <w:szCs w:val="18"/>
        </w:rPr>
        <w:t>GRAD OTOČAC</w:t>
      </w:r>
    </w:p>
    <w:p w:rsidR="00791BCA" w:rsidRPr="00771544" w:rsidRDefault="00791BCA" w:rsidP="00791BCA">
      <w:pPr>
        <w:spacing w:after="0" w:line="240" w:lineRule="auto"/>
        <w:rPr>
          <w:rFonts w:ascii="Arial" w:hAnsi="Arial" w:cs="Arial"/>
          <w:b/>
          <w:i/>
          <w:sz w:val="18"/>
          <w:szCs w:val="18"/>
        </w:rPr>
      </w:pPr>
      <w:r w:rsidRPr="00771544">
        <w:rPr>
          <w:rFonts w:ascii="Arial" w:hAnsi="Arial" w:cs="Arial"/>
          <w:b/>
          <w:i/>
          <w:sz w:val="18"/>
          <w:szCs w:val="18"/>
        </w:rPr>
        <w:t>KRALJA ZVONIMIRA 10</w:t>
      </w:r>
    </w:p>
    <w:p w:rsidR="00791BCA" w:rsidRPr="00771544" w:rsidRDefault="00791BCA" w:rsidP="00791BCA">
      <w:pPr>
        <w:spacing w:after="0" w:line="240" w:lineRule="auto"/>
        <w:rPr>
          <w:rFonts w:ascii="Arial" w:hAnsi="Arial" w:cs="Arial"/>
          <w:b/>
          <w:i/>
          <w:sz w:val="18"/>
          <w:szCs w:val="18"/>
        </w:rPr>
      </w:pPr>
      <w:r w:rsidRPr="00771544">
        <w:rPr>
          <w:rFonts w:ascii="Arial" w:hAnsi="Arial" w:cs="Arial"/>
          <w:b/>
          <w:i/>
          <w:sz w:val="18"/>
          <w:szCs w:val="18"/>
        </w:rPr>
        <w:t>53 220 OTOČAC</w:t>
      </w:r>
    </w:p>
    <w:p w:rsidR="00791BCA" w:rsidRPr="00771544" w:rsidRDefault="00791BCA" w:rsidP="00791BCA">
      <w:pPr>
        <w:spacing w:after="0" w:line="240" w:lineRule="auto"/>
        <w:jc w:val="center"/>
        <w:rPr>
          <w:rFonts w:ascii="Arial" w:hAnsi="Arial" w:cs="Arial"/>
          <w:sz w:val="18"/>
          <w:szCs w:val="18"/>
        </w:rPr>
      </w:pPr>
    </w:p>
    <w:p w:rsidR="00791BCA" w:rsidRPr="00771544" w:rsidRDefault="00791BCA" w:rsidP="00791BCA">
      <w:pPr>
        <w:spacing w:after="0" w:line="240" w:lineRule="auto"/>
        <w:jc w:val="center"/>
        <w:rPr>
          <w:rFonts w:ascii="Arial" w:hAnsi="Arial" w:cs="Arial"/>
          <w:sz w:val="18"/>
          <w:szCs w:val="18"/>
        </w:rPr>
      </w:pPr>
      <w:r w:rsidRPr="00771544">
        <w:rPr>
          <w:rFonts w:ascii="Arial" w:hAnsi="Arial" w:cs="Arial"/>
          <w:b/>
          <w:sz w:val="18"/>
          <w:szCs w:val="18"/>
        </w:rPr>
        <w:t>Članak 21.</w:t>
      </w:r>
    </w:p>
    <w:p w:rsidR="00791BCA" w:rsidRPr="00771544" w:rsidRDefault="00791BCA" w:rsidP="00791BCA">
      <w:pPr>
        <w:spacing w:after="0" w:line="240" w:lineRule="auto"/>
        <w:jc w:val="both"/>
        <w:rPr>
          <w:rFonts w:ascii="Arial" w:hAnsi="Arial" w:cs="Arial"/>
          <w:sz w:val="18"/>
          <w:szCs w:val="18"/>
        </w:rPr>
      </w:pPr>
      <w:r w:rsidRPr="00771544">
        <w:rPr>
          <w:rFonts w:ascii="Arial" w:hAnsi="Arial" w:cs="Arial"/>
          <w:sz w:val="18"/>
          <w:szCs w:val="18"/>
        </w:rPr>
        <w:t>Ovaj Pravilnik stupa na snagu danom objave u „Službenom vjesniku Grada Otočca.“</w:t>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r w:rsidRPr="00771544">
        <w:rPr>
          <w:rFonts w:ascii="Arial" w:hAnsi="Arial" w:cs="Arial"/>
          <w:sz w:val="18"/>
          <w:szCs w:val="18"/>
        </w:rPr>
        <w:t>KLASA: 310-34/14-01/1</w:t>
      </w:r>
    </w:p>
    <w:p w:rsidR="00791BCA" w:rsidRPr="00771544" w:rsidRDefault="00791BCA" w:rsidP="00791BCA">
      <w:pPr>
        <w:spacing w:after="0" w:line="240" w:lineRule="auto"/>
        <w:rPr>
          <w:rFonts w:ascii="Arial" w:hAnsi="Arial" w:cs="Arial"/>
          <w:sz w:val="18"/>
          <w:szCs w:val="18"/>
        </w:rPr>
      </w:pPr>
      <w:r w:rsidRPr="00771544">
        <w:rPr>
          <w:rFonts w:ascii="Arial" w:hAnsi="Arial" w:cs="Arial"/>
          <w:sz w:val="18"/>
          <w:szCs w:val="18"/>
        </w:rPr>
        <w:t>URBROJ: 2125/2-03-14-7</w:t>
      </w:r>
    </w:p>
    <w:p w:rsidR="00791BCA" w:rsidRPr="00771544" w:rsidRDefault="00791BCA" w:rsidP="00791BCA">
      <w:pPr>
        <w:spacing w:after="0" w:line="240" w:lineRule="auto"/>
        <w:rPr>
          <w:rFonts w:ascii="Arial" w:hAnsi="Arial" w:cs="Arial"/>
          <w:sz w:val="18"/>
          <w:szCs w:val="18"/>
        </w:rPr>
      </w:pPr>
      <w:r w:rsidRPr="00771544">
        <w:rPr>
          <w:rFonts w:ascii="Arial" w:hAnsi="Arial" w:cs="Arial"/>
          <w:sz w:val="18"/>
          <w:szCs w:val="18"/>
        </w:rPr>
        <w:t>Otočac, 15. 07. 2014.</w:t>
      </w: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rPr>
          <w:rFonts w:ascii="Arial" w:hAnsi="Arial" w:cs="Arial"/>
          <w:sz w:val="18"/>
          <w:szCs w:val="18"/>
        </w:rPr>
      </w:pPr>
    </w:p>
    <w:p w:rsidR="00791BCA" w:rsidRPr="00771544" w:rsidRDefault="00791BCA" w:rsidP="00791BCA">
      <w:pPr>
        <w:spacing w:after="0" w:line="240" w:lineRule="auto"/>
        <w:ind w:left="5664" w:firstLine="708"/>
        <w:rPr>
          <w:rFonts w:ascii="Arial" w:hAnsi="Arial" w:cs="Arial"/>
          <w:sz w:val="18"/>
          <w:szCs w:val="18"/>
        </w:rPr>
      </w:pPr>
      <w:r w:rsidRPr="00771544">
        <w:rPr>
          <w:rFonts w:ascii="Arial" w:hAnsi="Arial" w:cs="Arial"/>
          <w:sz w:val="18"/>
          <w:szCs w:val="18"/>
        </w:rPr>
        <w:t>GRADONAČELNIK</w:t>
      </w:r>
    </w:p>
    <w:p w:rsidR="00791BCA" w:rsidRDefault="00791BCA" w:rsidP="00791BCA">
      <w:pPr>
        <w:spacing w:after="0" w:line="240" w:lineRule="auto"/>
        <w:ind w:left="5664" w:firstLine="96"/>
        <w:rPr>
          <w:rFonts w:ascii="Arial" w:hAnsi="Arial" w:cs="Arial"/>
          <w:sz w:val="18"/>
          <w:szCs w:val="18"/>
        </w:rPr>
      </w:pPr>
      <w:r w:rsidRPr="00771544">
        <w:rPr>
          <w:rFonts w:ascii="Arial" w:hAnsi="Arial" w:cs="Arial"/>
          <w:sz w:val="18"/>
          <w:szCs w:val="18"/>
        </w:rPr>
        <w:t xml:space="preserve">    Stjepan </w:t>
      </w:r>
      <w:proofErr w:type="spellStart"/>
      <w:r w:rsidRPr="00771544">
        <w:rPr>
          <w:rFonts w:ascii="Arial" w:hAnsi="Arial" w:cs="Arial"/>
          <w:sz w:val="18"/>
          <w:szCs w:val="18"/>
        </w:rPr>
        <w:t>Kostelac</w:t>
      </w:r>
      <w:proofErr w:type="spellEnd"/>
      <w:r w:rsidRPr="00771544">
        <w:rPr>
          <w:rFonts w:ascii="Arial" w:hAnsi="Arial" w:cs="Arial"/>
          <w:sz w:val="18"/>
          <w:szCs w:val="18"/>
        </w:rPr>
        <w:t>, dr. vet. med</w:t>
      </w:r>
      <w:r>
        <w:rPr>
          <w:rFonts w:ascii="Arial" w:hAnsi="Arial" w:cs="Arial"/>
          <w:sz w:val="18"/>
          <w:szCs w:val="18"/>
        </w:rPr>
        <w:t>.,v.r.</w:t>
      </w:r>
    </w:p>
    <w:p w:rsidR="00791BCA" w:rsidRDefault="00791BCA" w:rsidP="00791BCA">
      <w:pPr>
        <w:spacing w:after="0" w:line="240" w:lineRule="auto"/>
        <w:ind w:left="5664" w:firstLine="96"/>
        <w:rPr>
          <w:rFonts w:ascii="Arial" w:hAnsi="Arial" w:cs="Arial"/>
          <w:sz w:val="18"/>
          <w:szCs w:val="18"/>
        </w:rPr>
      </w:pPr>
    </w:p>
    <w:p w:rsidR="00791BCA" w:rsidRDefault="00791BCA" w:rsidP="00791BCA">
      <w:pPr>
        <w:spacing w:after="0" w:line="240" w:lineRule="auto"/>
        <w:ind w:left="5664" w:firstLine="96"/>
        <w:rPr>
          <w:rFonts w:ascii="Arial" w:hAnsi="Arial" w:cs="Arial"/>
          <w:sz w:val="18"/>
          <w:szCs w:val="18"/>
        </w:rPr>
      </w:pPr>
    </w:p>
    <w:p w:rsidR="00791BCA" w:rsidRDefault="00791BCA" w:rsidP="00791BCA">
      <w:pPr>
        <w:spacing w:after="0" w:line="240" w:lineRule="auto"/>
        <w:ind w:left="5664" w:firstLine="96"/>
        <w:rPr>
          <w:rFonts w:ascii="Arial" w:hAnsi="Arial" w:cs="Arial"/>
          <w:sz w:val="18"/>
          <w:szCs w:val="18"/>
        </w:rPr>
      </w:pPr>
    </w:p>
    <w:p w:rsidR="00791BCA" w:rsidRDefault="00791BCA" w:rsidP="00791BCA">
      <w:pPr>
        <w:spacing w:after="0" w:line="240" w:lineRule="auto"/>
        <w:ind w:left="5664" w:firstLine="96"/>
        <w:rPr>
          <w:rFonts w:ascii="Arial" w:hAnsi="Arial" w:cs="Arial"/>
          <w:sz w:val="18"/>
          <w:szCs w:val="18"/>
        </w:rPr>
      </w:pPr>
    </w:p>
    <w:p w:rsidR="00791BCA" w:rsidRDefault="00791BCA" w:rsidP="00791BCA">
      <w:pPr>
        <w:spacing w:after="0" w:line="240" w:lineRule="auto"/>
        <w:ind w:left="5664" w:firstLine="96"/>
        <w:rPr>
          <w:rFonts w:ascii="Arial" w:hAnsi="Arial" w:cs="Arial"/>
          <w:sz w:val="18"/>
          <w:szCs w:val="18"/>
        </w:rPr>
      </w:pPr>
    </w:p>
    <w:p w:rsidR="00791BCA" w:rsidRDefault="00791BCA" w:rsidP="00791BCA">
      <w:pPr>
        <w:spacing w:after="0" w:line="240" w:lineRule="auto"/>
        <w:ind w:left="5664" w:firstLine="96"/>
        <w:rPr>
          <w:rFonts w:ascii="Arial" w:hAnsi="Arial" w:cs="Arial"/>
          <w:sz w:val="18"/>
          <w:szCs w:val="18"/>
        </w:rPr>
      </w:pPr>
    </w:p>
    <w:p w:rsidR="00791BCA" w:rsidRDefault="00791BCA" w:rsidP="00791BCA">
      <w:pPr>
        <w:spacing w:after="0" w:line="240" w:lineRule="auto"/>
        <w:ind w:left="5664" w:firstLine="96"/>
        <w:rPr>
          <w:rFonts w:ascii="Arial" w:hAnsi="Arial" w:cs="Arial"/>
          <w:sz w:val="18"/>
          <w:szCs w:val="18"/>
        </w:rPr>
      </w:pPr>
    </w:p>
    <w:p w:rsidR="00791BCA" w:rsidRDefault="00791BCA" w:rsidP="00791BCA">
      <w:pPr>
        <w:spacing w:after="0" w:line="240" w:lineRule="auto"/>
        <w:ind w:left="5664" w:firstLine="96"/>
        <w:rPr>
          <w:rFonts w:ascii="Arial" w:hAnsi="Arial" w:cs="Arial"/>
          <w:sz w:val="18"/>
          <w:szCs w:val="18"/>
        </w:rPr>
      </w:pPr>
    </w:p>
    <w:p w:rsidR="00791BCA" w:rsidRDefault="00791BCA" w:rsidP="00791BCA">
      <w:pPr>
        <w:spacing w:after="0" w:line="240" w:lineRule="auto"/>
        <w:ind w:left="5664" w:firstLine="96"/>
        <w:rPr>
          <w:rFonts w:ascii="Arial" w:hAnsi="Arial" w:cs="Arial"/>
          <w:sz w:val="18"/>
          <w:szCs w:val="18"/>
        </w:rPr>
      </w:pPr>
    </w:p>
    <w:p w:rsidR="00791BCA" w:rsidRDefault="00791BCA" w:rsidP="00791BCA">
      <w:pPr>
        <w:spacing w:after="0" w:line="240" w:lineRule="auto"/>
        <w:ind w:left="5664" w:firstLine="96"/>
        <w:rPr>
          <w:rFonts w:ascii="Arial" w:hAnsi="Arial" w:cs="Arial"/>
          <w:sz w:val="18"/>
          <w:szCs w:val="18"/>
        </w:rPr>
      </w:pPr>
    </w:p>
    <w:p w:rsidR="00791BCA" w:rsidRDefault="00791BCA" w:rsidP="00791BCA">
      <w:pPr>
        <w:spacing w:after="0" w:line="240" w:lineRule="auto"/>
        <w:ind w:left="5664" w:firstLine="96"/>
        <w:rPr>
          <w:rFonts w:ascii="Arial" w:hAnsi="Arial" w:cs="Arial"/>
          <w:sz w:val="18"/>
          <w:szCs w:val="18"/>
        </w:rPr>
      </w:pPr>
    </w:p>
    <w:p w:rsidR="00FD33D0" w:rsidRDefault="00FD33D0" w:rsidP="00771544">
      <w:pPr>
        <w:spacing w:after="0" w:line="240" w:lineRule="auto"/>
        <w:jc w:val="right"/>
        <w:rPr>
          <w:sz w:val="18"/>
          <w:szCs w:val="18"/>
        </w:rPr>
      </w:pPr>
    </w:p>
    <w:p w:rsidR="00FD33D0" w:rsidRDefault="00FD33D0" w:rsidP="00771544">
      <w:pPr>
        <w:spacing w:after="0" w:line="240" w:lineRule="auto"/>
        <w:jc w:val="right"/>
        <w:rPr>
          <w:sz w:val="18"/>
          <w:szCs w:val="18"/>
        </w:rPr>
      </w:pPr>
    </w:p>
    <w:p w:rsidR="00FD33D0" w:rsidRDefault="00FD33D0" w:rsidP="00771544">
      <w:pPr>
        <w:spacing w:after="0" w:line="240" w:lineRule="auto"/>
        <w:jc w:val="right"/>
        <w:rPr>
          <w:sz w:val="18"/>
          <w:szCs w:val="18"/>
        </w:rPr>
      </w:pPr>
    </w:p>
    <w:p w:rsidR="00771544" w:rsidRDefault="00771544" w:rsidP="00771544">
      <w:pPr>
        <w:spacing w:after="0" w:line="240" w:lineRule="auto"/>
        <w:jc w:val="right"/>
        <w:rPr>
          <w:sz w:val="18"/>
          <w:szCs w:val="18"/>
        </w:rPr>
      </w:pPr>
    </w:p>
    <w:p w:rsidR="00771544" w:rsidRDefault="00771544" w:rsidP="00771544">
      <w:pPr>
        <w:spacing w:after="0" w:line="240" w:lineRule="auto"/>
        <w:jc w:val="right"/>
        <w:rPr>
          <w:sz w:val="18"/>
          <w:szCs w:val="18"/>
        </w:rPr>
      </w:pPr>
    </w:p>
    <w:p w:rsidR="00771544" w:rsidRDefault="00771544" w:rsidP="00771544">
      <w:pPr>
        <w:spacing w:after="0" w:line="240" w:lineRule="auto"/>
        <w:jc w:val="right"/>
        <w:rPr>
          <w:sz w:val="18"/>
          <w:szCs w:val="18"/>
        </w:rPr>
      </w:pPr>
    </w:p>
    <w:p w:rsidR="00771544" w:rsidRDefault="00771544" w:rsidP="00771544">
      <w:pPr>
        <w:spacing w:after="0" w:line="240" w:lineRule="auto"/>
        <w:jc w:val="right"/>
        <w:rPr>
          <w:sz w:val="18"/>
          <w:szCs w:val="18"/>
        </w:rPr>
      </w:pPr>
    </w:p>
    <w:p w:rsidR="00771544" w:rsidRDefault="00771544" w:rsidP="00771544">
      <w:pPr>
        <w:spacing w:after="0" w:line="240" w:lineRule="auto"/>
        <w:jc w:val="right"/>
        <w:rPr>
          <w:sz w:val="18"/>
          <w:szCs w:val="18"/>
        </w:rPr>
      </w:pPr>
    </w:p>
    <w:p w:rsidR="00771544" w:rsidRPr="00771544" w:rsidRDefault="00771544" w:rsidP="00771544">
      <w:pPr>
        <w:spacing w:after="0" w:line="240" w:lineRule="auto"/>
        <w:jc w:val="right"/>
        <w:rPr>
          <w:sz w:val="18"/>
          <w:szCs w:val="18"/>
        </w:rPr>
      </w:pPr>
    </w:p>
    <w:p w:rsidR="00771544" w:rsidRPr="00771544" w:rsidRDefault="00771544" w:rsidP="00771544">
      <w:pPr>
        <w:spacing w:after="0" w:line="240" w:lineRule="auto"/>
        <w:jc w:val="center"/>
        <w:rPr>
          <w:rFonts w:ascii="Arial" w:hAnsi="Arial" w:cs="Arial"/>
          <w:b/>
          <w:sz w:val="18"/>
          <w:szCs w:val="18"/>
        </w:rPr>
      </w:pPr>
    </w:p>
    <w:p w:rsidR="00771544" w:rsidRDefault="00771544" w:rsidP="00771544">
      <w:pPr>
        <w:autoSpaceDE w:val="0"/>
        <w:autoSpaceDN w:val="0"/>
        <w:adjustRightInd w:val="0"/>
        <w:spacing w:line="240" w:lineRule="auto"/>
        <w:jc w:val="both"/>
        <w:rPr>
          <w:rFonts w:ascii="Arial" w:hAnsi="Arial" w:cs="Arial"/>
          <w:sz w:val="18"/>
          <w:szCs w:val="18"/>
        </w:rPr>
      </w:pPr>
    </w:p>
    <w:tbl>
      <w:tblPr>
        <w:tblW w:w="11506" w:type="dxa"/>
        <w:tblLook w:val="01E0" w:firstRow="1" w:lastRow="1" w:firstColumn="1" w:lastColumn="1" w:noHBand="0" w:noVBand="0"/>
      </w:tblPr>
      <w:tblGrid>
        <w:gridCol w:w="250"/>
        <w:gridCol w:w="9831"/>
        <w:gridCol w:w="1425"/>
      </w:tblGrid>
      <w:tr w:rsidR="00771544" w:rsidRPr="00771544" w:rsidTr="00400220">
        <w:trPr>
          <w:trHeight w:val="721"/>
        </w:trPr>
        <w:tc>
          <w:tcPr>
            <w:tcW w:w="250" w:type="dxa"/>
          </w:tcPr>
          <w:p w:rsidR="00771544" w:rsidRPr="00771544" w:rsidRDefault="00771544" w:rsidP="00771544">
            <w:pPr>
              <w:spacing w:line="240" w:lineRule="auto"/>
              <w:ind w:right="-153"/>
              <w:jc w:val="center"/>
              <w:rPr>
                <w:rFonts w:ascii="Arial" w:eastAsia="Times New Roman" w:hAnsi="Arial" w:cs="Arial"/>
                <w:color w:val="FF0000"/>
                <w:sz w:val="18"/>
                <w:szCs w:val="18"/>
              </w:rPr>
            </w:pPr>
          </w:p>
        </w:tc>
        <w:tc>
          <w:tcPr>
            <w:tcW w:w="9831" w:type="dxa"/>
          </w:tcPr>
          <w:p w:rsidR="00771544" w:rsidRPr="00771544" w:rsidRDefault="00771544" w:rsidP="00771544">
            <w:pPr>
              <w:spacing w:line="240" w:lineRule="auto"/>
              <w:ind w:right="-153"/>
              <w:rPr>
                <w:rFonts w:ascii="Arial" w:eastAsia="Times New Roman" w:hAnsi="Arial" w:cs="Arial"/>
                <w:b/>
                <w:color w:val="FF0000"/>
                <w:sz w:val="18"/>
                <w:szCs w:val="18"/>
              </w:rPr>
            </w:pPr>
          </w:p>
        </w:tc>
        <w:tc>
          <w:tcPr>
            <w:tcW w:w="1425" w:type="dxa"/>
          </w:tcPr>
          <w:p w:rsidR="00771544" w:rsidRPr="00771544" w:rsidRDefault="00771544" w:rsidP="00771544">
            <w:pPr>
              <w:spacing w:line="240" w:lineRule="auto"/>
              <w:ind w:right="-153"/>
              <w:rPr>
                <w:rFonts w:ascii="Arial" w:eastAsia="Times New Roman" w:hAnsi="Arial" w:cs="Arial"/>
                <w:color w:val="FF0000"/>
                <w:sz w:val="18"/>
                <w:szCs w:val="18"/>
              </w:rPr>
            </w:pPr>
          </w:p>
        </w:tc>
      </w:tr>
    </w:tbl>
    <w:p w:rsidR="00026B4B" w:rsidRPr="00771544" w:rsidRDefault="00026B4B" w:rsidP="00791BCA">
      <w:pPr>
        <w:spacing w:after="0" w:line="240" w:lineRule="auto"/>
        <w:jc w:val="center"/>
        <w:rPr>
          <w:sz w:val="18"/>
          <w:szCs w:val="18"/>
        </w:rPr>
      </w:pPr>
    </w:p>
    <w:sectPr w:rsidR="00026B4B" w:rsidRPr="00771544" w:rsidSect="00F537C2">
      <w:type w:val="continuous"/>
      <w:pgSz w:w="11906" w:h="16838"/>
      <w:pgMar w:top="1417" w:right="1417" w:bottom="1417" w:left="1417"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FAF" w:rsidRDefault="00895FAF" w:rsidP="00FD33D0">
      <w:pPr>
        <w:spacing w:after="0" w:line="240" w:lineRule="auto"/>
      </w:pPr>
      <w:r>
        <w:separator/>
      </w:r>
    </w:p>
  </w:endnote>
  <w:endnote w:type="continuationSeparator" w:id="0">
    <w:p w:rsidR="00895FAF" w:rsidRDefault="00895FAF" w:rsidP="00FD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TT12CCo00">
    <w:panose1 w:val="00000000000000000000"/>
    <w:charset w:val="80"/>
    <w:family w:val="auto"/>
    <w:notTrueType/>
    <w:pitch w:val="default"/>
    <w:sig w:usb0="00000001" w:usb1="08070000" w:usb2="00000010" w:usb3="00000000" w:csb0="00020000" w:csb1="00000000"/>
  </w:font>
  <w:font w:name="TT1385o00">
    <w:altName w:val="Arial Unicode MS"/>
    <w:panose1 w:val="00000000000000000000"/>
    <w:charset w:val="80"/>
    <w:family w:val="swiss"/>
    <w:notTrueType/>
    <w:pitch w:val="default"/>
    <w:sig w:usb0="00000001" w:usb1="08070000" w:usb2="00000010" w:usb3="00000000" w:csb0="00020000" w:csb1="00000000"/>
  </w:font>
  <w:font w:name="TT12E5o00">
    <w:panose1 w:val="00000000000000000000"/>
    <w:charset w:val="80"/>
    <w:family w:val="swiss"/>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BCA" w:rsidRDefault="00791BCA">
    <w:pPr>
      <w:spacing w:after="0"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FAF" w:rsidRDefault="00895FAF" w:rsidP="00FD33D0">
      <w:pPr>
        <w:spacing w:after="0" w:line="240" w:lineRule="auto"/>
      </w:pPr>
      <w:r>
        <w:separator/>
      </w:r>
    </w:p>
  </w:footnote>
  <w:footnote w:type="continuationSeparator" w:id="0">
    <w:p w:rsidR="00895FAF" w:rsidRDefault="00895FAF" w:rsidP="00FD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single"/>
      </w:rPr>
      <w:id w:val="-1057631301"/>
      <w:docPartObj>
        <w:docPartGallery w:val="Page Numbers (Top of Page)"/>
        <w:docPartUnique/>
      </w:docPartObj>
    </w:sdtPr>
    <w:sdtContent>
      <w:p w:rsidR="00F537C2" w:rsidRPr="00F537C2" w:rsidRDefault="00F537C2">
        <w:pPr>
          <w:pStyle w:val="Zaglavlje"/>
          <w:rPr>
            <w:u w:val="single"/>
          </w:rPr>
        </w:pPr>
        <w:r w:rsidRPr="00F537C2">
          <w:rPr>
            <w:u w:val="single"/>
          </w:rPr>
          <w:fldChar w:fldCharType="begin"/>
        </w:r>
        <w:r w:rsidRPr="00F537C2">
          <w:rPr>
            <w:u w:val="single"/>
          </w:rPr>
          <w:instrText>PAGE   \* MERGEFORMAT</w:instrText>
        </w:r>
        <w:r w:rsidRPr="00F537C2">
          <w:rPr>
            <w:u w:val="single"/>
          </w:rPr>
          <w:fldChar w:fldCharType="separate"/>
        </w:r>
        <w:r>
          <w:rPr>
            <w:noProof/>
            <w:u w:val="single"/>
          </w:rPr>
          <w:t>7</w:t>
        </w:r>
        <w:r w:rsidRPr="00F537C2">
          <w:rPr>
            <w:u w:val="single"/>
          </w:rPr>
          <w:fldChar w:fldCharType="end"/>
        </w:r>
        <w:r w:rsidRPr="00F537C2">
          <w:rPr>
            <w:u w:val="single"/>
          </w:rPr>
          <w:t xml:space="preserve"> Stranica        </w:t>
        </w:r>
        <w:r>
          <w:rPr>
            <w:u w:val="single"/>
          </w:rPr>
          <w:t xml:space="preserve">                                  </w:t>
        </w:r>
        <w:r w:rsidRPr="00F537C2">
          <w:rPr>
            <w:u w:val="single"/>
          </w:rPr>
          <w:t xml:space="preserve">   „Službeni vjesnik Grada Otočca“                   </w:t>
        </w:r>
        <w:r>
          <w:rPr>
            <w:u w:val="single"/>
          </w:rPr>
          <w:t xml:space="preserve">              </w:t>
        </w:r>
        <w:r w:rsidRPr="00F537C2">
          <w:rPr>
            <w:u w:val="single"/>
          </w:rPr>
          <w:t xml:space="preserve">    Broj  3/2014</w:t>
        </w:r>
      </w:p>
    </w:sdtContent>
  </w:sdt>
  <w:p w:rsidR="00F537C2" w:rsidRDefault="00F537C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428238"/>
      <w:docPartObj>
        <w:docPartGallery w:val="Page Numbers (Top of Page)"/>
        <w:docPartUnique/>
      </w:docPartObj>
    </w:sdtPr>
    <w:sdtContent>
      <w:p w:rsidR="00F537C2" w:rsidRDefault="00F537C2">
        <w:pPr>
          <w:pStyle w:val="Zaglavlje"/>
        </w:pPr>
        <w:r>
          <w:fldChar w:fldCharType="begin"/>
        </w:r>
        <w:r>
          <w:instrText>PAGE   \* MERGEFORMAT</w:instrText>
        </w:r>
        <w:r>
          <w:fldChar w:fldCharType="separate"/>
        </w:r>
        <w:r>
          <w:rPr>
            <w:noProof/>
          </w:rPr>
          <w:t>1</w:t>
        </w:r>
        <w:r>
          <w:fldChar w:fldCharType="end"/>
        </w:r>
      </w:p>
    </w:sdtContent>
  </w:sdt>
  <w:p w:rsidR="00F537C2" w:rsidRDefault="00F537C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0C"/>
    <w:multiLevelType w:val="hybridMultilevel"/>
    <w:tmpl w:val="F55445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79348B"/>
    <w:multiLevelType w:val="hybridMultilevel"/>
    <w:tmpl w:val="DD9EAEE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04C63FB5"/>
    <w:multiLevelType w:val="hybridMultilevel"/>
    <w:tmpl w:val="6D3C300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60D40CE"/>
    <w:multiLevelType w:val="hybridMultilevel"/>
    <w:tmpl w:val="D3EA30B4"/>
    <w:lvl w:ilvl="0" w:tplc="5ED6C09A">
      <w:start w:val="11"/>
      <w:numFmt w:val="bullet"/>
      <w:lvlText w:val="-"/>
      <w:lvlJc w:val="left"/>
      <w:pPr>
        <w:ind w:left="3240" w:hanging="360"/>
      </w:pPr>
      <w:rPr>
        <w:rFonts w:ascii="Arial" w:eastAsia="Times New Roman" w:hAnsi="Arial" w:cs="Arial"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4">
    <w:nsid w:val="0AD010A8"/>
    <w:multiLevelType w:val="multilevel"/>
    <w:tmpl w:val="55B2FAA6"/>
    <w:lvl w:ilvl="0">
      <w:start w:val="1"/>
      <w:numFmt w:val="bullet"/>
      <w:lvlText w:val="●"/>
      <w:lvlJc w:val="left"/>
      <w:pPr>
        <w:ind w:left="2880" w:firstLine="5400"/>
      </w:pPr>
      <w:rPr>
        <w:rFonts w:ascii="Arial" w:eastAsia="Arial" w:hAnsi="Arial" w:cs="Arial"/>
        <w:vertAlign w:val="baseline"/>
      </w:rPr>
    </w:lvl>
    <w:lvl w:ilvl="1">
      <w:start w:val="1"/>
      <w:numFmt w:val="bullet"/>
      <w:lvlText w:val="o"/>
      <w:lvlJc w:val="left"/>
      <w:pPr>
        <w:ind w:left="3600" w:firstLine="6840"/>
      </w:pPr>
      <w:rPr>
        <w:rFonts w:ascii="Arial" w:eastAsia="Arial" w:hAnsi="Arial" w:cs="Arial"/>
        <w:vertAlign w:val="baseline"/>
      </w:rPr>
    </w:lvl>
    <w:lvl w:ilvl="2">
      <w:start w:val="1"/>
      <w:numFmt w:val="bullet"/>
      <w:lvlText w:val="▪"/>
      <w:lvlJc w:val="left"/>
      <w:pPr>
        <w:ind w:left="4320" w:firstLine="8280"/>
      </w:pPr>
      <w:rPr>
        <w:rFonts w:ascii="Arial" w:eastAsia="Arial" w:hAnsi="Arial" w:cs="Arial"/>
        <w:vertAlign w:val="baseline"/>
      </w:rPr>
    </w:lvl>
    <w:lvl w:ilvl="3">
      <w:start w:val="1"/>
      <w:numFmt w:val="bullet"/>
      <w:lvlText w:val="●"/>
      <w:lvlJc w:val="left"/>
      <w:pPr>
        <w:ind w:left="5040" w:firstLine="9720"/>
      </w:pPr>
      <w:rPr>
        <w:rFonts w:ascii="Arial" w:eastAsia="Arial" w:hAnsi="Arial" w:cs="Arial"/>
        <w:vertAlign w:val="baseline"/>
      </w:rPr>
    </w:lvl>
    <w:lvl w:ilvl="4">
      <w:start w:val="1"/>
      <w:numFmt w:val="bullet"/>
      <w:lvlText w:val="o"/>
      <w:lvlJc w:val="left"/>
      <w:pPr>
        <w:ind w:left="5760" w:firstLine="11160"/>
      </w:pPr>
      <w:rPr>
        <w:rFonts w:ascii="Arial" w:eastAsia="Arial" w:hAnsi="Arial" w:cs="Arial"/>
        <w:vertAlign w:val="baseline"/>
      </w:rPr>
    </w:lvl>
    <w:lvl w:ilvl="5">
      <w:start w:val="1"/>
      <w:numFmt w:val="bullet"/>
      <w:lvlText w:val="▪"/>
      <w:lvlJc w:val="left"/>
      <w:pPr>
        <w:ind w:left="6480" w:firstLine="12600"/>
      </w:pPr>
      <w:rPr>
        <w:rFonts w:ascii="Arial" w:eastAsia="Arial" w:hAnsi="Arial" w:cs="Arial"/>
        <w:vertAlign w:val="baseline"/>
      </w:rPr>
    </w:lvl>
    <w:lvl w:ilvl="6">
      <w:start w:val="1"/>
      <w:numFmt w:val="bullet"/>
      <w:lvlText w:val="●"/>
      <w:lvlJc w:val="left"/>
      <w:pPr>
        <w:ind w:left="7200" w:firstLine="14040"/>
      </w:pPr>
      <w:rPr>
        <w:rFonts w:ascii="Arial" w:eastAsia="Arial" w:hAnsi="Arial" w:cs="Arial"/>
        <w:vertAlign w:val="baseline"/>
      </w:rPr>
    </w:lvl>
    <w:lvl w:ilvl="7">
      <w:start w:val="1"/>
      <w:numFmt w:val="bullet"/>
      <w:lvlText w:val="o"/>
      <w:lvlJc w:val="left"/>
      <w:pPr>
        <w:ind w:left="7920" w:firstLine="15480"/>
      </w:pPr>
      <w:rPr>
        <w:rFonts w:ascii="Arial" w:eastAsia="Arial" w:hAnsi="Arial" w:cs="Arial"/>
        <w:vertAlign w:val="baseline"/>
      </w:rPr>
    </w:lvl>
    <w:lvl w:ilvl="8">
      <w:start w:val="1"/>
      <w:numFmt w:val="bullet"/>
      <w:lvlText w:val="▪"/>
      <w:lvlJc w:val="left"/>
      <w:pPr>
        <w:ind w:left="8640" w:firstLine="16920"/>
      </w:pPr>
      <w:rPr>
        <w:rFonts w:ascii="Arial" w:eastAsia="Arial" w:hAnsi="Arial" w:cs="Arial"/>
        <w:vertAlign w:val="baseline"/>
      </w:rPr>
    </w:lvl>
  </w:abstractNum>
  <w:abstractNum w:abstractNumId="5">
    <w:nsid w:val="0B961D89"/>
    <w:multiLevelType w:val="hybridMultilevel"/>
    <w:tmpl w:val="6C7896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5ED6C09A">
      <w:start w:val="11"/>
      <w:numFmt w:val="bullet"/>
      <w:lvlText w:val="-"/>
      <w:lvlJc w:val="left"/>
      <w:pPr>
        <w:ind w:left="2160" w:hanging="360"/>
      </w:pPr>
      <w:rPr>
        <w:rFonts w:ascii="Arial" w:eastAsia="Times New Roman" w:hAnsi="Arial" w:cs="Arial" w:hint="default"/>
      </w:rPr>
    </w:lvl>
    <w:lvl w:ilvl="3" w:tplc="041A0003">
      <w:start w:val="1"/>
      <w:numFmt w:val="bullet"/>
      <w:lvlText w:val="o"/>
      <w:lvlJc w:val="left"/>
      <w:pPr>
        <w:ind w:left="2880" w:hanging="360"/>
      </w:pPr>
      <w:rPr>
        <w:rFonts w:ascii="Courier New" w:hAnsi="Courier New" w:cs="Courier New"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C611A57"/>
    <w:multiLevelType w:val="hybridMultilevel"/>
    <w:tmpl w:val="9CF29406"/>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0DF0705F"/>
    <w:multiLevelType w:val="hybridMultilevel"/>
    <w:tmpl w:val="64B28396"/>
    <w:lvl w:ilvl="0" w:tplc="041A0001">
      <w:start w:val="1"/>
      <w:numFmt w:val="bullet"/>
      <w:lvlText w:val=""/>
      <w:lvlJc w:val="left"/>
      <w:pPr>
        <w:ind w:left="1506" w:hanging="360"/>
      </w:pPr>
      <w:rPr>
        <w:rFonts w:ascii="Symbol" w:hAnsi="Symbol" w:hint="default"/>
      </w:rPr>
    </w:lvl>
    <w:lvl w:ilvl="1" w:tplc="041A0003" w:tentative="1">
      <w:start w:val="1"/>
      <w:numFmt w:val="bullet"/>
      <w:lvlText w:val="o"/>
      <w:lvlJc w:val="left"/>
      <w:pPr>
        <w:ind w:left="2226" w:hanging="360"/>
      </w:pPr>
      <w:rPr>
        <w:rFonts w:ascii="Courier New" w:hAnsi="Courier New" w:cs="Courier New" w:hint="default"/>
      </w:rPr>
    </w:lvl>
    <w:lvl w:ilvl="2" w:tplc="041A0005" w:tentative="1">
      <w:start w:val="1"/>
      <w:numFmt w:val="bullet"/>
      <w:lvlText w:val=""/>
      <w:lvlJc w:val="left"/>
      <w:pPr>
        <w:ind w:left="2946" w:hanging="360"/>
      </w:pPr>
      <w:rPr>
        <w:rFonts w:ascii="Wingdings" w:hAnsi="Wingdings" w:hint="default"/>
      </w:rPr>
    </w:lvl>
    <w:lvl w:ilvl="3" w:tplc="041A0001" w:tentative="1">
      <w:start w:val="1"/>
      <w:numFmt w:val="bullet"/>
      <w:lvlText w:val=""/>
      <w:lvlJc w:val="left"/>
      <w:pPr>
        <w:ind w:left="3666" w:hanging="360"/>
      </w:pPr>
      <w:rPr>
        <w:rFonts w:ascii="Symbol" w:hAnsi="Symbol" w:hint="default"/>
      </w:rPr>
    </w:lvl>
    <w:lvl w:ilvl="4" w:tplc="041A0003" w:tentative="1">
      <w:start w:val="1"/>
      <w:numFmt w:val="bullet"/>
      <w:lvlText w:val="o"/>
      <w:lvlJc w:val="left"/>
      <w:pPr>
        <w:ind w:left="4386" w:hanging="360"/>
      </w:pPr>
      <w:rPr>
        <w:rFonts w:ascii="Courier New" w:hAnsi="Courier New" w:cs="Courier New" w:hint="default"/>
      </w:rPr>
    </w:lvl>
    <w:lvl w:ilvl="5" w:tplc="041A0005" w:tentative="1">
      <w:start w:val="1"/>
      <w:numFmt w:val="bullet"/>
      <w:lvlText w:val=""/>
      <w:lvlJc w:val="left"/>
      <w:pPr>
        <w:ind w:left="5106" w:hanging="360"/>
      </w:pPr>
      <w:rPr>
        <w:rFonts w:ascii="Wingdings" w:hAnsi="Wingdings" w:hint="default"/>
      </w:rPr>
    </w:lvl>
    <w:lvl w:ilvl="6" w:tplc="041A0001" w:tentative="1">
      <w:start w:val="1"/>
      <w:numFmt w:val="bullet"/>
      <w:lvlText w:val=""/>
      <w:lvlJc w:val="left"/>
      <w:pPr>
        <w:ind w:left="5826" w:hanging="360"/>
      </w:pPr>
      <w:rPr>
        <w:rFonts w:ascii="Symbol" w:hAnsi="Symbol" w:hint="default"/>
      </w:rPr>
    </w:lvl>
    <w:lvl w:ilvl="7" w:tplc="041A0003" w:tentative="1">
      <w:start w:val="1"/>
      <w:numFmt w:val="bullet"/>
      <w:lvlText w:val="o"/>
      <w:lvlJc w:val="left"/>
      <w:pPr>
        <w:ind w:left="6546" w:hanging="360"/>
      </w:pPr>
      <w:rPr>
        <w:rFonts w:ascii="Courier New" w:hAnsi="Courier New" w:cs="Courier New" w:hint="default"/>
      </w:rPr>
    </w:lvl>
    <w:lvl w:ilvl="8" w:tplc="041A0005" w:tentative="1">
      <w:start w:val="1"/>
      <w:numFmt w:val="bullet"/>
      <w:lvlText w:val=""/>
      <w:lvlJc w:val="left"/>
      <w:pPr>
        <w:ind w:left="7266" w:hanging="360"/>
      </w:pPr>
      <w:rPr>
        <w:rFonts w:ascii="Wingdings" w:hAnsi="Wingdings" w:hint="default"/>
      </w:rPr>
    </w:lvl>
  </w:abstractNum>
  <w:abstractNum w:abstractNumId="8">
    <w:nsid w:val="14441CBB"/>
    <w:multiLevelType w:val="hybridMultilevel"/>
    <w:tmpl w:val="F54C08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5ED6C09A">
      <w:start w:val="11"/>
      <w:numFmt w:val="bullet"/>
      <w:lvlText w:val="-"/>
      <w:lvlJc w:val="left"/>
      <w:pPr>
        <w:ind w:left="2160" w:hanging="360"/>
      </w:pPr>
      <w:rPr>
        <w:rFonts w:ascii="Arial" w:eastAsia="Times New Roman" w:hAnsi="Arial" w:cs="Arial"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48C7E80"/>
    <w:multiLevelType w:val="hybridMultilevel"/>
    <w:tmpl w:val="832A7F0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5ED6C09A">
      <w:start w:val="11"/>
      <w:numFmt w:val="bullet"/>
      <w:lvlText w:val="-"/>
      <w:lvlJc w:val="left"/>
      <w:pPr>
        <w:ind w:left="5760" w:hanging="360"/>
      </w:pPr>
      <w:rPr>
        <w:rFonts w:ascii="Arial" w:eastAsia="Times New Roman" w:hAnsi="Arial" w:cs="Arial" w:hint="default"/>
      </w:rPr>
    </w:lvl>
    <w:lvl w:ilvl="8" w:tplc="5ED6C09A">
      <w:start w:val="11"/>
      <w:numFmt w:val="bullet"/>
      <w:lvlText w:val="-"/>
      <w:lvlJc w:val="left"/>
      <w:pPr>
        <w:ind w:left="6480" w:hanging="360"/>
      </w:pPr>
      <w:rPr>
        <w:rFonts w:ascii="Arial" w:eastAsia="Times New Roman" w:hAnsi="Arial" w:cs="Arial" w:hint="default"/>
      </w:rPr>
    </w:lvl>
  </w:abstractNum>
  <w:abstractNum w:abstractNumId="10">
    <w:nsid w:val="14CD3204"/>
    <w:multiLevelType w:val="hybridMultilevel"/>
    <w:tmpl w:val="DB246C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5ED6C09A">
      <w:start w:val="11"/>
      <w:numFmt w:val="bullet"/>
      <w:lvlText w:val="-"/>
      <w:lvlJc w:val="left"/>
      <w:pPr>
        <w:ind w:left="2160" w:hanging="360"/>
      </w:pPr>
      <w:rPr>
        <w:rFonts w:ascii="Arial" w:eastAsia="Times New Roman" w:hAnsi="Arial" w:cs="Arial" w:hint="default"/>
      </w:rPr>
    </w:lvl>
    <w:lvl w:ilvl="3" w:tplc="041A0003">
      <w:start w:val="1"/>
      <w:numFmt w:val="bullet"/>
      <w:lvlText w:val="o"/>
      <w:lvlJc w:val="left"/>
      <w:pPr>
        <w:ind w:left="2880" w:hanging="360"/>
      </w:pPr>
      <w:rPr>
        <w:rFonts w:ascii="Courier New" w:hAnsi="Courier New" w:cs="Courier New"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6725AC6"/>
    <w:multiLevelType w:val="hybridMultilevel"/>
    <w:tmpl w:val="3FDE9726"/>
    <w:lvl w:ilvl="0" w:tplc="A0DA7D44">
      <w:start w:val="4"/>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17874C52"/>
    <w:multiLevelType w:val="hybridMultilevel"/>
    <w:tmpl w:val="3782EC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7D56CF5"/>
    <w:multiLevelType w:val="multilevel"/>
    <w:tmpl w:val="729077FC"/>
    <w:lvl w:ilvl="0">
      <w:start w:val="1"/>
      <w:numFmt w:val="decimal"/>
      <w:lvlText w:val="%1."/>
      <w:lvlJc w:val="left"/>
      <w:pPr>
        <w:ind w:left="1077" w:firstLine="1794"/>
      </w:pPr>
      <w:rPr>
        <w:rFonts w:ascii="Arial" w:eastAsia="Arial" w:hAnsi="Arial" w:cs="Arial"/>
        <w:vertAlign w:val="baseline"/>
      </w:rPr>
    </w:lvl>
    <w:lvl w:ilvl="1">
      <w:start w:val="1"/>
      <w:numFmt w:val="bullet"/>
      <w:lvlText w:val="o"/>
      <w:lvlJc w:val="left"/>
      <w:pPr>
        <w:ind w:left="1797" w:firstLine="3234"/>
      </w:pPr>
      <w:rPr>
        <w:rFonts w:ascii="Arial" w:eastAsia="Arial" w:hAnsi="Arial" w:cs="Arial"/>
        <w:vertAlign w:val="baseline"/>
      </w:rPr>
    </w:lvl>
    <w:lvl w:ilvl="2">
      <w:start w:val="1"/>
      <w:numFmt w:val="bullet"/>
      <w:lvlText w:val="▪"/>
      <w:lvlJc w:val="left"/>
      <w:pPr>
        <w:ind w:left="-1555" w:firstLine="4674"/>
      </w:pPr>
      <w:rPr>
        <w:rFonts w:ascii="Arial" w:eastAsia="Arial" w:hAnsi="Arial" w:cs="Arial"/>
        <w:vertAlign w:val="baseline"/>
      </w:rPr>
    </w:lvl>
    <w:lvl w:ilvl="3">
      <w:start w:val="1"/>
      <w:numFmt w:val="bullet"/>
      <w:lvlText w:val="●"/>
      <w:lvlJc w:val="left"/>
      <w:pPr>
        <w:ind w:left="3237" w:firstLine="6114"/>
      </w:pPr>
      <w:rPr>
        <w:rFonts w:ascii="Arial" w:eastAsia="Arial" w:hAnsi="Arial" w:cs="Arial"/>
        <w:vertAlign w:val="baseline"/>
      </w:rPr>
    </w:lvl>
    <w:lvl w:ilvl="4">
      <w:start w:val="1"/>
      <w:numFmt w:val="bullet"/>
      <w:lvlText w:val="o"/>
      <w:lvlJc w:val="left"/>
      <w:pPr>
        <w:ind w:left="3957" w:firstLine="7554"/>
      </w:pPr>
      <w:rPr>
        <w:rFonts w:ascii="Arial" w:eastAsia="Arial" w:hAnsi="Arial" w:cs="Arial"/>
        <w:vertAlign w:val="baseline"/>
      </w:rPr>
    </w:lvl>
    <w:lvl w:ilvl="5">
      <w:start w:val="1"/>
      <w:numFmt w:val="bullet"/>
      <w:lvlText w:val="▪"/>
      <w:lvlJc w:val="left"/>
      <w:pPr>
        <w:ind w:left="4677" w:firstLine="8994"/>
      </w:pPr>
      <w:rPr>
        <w:rFonts w:ascii="Arial" w:eastAsia="Arial" w:hAnsi="Arial" w:cs="Arial"/>
        <w:vertAlign w:val="baseline"/>
      </w:rPr>
    </w:lvl>
    <w:lvl w:ilvl="6">
      <w:start w:val="1"/>
      <w:numFmt w:val="bullet"/>
      <w:lvlText w:val="●"/>
      <w:lvlJc w:val="left"/>
      <w:pPr>
        <w:ind w:left="5397" w:firstLine="10434"/>
      </w:pPr>
      <w:rPr>
        <w:rFonts w:ascii="Arial" w:eastAsia="Arial" w:hAnsi="Arial" w:cs="Arial"/>
        <w:vertAlign w:val="baseline"/>
      </w:rPr>
    </w:lvl>
    <w:lvl w:ilvl="7">
      <w:start w:val="1"/>
      <w:numFmt w:val="bullet"/>
      <w:lvlText w:val="o"/>
      <w:lvlJc w:val="left"/>
      <w:pPr>
        <w:ind w:left="6117" w:firstLine="11874"/>
      </w:pPr>
      <w:rPr>
        <w:rFonts w:ascii="Arial" w:eastAsia="Arial" w:hAnsi="Arial" w:cs="Arial"/>
        <w:vertAlign w:val="baseline"/>
      </w:rPr>
    </w:lvl>
    <w:lvl w:ilvl="8">
      <w:start w:val="1"/>
      <w:numFmt w:val="bullet"/>
      <w:lvlText w:val="▪"/>
      <w:lvlJc w:val="left"/>
      <w:pPr>
        <w:ind w:left="6837" w:firstLine="13314"/>
      </w:pPr>
      <w:rPr>
        <w:rFonts w:ascii="Arial" w:eastAsia="Arial" w:hAnsi="Arial" w:cs="Arial"/>
        <w:vertAlign w:val="baseline"/>
      </w:rPr>
    </w:lvl>
  </w:abstractNum>
  <w:abstractNum w:abstractNumId="14">
    <w:nsid w:val="18BD30A5"/>
    <w:multiLevelType w:val="hybridMultilevel"/>
    <w:tmpl w:val="FA705846"/>
    <w:lvl w:ilvl="0" w:tplc="5ED6C09A">
      <w:start w:val="11"/>
      <w:numFmt w:val="bullet"/>
      <w:lvlText w:val="-"/>
      <w:lvlJc w:val="left"/>
      <w:pPr>
        <w:ind w:left="2160" w:hanging="360"/>
      </w:pPr>
      <w:rPr>
        <w:rFonts w:ascii="Arial" w:eastAsia="Times New Roman" w:hAnsi="Arial" w:cs="Aria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5">
    <w:nsid w:val="1B9B412D"/>
    <w:multiLevelType w:val="hybridMultilevel"/>
    <w:tmpl w:val="2D20B0E4"/>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6">
    <w:nsid w:val="1D5C1815"/>
    <w:multiLevelType w:val="hybridMultilevel"/>
    <w:tmpl w:val="4BEC22E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nsid w:val="1EF96210"/>
    <w:multiLevelType w:val="multilevel"/>
    <w:tmpl w:val="CCFEA53A"/>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rFonts w:ascii="Arial" w:eastAsia="Arial" w:hAnsi="Arial" w:cs="Arial"/>
        <w:u w:val="none"/>
      </w:rPr>
    </w:lvl>
    <w:lvl w:ilvl="3">
      <w:start w:val="1"/>
      <w:numFmt w:val="decimal"/>
      <w:lvlText w:val="%4."/>
      <w:lvlJc w:val="left"/>
      <w:pPr>
        <w:ind w:left="2880" w:firstLine="8280"/>
      </w:pPr>
      <w:rPr>
        <w:rFonts w:ascii="Arial" w:eastAsia="Arial" w:hAnsi="Arial" w:cs="Arial"/>
        <w:u w:val="none"/>
      </w:rPr>
    </w:lvl>
    <w:lvl w:ilvl="4">
      <w:start w:val="1"/>
      <w:numFmt w:val="lowerLetter"/>
      <w:lvlText w:val="%5."/>
      <w:lvlJc w:val="left"/>
      <w:pPr>
        <w:ind w:left="3600" w:firstLine="10440"/>
      </w:pPr>
      <w:rPr>
        <w:rFonts w:ascii="Arial" w:eastAsia="Arial" w:hAnsi="Arial" w:cs="Arial"/>
        <w:u w:val="none"/>
      </w:rPr>
    </w:lvl>
    <w:lvl w:ilvl="5">
      <w:start w:val="1"/>
      <w:numFmt w:val="lowerRoman"/>
      <w:lvlText w:val="%6."/>
      <w:lvlJc w:val="right"/>
      <w:pPr>
        <w:ind w:left="4320" w:firstLine="12600"/>
      </w:pPr>
      <w:rPr>
        <w:rFonts w:ascii="Arial" w:eastAsia="Arial" w:hAnsi="Arial" w:cs="Arial"/>
        <w:u w:val="none"/>
      </w:rPr>
    </w:lvl>
    <w:lvl w:ilvl="6">
      <w:start w:val="1"/>
      <w:numFmt w:val="decimal"/>
      <w:lvlText w:val="%7."/>
      <w:lvlJc w:val="left"/>
      <w:pPr>
        <w:ind w:left="5040" w:firstLine="14760"/>
      </w:pPr>
      <w:rPr>
        <w:rFonts w:ascii="Arial" w:eastAsia="Arial" w:hAnsi="Arial" w:cs="Arial"/>
        <w:u w:val="none"/>
      </w:rPr>
    </w:lvl>
    <w:lvl w:ilvl="7">
      <w:start w:val="1"/>
      <w:numFmt w:val="lowerLetter"/>
      <w:lvlText w:val="%8."/>
      <w:lvlJc w:val="left"/>
      <w:pPr>
        <w:ind w:left="5760" w:firstLine="16920"/>
      </w:pPr>
      <w:rPr>
        <w:rFonts w:ascii="Arial" w:eastAsia="Arial" w:hAnsi="Arial" w:cs="Arial"/>
        <w:u w:val="none"/>
      </w:rPr>
    </w:lvl>
    <w:lvl w:ilvl="8">
      <w:start w:val="1"/>
      <w:numFmt w:val="lowerRoman"/>
      <w:lvlText w:val="%9."/>
      <w:lvlJc w:val="right"/>
      <w:pPr>
        <w:ind w:left="6480" w:firstLine="19080"/>
      </w:pPr>
      <w:rPr>
        <w:rFonts w:ascii="Arial" w:eastAsia="Arial" w:hAnsi="Arial" w:cs="Arial"/>
        <w:u w:val="none"/>
      </w:rPr>
    </w:lvl>
  </w:abstractNum>
  <w:abstractNum w:abstractNumId="18">
    <w:nsid w:val="1FDC7F2B"/>
    <w:multiLevelType w:val="multilevel"/>
    <w:tmpl w:val="1BE803EE"/>
    <w:lvl w:ilvl="0">
      <w:start w:val="1"/>
      <w:numFmt w:val="lowerLetter"/>
      <w:lvlText w:val="%1)"/>
      <w:lvlJc w:val="left"/>
      <w:pPr>
        <w:ind w:left="466" w:firstLine="360"/>
      </w:pPr>
      <w:rPr>
        <w:b/>
      </w:rPr>
    </w:lvl>
    <w:lvl w:ilvl="1">
      <w:start w:val="1"/>
      <w:numFmt w:val="lowerLetter"/>
      <w:lvlText w:val="%2."/>
      <w:lvlJc w:val="left"/>
      <w:pPr>
        <w:ind w:left="1186" w:firstLine="1080"/>
      </w:pPr>
    </w:lvl>
    <w:lvl w:ilvl="2">
      <w:start w:val="1"/>
      <w:numFmt w:val="lowerRoman"/>
      <w:lvlText w:val="%3."/>
      <w:lvlJc w:val="right"/>
      <w:pPr>
        <w:ind w:left="1906" w:firstLine="1980"/>
      </w:pPr>
    </w:lvl>
    <w:lvl w:ilvl="3">
      <w:start w:val="1"/>
      <w:numFmt w:val="decimal"/>
      <w:lvlText w:val="%4."/>
      <w:lvlJc w:val="left"/>
      <w:pPr>
        <w:ind w:left="2626" w:firstLine="2520"/>
      </w:pPr>
    </w:lvl>
    <w:lvl w:ilvl="4">
      <w:start w:val="1"/>
      <w:numFmt w:val="lowerLetter"/>
      <w:lvlText w:val="%5."/>
      <w:lvlJc w:val="left"/>
      <w:pPr>
        <w:ind w:left="3346" w:firstLine="3240"/>
      </w:pPr>
    </w:lvl>
    <w:lvl w:ilvl="5">
      <w:start w:val="1"/>
      <w:numFmt w:val="lowerRoman"/>
      <w:lvlText w:val="%6."/>
      <w:lvlJc w:val="right"/>
      <w:pPr>
        <w:ind w:left="4066" w:firstLine="4140"/>
      </w:pPr>
    </w:lvl>
    <w:lvl w:ilvl="6">
      <w:start w:val="1"/>
      <w:numFmt w:val="decimal"/>
      <w:lvlText w:val="%7."/>
      <w:lvlJc w:val="left"/>
      <w:pPr>
        <w:ind w:left="4786" w:firstLine="4680"/>
      </w:pPr>
    </w:lvl>
    <w:lvl w:ilvl="7">
      <w:start w:val="1"/>
      <w:numFmt w:val="lowerLetter"/>
      <w:lvlText w:val="%8."/>
      <w:lvlJc w:val="left"/>
      <w:pPr>
        <w:ind w:left="5506" w:firstLine="5400"/>
      </w:pPr>
    </w:lvl>
    <w:lvl w:ilvl="8">
      <w:start w:val="1"/>
      <w:numFmt w:val="lowerRoman"/>
      <w:lvlText w:val="%9."/>
      <w:lvlJc w:val="right"/>
      <w:pPr>
        <w:ind w:left="6226" w:firstLine="6300"/>
      </w:pPr>
    </w:lvl>
  </w:abstractNum>
  <w:abstractNum w:abstractNumId="19">
    <w:nsid w:val="203E28B8"/>
    <w:multiLevelType w:val="multilevel"/>
    <w:tmpl w:val="C17C690E"/>
    <w:lvl w:ilvl="0">
      <w:start w:val="2"/>
      <w:numFmt w:val="lowerLetter"/>
      <w:lvlText w:val="%1)"/>
      <w:lvlJc w:val="left"/>
      <w:pPr>
        <w:ind w:left="5040" w:firstLine="1800"/>
      </w:pPr>
      <w:rPr>
        <w:rFonts w:hint="default"/>
        <w:u w:val="none"/>
      </w:rPr>
    </w:lvl>
    <w:lvl w:ilvl="1">
      <w:start w:val="1"/>
      <w:numFmt w:val="lowerLetter"/>
      <w:lvlText w:val="%2)"/>
      <w:lvlJc w:val="left"/>
      <w:pPr>
        <w:ind w:left="5760" w:firstLine="3960"/>
      </w:pPr>
      <w:rPr>
        <w:rFonts w:hint="default"/>
        <w:u w:val="none"/>
      </w:rPr>
    </w:lvl>
    <w:lvl w:ilvl="2">
      <w:start w:val="1"/>
      <w:numFmt w:val="lowerRoman"/>
      <w:lvlText w:val="%3."/>
      <w:lvlJc w:val="right"/>
      <w:pPr>
        <w:ind w:left="6480" w:firstLine="6120"/>
      </w:pPr>
      <w:rPr>
        <w:rFonts w:ascii="Arial" w:eastAsia="Arial" w:hAnsi="Arial" w:cs="Arial" w:hint="default"/>
        <w:u w:val="none"/>
      </w:rPr>
    </w:lvl>
    <w:lvl w:ilvl="3">
      <w:start w:val="1"/>
      <w:numFmt w:val="decimal"/>
      <w:lvlText w:val="%4."/>
      <w:lvlJc w:val="left"/>
      <w:pPr>
        <w:ind w:left="7200" w:firstLine="8280"/>
      </w:pPr>
      <w:rPr>
        <w:rFonts w:ascii="Arial" w:eastAsia="Arial" w:hAnsi="Arial" w:cs="Arial" w:hint="default"/>
        <w:u w:val="none"/>
      </w:rPr>
    </w:lvl>
    <w:lvl w:ilvl="4">
      <w:start w:val="1"/>
      <w:numFmt w:val="lowerLetter"/>
      <w:lvlText w:val="%5."/>
      <w:lvlJc w:val="left"/>
      <w:pPr>
        <w:ind w:left="7920" w:firstLine="10440"/>
      </w:pPr>
      <w:rPr>
        <w:rFonts w:ascii="Arial" w:eastAsia="Arial" w:hAnsi="Arial" w:cs="Arial" w:hint="default"/>
        <w:u w:val="none"/>
      </w:rPr>
    </w:lvl>
    <w:lvl w:ilvl="5">
      <w:start w:val="1"/>
      <w:numFmt w:val="lowerRoman"/>
      <w:lvlText w:val="%6."/>
      <w:lvlJc w:val="right"/>
      <w:pPr>
        <w:ind w:left="8640" w:firstLine="12600"/>
      </w:pPr>
      <w:rPr>
        <w:rFonts w:ascii="Arial" w:eastAsia="Arial" w:hAnsi="Arial" w:cs="Arial" w:hint="default"/>
        <w:u w:val="none"/>
      </w:rPr>
    </w:lvl>
    <w:lvl w:ilvl="6">
      <w:start w:val="1"/>
      <w:numFmt w:val="decimal"/>
      <w:lvlText w:val="%7."/>
      <w:lvlJc w:val="left"/>
      <w:pPr>
        <w:ind w:left="9360" w:firstLine="14760"/>
      </w:pPr>
      <w:rPr>
        <w:rFonts w:ascii="Arial" w:eastAsia="Arial" w:hAnsi="Arial" w:cs="Arial" w:hint="default"/>
        <w:u w:val="none"/>
      </w:rPr>
    </w:lvl>
    <w:lvl w:ilvl="7">
      <w:start w:val="1"/>
      <w:numFmt w:val="lowerLetter"/>
      <w:lvlText w:val="%8."/>
      <w:lvlJc w:val="left"/>
      <w:pPr>
        <w:ind w:left="10080" w:firstLine="16920"/>
      </w:pPr>
      <w:rPr>
        <w:rFonts w:ascii="Arial" w:eastAsia="Arial" w:hAnsi="Arial" w:cs="Arial" w:hint="default"/>
        <w:u w:val="none"/>
      </w:rPr>
    </w:lvl>
    <w:lvl w:ilvl="8">
      <w:start w:val="1"/>
      <w:numFmt w:val="lowerRoman"/>
      <w:lvlText w:val="%9."/>
      <w:lvlJc w:val="right"/>
      <w:pPr>
        <w:ind w:left="10800" w:firstLine="19080"/>
      </w:pPr>
      <w:rPr>
        <w:rFonts w:ascii="Arial" w:eastAsia="Arial" w:hAnsi="Arial" w:cs="Arial" w:hint="default"/>
        <w:u w:val="none"/>
      </w:rPr>
    </w:lvl>
  </w:abstractNum>
  <w:abstractNum w:abstractNumId="20">
    <w:nsid w:val="21FE4608"/>
    <w:multiLevelType w:val="hybridMultilevel"/>
    <w:tmpl w:val="50C4C358"/>
    <w:lvl w:ilvl="0" w:tplc="041A0017">
      <w:start w:val="1"/>
      <w:numFmt w:val="lowerLetter"/>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3703070"/>
    <w:multiLevelType w:val="hybridMultilevel"/>
    <w:tmpl w:val="C4D0EFB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nsid w:val="23DF69B5"/>
    <w:multiLevelType w:val="hybridMultilevel"/>
    <w:tmpl w:val="21F8B378"/>
    <w:lvl w:ilvl="0" w:tplc="F76CA9B0">
      <w:start w:val="6"/>
      <w:numFmt w:val="decimal"/>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25806BD0"/>
    <w:multiLevelType w:val="hybridMultilevel"/>
    <w:tmpl w:val="055CE8D0"/>
    <w:lvl w:ilvl="0" w:tplc="041A0011">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26E43C46"/>
    <w:multiLevelType w:val="hybridMultilevel"/>
    <w:tmpl w:val="94E0EB72"/>
    <w:lvl w:ilvl="0" w:tplc="246EF588">
      <w:start w:val="5"/>
      <w:numFmt w:val="decimal"/>
      <w:lvlText w:val="%1."/>
      <w:lvlJc w:val="left"/>
      <w:pPr>
        <w:ind w:left="786" w:hanging="360"/>
      </w:pPr>
      <w:rPr>
        <w:rFonts w:hint="default"/>
        <w:b/>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5">
    <w:nsid w:val="29805B5D"/>
    <w:multiLevelType w:val="hybridMultilevel"/>
    <w:tmpl w:val="349EE1D6"/>
    <w:lvl w:ilvl="0" w:tplc="9E3A839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1">
      <w:start w:val="1"/>
      <w:numFmt w:val="bullet"/>
      <w:lvlText w:val=""/>
      <w:lvlJc w:val="left"/>
      <w:pPr>
        <w:ind w:left="2160" w:hanging="360"/>
      </w:pPr>
      <w:rPr>
        <w:rFonts w:ascii="Symbol" w:hAnsi="Symbol"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2AC920F1"/>
    <w:multiLevelType w:val="hybridMultilevel"/>
    <w:tmpl w:val="81CCDF9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2BC55C3B"/>
    <w:multiLevelType w:val="multilevel"/>
    <w:tmpl w:val="F6C454E2"/>
    <w:lvl w:ilvl="0">
      <w:start w:val="1"/>
      <w:numFmt w:val="bullet"/>
      <w:lvlText w:val="●"/>
      <w:lvlJc w:val="left"/>
      <w:pPr>
        <w:ind w:left="1440" w:firstLine="2520"/>
      </w:pPr>
      <w:rPr>
        <w:rFonts w:ascii="Arial" w:eastAsia="Arial" w:hAnsi="Arial" w:cs="Arial"/>
        <w:vertAlign w:val="baseline"/>
      </w:rPr>
    </w:lvl>
    <w:lvl w:ilvl="1">
      <w:start w:val="1"/>
      <w:numFmt w:val="bullet"/>
      <w:lvlText w:val="•"/>
      <w:lvlJc w:val="left"/>
      <w:pPr>
        <w:ind w:left="2160" w:firstLine="3960"/>
      </w:pPr>
      <w:rPr>
        <w:rFonts w:ascii="Arial" w:eastAsia="Arial" w:hAnsi="Arial" w:cs="Arial"/>
        <w:vertAlign w:val="baseline"/>
      </w:rPr>
    </w:lvl>
    <w:lvl w:ilvl="2">
      <w:start w:val="1"/>
      <w:numFmt w:val="bullet"/>
      <w:lvlText w:val="▪"/>
      <w:lvlJc w:val="left"/>
      <w:pPr>
        <w:ind w:left="2880" w:firstLine="5400"/>
      </w:pPr>
      <w:rPr>
        <w:rFonts w:ascii="Arial" w:eastAsia="Arial" w:hAnsi="Arial" w:cs="Arial"/>
        <w:vertAlign w:val="baseline"/>
      </w:rPr>
    </w:lvl>
    <w:lvl w:ilvl="3">
      <w:start w:val="1"/>
      <w:numFmt w:val="bullet"/>
      <w:lvlText w:val="●"/>
      <w:lvlJc w:val="left"/>
      <w:pPr>
        <w:ind w:left="3600" w:firstLine="6840"/>
      </w:pPr>
      <w:rPr>
        <w:rFonts w:ascii="Arial" w:eastAsia="Arial" w:hAnsi="Arial" w:cs="Arial"/>
        <w:vertAlign w:val="baseline"/>
      </w:rPr>
    </w:lvl>
    <w:lvl w:ilvl="4">
      <w:start w:val="1"/>
      <w:numFmt w:val="bullet"/>
      <w:lvlText w:val="o"/>
      <w:lvlJc w:val="left"/>
      <w:pPr>
        <w:ind w:left="4320" w:firstLine="8280"/>
      </w:pPr>
      <w:rPr>
        <w:rFonts w:ascii="Arial" w:eastAsia="Arial" w:hAnsi="Arial" w:cs="Arial"/>
        <w:vertAlign w:val="baseline"/>
      </w:rPr>
    </w:lvl>
    <w:lvl w:ilvl="5">
      <w:start w:val="1"/>
      <w:numFmt w:val="bullet"/>
      <w:lvlText w:val="▪"/>
      <w:lvlJc w:val="left"/>
      <w:pPr>
        <w:ind w:left="5040" w:firstLine="9720"/>
      </w:pPr>
      <w:rPr>
        <w:rFonts w:ascii="Arial" w:eastAsia="Arial" w:hAnsi="Arial" w:cs="Arial"/>
        <w:vertAlign w:val="baseline"/>
      </w:rPr>
    </w:lvl>
    <w:lvl w:ilvl="6">
      <w:start w:val="1"/>
      <w:numFmt w:val="bullet"/>
      <w:lvlText w:val="●"/>
      <w:lvlJc w:val="left"/>
      <w:pPr>
        <w:ind w:left="5760" w:firstLine="11160"/>
      </w:pPr>
      <w:rPr>
        <w:rFonts w:ascii="Arial" w:eastAsia="Arial" w:hAnsi="Arial" w:cs="Arial"/>
        <w:vertAlign w:val="baseline"/>
      </w:rPr>
    </w:lvl>
    <w:lvl w:ilvl="7">
      <w:start w:val="1"/>
      <w:numFmt w:val="bullet"/>
      <w:lvlText w:val="o"/>
      <w:lvlJc w:val="left"/>
      <w:pPr>
        <w:ind w:left="6480" w:firstLine="12600"/>
      </w:pPr>
      <w:rPr>
        <w:rFonts w:ascii="Arial" w:eastAsia="Arial" w:hAnsi="Arial" w:cs="Arial"/>
        <w:vertAlign w:val="baseline"/>
      </w:rPr>
    </w:lvl>
    <w:lvl w:ilvl="8">
      <w:start w:val="1"/>
      <w:numFmt w:val="bullet"/>
      <w:lvlText w:val="▪"/>
      <w:lvlJc w:val="left"/>
      <w:pPr>
        <w:ind w:left="7200" w:firstLine="14040"/>
      </w:pPr>
      <w:rPr>
        <w:rFonts w:ascii="Arial" w:eastAsia="Arial" w:hAnsi="Arial" w:cs="Arial"/>
        <w:vertAlign w:val="baseline"/>
      </w:rPr>
    </w:lvl>
  </w:abstractNum>
  <w:abstractNum w:abstractNumId="28">
    <w:nsid w:val="2D4330FF"/>
    <w:multiLevelType w:val="multilevel"/>
    <w:tmpl w:val="C53C2D6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9">
    <w:nsid w:val="2ED71DF4"/>
    <w:multiLevelType w:val="hybridMultilevel"/>
    <w:tmpl w:val="BFAE05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nsid w:val="2F406A48"/>
    <w:multiLevelType w:val="hybridMultilevel"/>
    <w:tmpl w:val="B0C28E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2F631D12"/>
    <w:multiLevelType w:val="hybridMultilevel"/>
    <w:tmpl w:val="B8DC8304"/>
    <w:lvl w:ilvl="0" w:tplc="B16E7A24">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329B2F1A"/>
    <w:multiLevelType w:val="hybridMultilevel"/>
    <w:tmpl w:val="46CA2F2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nsid w:val="346B246F"/>
    <w:multiLevelType w:val="hybridMultilevel"/>
    <w:tmpl w:val="76784E76"/>
    <w:lvl w:ilvl="0" w:tplc="5ED6C09A">
      <w:start w:val="11"/>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34">
    <w:nsid w:val="34E91E8F"/>
    <w:multiLevelType w:val="hybridMultilevel"/>
    <w:tmpl w:val="068C9556"/>
    <w:lvl w:ilvl="0" w:tplc="DBA0386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357D4C12"/>
    <w:multiLevelType w:val="hybridMultilevel"/>
    <w:tmpl w:val="1E74BEA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nsid w:val="372A0271"/>
    <w:multiLevelType w:val="hybridMultilevel"/>
    <w:tmpl w:val="CE18E9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5ED6C09A">
      <w:start w:val="11"/>
      <w:numFmt w:val="bullet"/>
      <w:lvlText w:val="-"/>
      <w:lvlJc w:val="left"/>
      <w:pPr>
        <w:ind w:left="2160" w:hanging="360"/>
      </w:pPr>
      <w:rPr>
        <w:rFonts w:ascii="Arial" w:eastAsia="Times New Roman" w:hAnsi="Arial" w:cs="Arial"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nsid w:val="3877728B"/>
    <w:multiLevelType w:val="multilevel"/>
    <w:tmpl w:val="C87CE7A6"/>
    <w:lvl w:ilvl="0">
      <w:start w:val="1"/>
      <w:numFmt w:val="decimal"/>
      <w:lvlText w:val="%1."/>
      <w:lvlJc w:val="left"/>
      <w:pPr>
        <w:ind w:left="1077" w:firstLine="2871"/>
      </w:pPr>
      <w:rPr>
        <w:rFonts w:hint="default"/>
        <w:vertAlign w:val="baseline"/>
      </w:rPr>
    </w:lvl>
    <w:lvl w:ilvl="1">
      <w:start w:val="1"/>
      <w:numFmt w:val="bullet"/>
      <w:lvlText w:val="o"/>
      <w:lvlJc w:val="left"/>
      <w:pPr>
        <w:ind w:left="1797" w:firstLine="5031"/>
      </w:pPr>
      <w:rPr>
        <w:rFonts w:ascii="Arial" w:eastAsia="Arial" w:hAnsi="Arial" w:cs="Arial"/>
        <w:vertAlign w:val="baseline"/>
      </w:rPr>
    </w:lvl>
    <w:lvl w:ilvl="2">
      <w:start w:val="1"/>
      <w:numFmt w:val="bullet"/>
      <w:lvlText w:val="▪"/>
      <w:lvlJc w:val="left"/>
      <w:pPr>
        <w:ind w:left="2517" w:firstLine="7191"/>
      </w:pPr>
      <w:rPr>
        <w:rFonts w:ascii="Arial" w:eastAsia="Arial" w:hAnsi="Arial" w:cs="Arial"/>
        <w:vertAlign w:val="baseline"/>
      </w:rPr>
    </w:lvl>
    <w:lvl w:ilvl="3">
      <w:start w:val="1"/>
      <w:numFmt w:val="bullet"/>
      <w:lvlText w:val="●"/>
      <w:lvlJc w:val="left"/>
      <w:pPr>
        <w:ind w:left="3237" w:firstLine="9351"/>
      </w:pPr>
      <w:rPr>
        <w:rFonts w:ascii="Arial" w:eastAsia="Arial" w:hAnsi="Arial" w:cs="Arial"/>
        <w:vertAlign w:val="baseline"/>
      </w:rPr>
    </w:lvl>
    <w:lvl w:ilvl="4">
      <w:start w:val="1"/>
      <w:numFmt w:val="bullet"/>
      <w:lvlText w:val="o"/>
      <w:lvlJc w:val="left"/>
      <w:pPr>
        <w:ind w:left="3957" w:firstLine="11511"/>
      </w:pPr>
      <w:rPr>
        <w:rFonts w:ascii="Arial" w:eastAsia="Arial" w:hAnsi="Arial" w:cs="Arial"/>
        <w:vertAlign w:val="baseline"/>
      </w:rPr>
    </w:lvl>
    <w:lvl w:ilvl="5">
      <w:start w:val="1"/>
      <w:numFmt w:val="bullet"/>
      <w:lvlText w:val="▪"/>
      <w:lvlJc w:val="left"/>
      <w:pPr>
        <w:ind w:left="4677" w:firstLine="13671"/>
      </w:pPr>
      <w:rPr>
        <w:rFonts w:ascii="Arial" w:eastAsia="Arial" w:hAnsi="Arial" w:cs="Arial"/>
        <w:vertAlign w:val="baseline"/>
      </w:rPr>
    </w:lvl>
    <w:lvl w:ilvl="6">
      <w:start w:val="1"/>
      <w:numFmt w:val="bullet"/>
      <w:lvlText w:val="●"/>
      <w:lvlJc w:val="left"/>
      <w:pPr>
        <w:ind w:left="5397" w:firstLine="15831"/>
      </w:pPr>
      <w:rPr>
        <w:rFonts w:ascii="Arial" w:eastAsia="Arial" w:hAnsi="Arial" w:cs="Arial"/>
        <w:vertAlign w:val="baseline"/>
      </w:rPr>
    </w:lvl>
    <w:lvl w:ilvl="7">
      <w:start w:val="1"/>
      <w:numFmt w:val="bullet"/>
      <w:lvlText w:val="o"/>
      <w:lvlJc w:val="left"/>
      <w:pPr>
        <w:ind w:left="6117" w:firstLine="17991"/>
      </w:pPr>
      <w:rPr>
        <w:rFonts w:ascii="Arial" w:eastAsia="Arial" w:hAnsi="Arial" w:cs="Arial"/>
        <w:vertAlign w:val="baseline"/>
      </w:rPr>
    </w:lvl>
    <w:lvl w:ilvl="8">
      <w:start w:val="1"/>
      <w:numFmt w:val="bullet"/>
      <w:lvlText w:val="▪"/>
      <w:lvlJc w:val="left"/>
      <w:pPr>
        <w:ind w:left="6837" w:firstLine="20151"/>
      </w:pPr>
      <w:rPr>
        <w:rFonts w:ascii="Arial" w:eastAsia="Arial" w:hAnsi="Arial" w:cs="Arial"/>
        <w:vertAlign w:val="baseline"/>
      </w:rPr>
    </w:lvl>
  </w:abstractNum>
  <w:abstractNum w:abstractNumId="38">
    <w:nsid w:val="3D34354E"/>
    <w:multiLevelType w:val="hybridMultilevel"/>
    <w:tmpl w:val="B7DCF19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3FDF10F5"/>
    <w:multiLevelType w:val="multilevel"/>
    <w:tmpl w:val="64C8E58A"/>
    <w:lvl w:ilvl="0">
      <w:start w:val="1"/>
      <w:numFmt w:val="bullet"/>
      <w:lvlText w:val="●"/>
      <w:lvlJc w:val="left"/>
      <w:pPr>
        <w:ind w:left="1440" w:firstLine="252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1440" w:firstLine="2520"/>
      </w:pPr>
      <w:rPr>
        <w:rFonts w:ascii="Arial" w:eastAsia="Arial" w:hAnsi="Arial" w:cs="Arial"/>
        <w:vertAlign w:val="baseline"/>
      </w:rPr>
    </w:lvl>
    <w:lvl w:ilvl="3">
      <w:start w:val="1"/>
      <w:numFmt w:val="bullet"/>
      <w:lvlText w:val="-"/>
      <w:lvlJc w:val="left"/>
      <w:pPr>
        <w:ind w:left="2160" w:firstLine="3960"/>
      </w:pPr>
      <w:rPr>
        <w:rFonts w:ascii="Arial" w:eastAsia="Arial" w:hAnsi="Arial" w:cs="Arial"/>
        <w:vertAlign w:val="baseline"/>
      </w:rPr>
    </w:lvl>
    <w:lvl w:ilvl="4">
      <w:start w:val="1"/>
      <w:numFmt w:val="bullet"/>
      <w:lvlText w:val="-"/>
      <w:lvlJc w:val="left"/>
      <w:pPr>
        <w:ind w:left="2880" w:firstLine="5400"/>
      </w:pPr>
      <w:rPr>
        <w:rFonts w:ascii="Arial" w:eastAsia="Arial" w:hAnsi="Arial" w:cs="Arial"/>
        <w:vertAlign w:val="baseline"/>
      </w:rPr>
    </w:lvl>
    <w:lvl w:ilvl="5">
      <w:start w:val="1"/>
      <w:numFmt w:val="bullet"/>
      <w:lvlText w:val="▪"/>
      <w:lvlJc w:val="left"/>
      <w:pPr>
        <w:ind w:left="3600" w:firstLine="6840"/>
      </w:pPr>
      <w:rPr>
        <w:rFonts w:ascii="Arial" w:eastAsia="Arial" w:hAnsi="Arial" w:cs="Arial"/>
        <w:vertAlign w:val="baseline"/>
      </w:rPr>
    </w:lvl>
    <w:lvl w:ilvl="6">
      <w:start w:val="1"/>
      <w:numFmt w:val="bullet"/>
      <w:lvlText w:val="●"/>
      <w:lvlJc w:val="left"/>
      <w:pPr>
        <w:ind w:left="4320" w:firstLine="8280"/>
      </w:pPr>
      <w:rPr>
        <w:rFonts w:ascii="Arial" w:eastAsia="Arial" w:hAnsi="Arial" w:cs="Arial"/>
        <w:vertAlign w:val="baseline"/>
      </w:rPr>
    </w:lvl>
    <w:lvl w:ilvl="7">
      <w:start w:val="1"/>
      <w:numFmt w:val="bullet"/>
      <w:lvlText w:val="o"/>
      <w:lvlJc w:val="left"/>
      <w:pPr>
        <w:ind w:left="5040" w:firstLine="9720"/>
      </w:pPr>
      <w:rPr>
        <w:rFonts w:ascii="Arial" w:eastAsia="Arial" w:hAnsi="Arial" w:cs="Arial"/>
        <w:vertAlign w:val="baseline"/>
      </w:rPr>
    </w:lvl>
    <w:lvl w:ilvl="8">
      <w:start w:val="1"/>
      <w:numFmt w:val="bullet"/>
      <w:lvlText w:val="▪"/>
      <w:lvlJc w:val="left"/>
      <w:pPr>
        <w:ind w:left="5760" w:firstLine="11160"/>
      </w:pPr>
      <w:rPr>
        <w:rFonts w:ascii="Arial" w:eastAsia="Arial" w:hAnsi="Arial" w:cs="Arial"/>
        <w:vertAlign w:val="baseline"/>
      </w:rPr>
    </w:lvl>
  </w:abstractNum>
  <w:abstractNum w:abstractNumId="40">
    <w:nsid w:val="425450F2"/>
    <w:multiLevelType w:val="hybridMultilevel"/>
    <w:tmpl w:val="C518A062"/>
    <w:lvl w:ilvl="0" w:tplc="5ED6C09A">
      <w:start w:val="11"/>
      <w:numFmt w:val="bullet"/>
      <w:lvlText w:val="-"/>
      <w:lvlJc w:val="left"/>
      <w:pPr>
        <w:ind w:left="2520" w:hanging="360"/>
      </w:pPr>
      <w:rPr>
        <w:rFonts w:ascii="Arial" w:eastAsia="Times New Roman" w:hAnsi="Arial" w:cs="Arial"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41">
    <w:nsid w:val="4597646C"/>
    <w:multiLevelType w:val="hybridMultilevel"/>
    <w:tmpl w:val="A8A8E3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5ED6C09A">
      <w:start w:val="11"/>
      <w:numFmt w:val="bullet"/>
      <w:lvlText w:val="-"/>
      <w:lvlJc w:val="left"/>
      <w:pPr>
        <w:ind w:left="2160" w:hanging="360"/>
      </w:pPr>
      <w:rPr>
        <w:rFonts w:ascii="Arial" w:eastAsia="Times New Roman" w:hAnsi="Arial" w:cs="Arial" w:hint="default"/>
      </w:rPr>
    </w:lvl>
    <w:lvl w:ilvl="3" w:tplc="041A0003">
      <w:start w:val="1"/>
      <w:numFmt w:val="bullet"/>
      <w:lvlText w:val="o"/>
      <w:lvlJc w:val="left"/>
      <w:pPr>
        <w:ind w:left="2880" w:hanging="360"/>
      </w:pPr>
      <w:rPr>
        <w:rFonts w:ascii="Courier New" w:hAnsi="Courier New" w:cs="Courier New"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460C7256"/>
    <w:multiLevelType w:val="hybridMultilevel"/>
    <w:tmpl w:val="C0AE5C1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nsid w:val="462B1C73"/>
    <w:multiLevelType w:val="hybridMultilevel"/>
    <w:tmpl w:val="D76E140C"/>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44">
    <w:nsid w:val="46420FB5"/>
    <w:multiLevelType w:val="hybridMultilevel"/>
    <w:tmpl w:val="359AD894"/>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5">
    <w:nsid w:val="4A03216F"/>
    <w:multiLevelType w:val="hybridMultilevel"/>
    <w:tmpl w:val="A7502C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5ED6C09A">
      <w:start w:val="11"/>
      <w:numFmt w:val="bullet"/>
      <w:lvlText w:val="-"/>
      <w:lvlJc w:val="left"/>
      <w:pPr>
        <w:ind w:left="2160" w:hanging="360"/>
      </w:pPr>
      <w:rPr>
        <w:rFonts w:ascii="Arial" w:eastAsia="Times New Roman" w:hAnsi="Arial" w:cs="Arial"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4A637D02"/>
    <w:multiLevelType w:val="hybridMultilevel"/>
    <w:tmpl w:val="3A74081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4FF95B48"/>
    <w:multiLevelType w:val="hybridMultilevel"/>
    <w:tmpl w:val="573888B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8">
    <w:nsid w:val="532E4C43"/>
    <w:multiLevelType w:val="hybridMultilevel"/>
    <w:tmpl w:val="AF9465A6"/>
    <w:lvl w:ilvl="0" w:tplc="041A0001">
      <w:start w:val="1"/>
      <w:numFmt w:val="bullet"/>
      <w:lvlText w:val=""/>
      <w:lvlJc w:val="left"/>
      <w:pPr>
        <w:ind w:left="1801" w:hanging="360"/>
      </w:pPr>
      <w:rPr>
        <w:rFonts w:ascii="Symbol" w:hAnsi="Symbol" w:hint="default"/>
      </w:rPr>
    </w:lvl>
    <w:lvl w:ilvl="1" w:tplc="041A0003" w:tentative="1">
      <w:start w:val="1"/>
      <w:numFmt w:val="bullet"/>
      <w:lvlText w:val="o"/>
      <w:lvlJc w:val="left"/>
      <w:pPr>
        <w:ind w:left="2521" w:hanging="360"/>
      </w:pPr>
      <w:rPr>
        <w:rFonts w:ascii="Courier New" w:hAnsi="Courier New" w:cs="Courier New" w:hint="default"/>
      </w:rPr>
    </w:lvl>
    <w:lvl w:ilvl="2" w:tplc="041A0005" w:tentative="1">
      <w:start w:val="1"/>
      <w:numFmt w:val="bullet"/>
      <w:lvlText w:val=""/>
      <w:lvlJc w:val="left"/>
      <w:pPr>
        <w:ind w:left="3241" w:hanging="360"/>
      </w:pPr>
      <w:rPr>
        <w:rFonts w:ascii="Wingdings" w:hAnsi="Wingdings" w:hint="default"/>
      </w:rPr>
    </w:lvl>
    <w:lvl w:ilvl="3" w:tplc="041A0001" w:tentative="1">
      <w:start w:val="1"/>
      <w:numFmt w:val="bullet"/>
      <w:lvlText w:val=""/>
      <w:lvlJc w:val="left"/>
      <w:pPr>
        <w:ind w:left="3961" w:hanging="360"/>
      </w:pPr>
      <w:rPr>
        <w:rFonts w:ascii="Symbol" w:hAnsi="Symbol" w:hint="default"/>
      </w:rPr>
    </w:lvl>
    <w:lvl w:ilvl="4" w:tplc="041A0003" w:tentative="1">
      <w:start w:val="1"/>
      <w:numFmt w:val="bullet"/>
      <w:lvlText w:val="o"/>
      <w:lvlJc w:val="left"/>
      <w:pPr>
        <w:ind w:left="4681" w:hanging="360"/>
      </w:pPr>
      <w:rPr>
        <w:rFonts w:ascii="Courier New" w:hAnsi="Courier New" w:cs="Courier New" w:hint="default"/>
      </w:rPr>
    </w:lvl>
    <w:lvl w:ilvl="5" w:tplc="041A0005" w:tentative="1">
      <w:start w:val="1"/>
      <w:numFmt w:val="bullet"/>
      <w:lvlText w:val=""/>
      <w:lvlJc w:val="left"/>
      <w:pPr>
        <w:ind w:left="5401" w:hanging="360"/>
      </w:pPr>
      <w:rPr>
        <w:rFonts w:ascii="Wingdings" w:hAnsi="Wingdings" w:hint="default"/>
      </w:rPr>
    </w:lvl>
    <w:lvl w:ilvl="6" w:tplc="041A0001" w:tentative="1">
      <w:start w:val="1"/>
      <w:numFmt w:val="bullet"/>
      <w:lvlText w:val=""/>
      <w:lvlJc w:val="left"/>
      <w:pPr>
        <w:ind w:left="6121" w:hanging="360"/>
      </w:pPr>
      <w:rPr>
        <w:rFonts w:ascii="Symbol" w:hAnsi="Symbol" w:hint="default"/>
      </w:rPr>
    </w:lvl>
    <w:lvl w:ilvl="7" w:tplc="041A0003" w:tentative="1">
      <w:start w:val="1"/>
      <w:numFmt w:val="bullet"/>
      <w:lvlText w:val="o"/>
      <w:lvlJc w:val="left"/>
      <w:pPr>
        <w:ind w:left="6841" w:hanging="360"/>
      </w:pPr>
      <w:rPr>
        <w:rFonts w:ascii="Courier New" w:hAnsi="Courier New" w:cs="Courier New" w:hint="default"/>
      </w:rPr>
    </w:lvl>
    <w:lvl w:ilvl="8" w:tplc="041A0005" w:tentative="1">
      <w:start w:val="1"/>
      <w:numFmt w:val="bullet"/>
      <w:lvlText w:val=""/>
      <w:lvlJc w:val="left"/>
      <w:pPr>
        <w:ind w:left="7561" w:hanging="360"/>
      </w:pPr>
      <w:rPr>
        <w:rFonts w:ascii="Wingdings" w:hAnsi="Wingdings" w:hint="default"/>
      </w:rPr>
    </w:lvl>
  </w:abstractNum>
  <w:abstractNum w:abstractNumId="49">
    <w:nsid w:val="53465FAE"/>
    <w:multiLevelType w:val="hybridMultilevel"/>
    <w:tmpl w:val="0DE210A8"/>
    <w:lvl w:ilvl="0" w:tplc="80EC601E">
      <w:start w:val="1"/>
      <w:numFmt w:val="decimal"/>
      <w:lvlText w:val="%1."/>
      <w:lvlJc w:val="left"/>
      <w:pPr>
        <w:ind w:left="1080" w:hanging="360"/>
      </w:pPr>
      <w:rPr>
        <w:rFonts w:ascii="Times New Roman" w:eastAsia="Calibri" w:hAnsi="Times New Roman" w:cs="Times New Roman"/>
        <w:b w:val="0"/>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0">
    <w:nsid w:val="56E96872"/>
    <w:multiLevelType w:val="hybridMultilevel"/>
    <w:tmpl w:val="D3C6CA50"/>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574A7944"/>
    <w:multiLevelType w:val="hybridMultilevel"/>
    <w:tmpl w:val="2194A48C"/>
    <w:lvl w:ilvl="0" w:tplc="041A0001">
      <w:start w:val="1"/>
      <w:numFmt w:val="bullet"/>
      <w:lvlText w:val=""/>
      <w:lvlJc w:val="left"/>
      <w:pPr>
        <w:ind w:left="1083" w:hanging="360"/>
      </w:pPr>
      <w:rPr>
        <w:rFonts w:ascii="Symbol" w:hAnsi="Symbol" w:hint="default"/>
      </w:rPr>
    </w:lvl>
    <w:lvl w:ilvl="1" w:tplc="041A0003" w:tentative="1">
      <w:start w:val="1"/>
      <w:numFmt w:val="bullet"/>
      <w:lvlText w:val="o"/>
      <w:lvlJc w:val="left"/>
      <w:pPr>
        <w:ind w:left="1803" w:hanging="360"/>
      </w:pPr>
      <w:rPr>
        <w:rFonts w:ascii="Courier New" w:hAnsi="Courier New" w:cs="Courier New" w:hint="default"/>
      </w:rPr>
    </w:lvl>
    <w:lvl w:ilvl="2" w:tplc="041A0005" w:tentative="1">
      <w:start w:val="1"/>
      <w:numFmt w:val="bullet"/>
      <w:lvlText w:val=""/>
      <w:lvlJc w:val="left"/>
      <w:pPr>
        <w:ind w:left="2523" w:hanging="360"/>
      </w:pPr>
      <w:rPr>
        <w:rFonts w:ascii="Wingdings" w:hAnsi="Wingdings" w:hint="default"/>
      </w:rPr>
    </w:lvl>
    <w:lvl w:ilvl="3" w:tplc="041A0001" w:tentative="1">
      <w:start w:val="1"/>
      <w:numFmt w:val="bullet"/>
      <w:lvlText w:val=""/>
      <w:lvlJc w:val="left"/>
      <w:pPr>
        <w:ind w:left="3243" w:hanging="360"/>
      </w:pPr>
      <w:rPr>
        <w:rFonts w:ascii="Symbol" w:hAnsi="Symbol" w:hint="default"/>
      </w:rPr>
    </w:lvl>
    <w:lvl w:ilvl="4" w:tplc="041A0003" w:tentative="1">
      <w:start w:val="1"/>
      <w:numFmt w:val="bullet"/>
      <w:lvlText w:val="o"/>
      <w:lvlJc w:val="left"/>
      <w:pPr>
        <w:ind w:left="3963" w:hanging="360"/>
      </w:pPr>
      <w:rPr>
        <w:rFonts w:ascii="Courier New" w:hAnsi="Courier New" w:cs="Courier New" w:hint="default"/>
      </w:rPr>
    </w:lvl>
    <w:lvl w:ilvl="5" w:tplc="041A0005" w:tentative="1">
      <w:start w:val="1"/>
      <w:numFmt w:val="bullet"/>
      <w:lvlText w:val=""/>
      <w:lvlJc w:val="left"/>
      <w:pPr>
        <w:ind w:left="4683" w:hanging="360"/>
      </w:pPr>
      <w:rPr>
        <w:rFonts w:ascii="Wingdings" w:hAnsi="Wingdings" w:hint="default"/>
      </w:rPr>
    </w:lvl>
    <w:lvl w:ilvl="6" w:tplc="041A0001" w:tentative="1">
      <w:start w:val="1"/>
      <w:numFmt w:val="bullet"/>
      <w:lvlText w:val=""/>
      <w:lvlJc w:val="left"/>
      <w:pPr>
        <w:ind w:left="5403" w:hanging="360"/>
      </w:pPr>
      <w:rPr>
        <w:rFonts w:ascii="Symbol" w:hAnsi="Symbol" w:hint="default"/>
      </w:rPr>
    </w:lvl>
    <w:lvl w:ilvl="7" w:tplc="041A0003" w:tentative="1">
      <w:start w:val="1"/>
      <w:numFmt w:val="bullet"/>
      <w:lvlText w:val="o"/>
      <w:lvlJc w:val="left"/>
      <w:pPr>
        <w:ind w:left="6123" w:hanging="360"/>
      </w:pPr>
      <w:rPr>
        <w:rFonts w:ascii="Courier New" w:hAnsi="Courier New" w:cs="Courier New" w:hint="default"/>
      </w:rPr>
    </w:lvl>
    <w:lvl w:ilvl="8" w:tplc="041A0005" w:tentative="1">
      <w:start w:val="1"/>
      <w:numFmt w:val="bullet"/>
      <w:lvlText w:val=""/>
      <w:lvlJc w:val="left"/>
      <w:pPr>
        <w:ind w:left="6843" w:hanging="360"/>
      </w:pPr>
      <w:rPr>
        <w:rFonts w:ascii="Wingdings" w:hAnsi="Wingdings" w:hint="default"/>
      </w:rPr>
    </w:lvl>
  </w:abstractNum>
  <w:abstractNum w:abstractNumId="52">
    <w:nsid w:val="57C03531"/>
    <w:multiLevelType w:val="hybridMultilevel"/>
    <w:tmpl w:val="9BAC7B30"/>
    <w:lvl w:ilvl="0" w:tplc="5ED6C09A">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58492227"/>
    <w:multiLevelType w:val="multilevel"/>
    <w:tmpl w:val="F080DCDC"/>
    <w:lvl w:ilvl="0">
      <w:start w:val="1"/>
      <w:numFmt w:val="lowerLetter"/>
      <w:lvlText w:val="%1)"/>
      <w:lvlJc w:val="left"/>
      <w:pPr>
        <w:ind w:left="720" w:firstLine="1080"/>
      </w:pPr>
      <w:rPr>
        <w:rFonts w:ascii="Arial" w:eastAsia="Calibri" w:hAnsi="Arial" w:cs="Arial"/>
        <w:vertAlign w:val="baseline"/>
      </w:rPr>
    </w:lvl>
    <w:lvl w:ilvl="1">
      <w:start w:val="1"/>
      <w:numFmt w:val="bullet"/>
      <w:lvlText w:val="●"/>
      <w:lvlJc w:val="left"/>
      <w:pPr>
        <w:ind w:left="1440" w:firstLine="2520"/>
      </w:pPr>
      <w:rPr>
        <w:rFonts w:ascii="Arial" w:eastAsia="Arial" w:hAnsi="Arial" w:cs="Arial"/>
        <w:vertAlign w:val="baseline"/>
      </w:rPr>
    </w:lvl>
    <w:lvl w:ilvl="2">
      <w:start w:val="1"/>
      <w:numFmt w:val="lowerRoman"/>
      <w:lvlText w:val="%3."/>
      <w:lvlJc w:val="right"/>
      <w:pPr>
        <w:ind w:left="2160" w:firstLine="4140"/>
      </w:pPr>
      <w:rPr>
        <w:rFonts w:ascii="Arial" w:eastAsia="Arial" w:hAnsi="Arial" w:cs="Arial"/>
        <w:vertAlign w:val="baseline"/>
      </w:rPr>
    </w:lvl>
    <w:lvl w:ilvl="3">
      <w:start w:val="1"/>
      <w:numFmt w:val="decimal"/>
      <w:lvlText w:val="%4."/>
      <w:lvlJc w:val="left"/>
      <w:pPr>
        <w:ind w:left="2880" w:firstLine="5400"/>
      </w:pPr>
      <w:rPr>
        <w:rFonts w:ascii="Arial" w:eastAsia="Arial" w:hAnsi="Arial" w:cs="Arial"/>
        <w:vertAlign w:val="baseline"/>
      </w:rPr>
    </w:lvl>
    <w:lvl w:ilvl="4">
      <w:start w:val="1"/>
      <w:numFmt w:val="lowerLetter"/>
      <w:lvlText w:val="%5."/>
      <w:lvlJc w:val="left"/>
      <w:pPr>
        <w:ind w:left="3600" w:firstLine="6840"/>
      </w:pPr>
      <w:rPr>
        <w:rFonts w:ascii="Arial" w:eastAsia="Arial" w:hAnsi="Arial" w:cs="Arial"/>
        <w:vertAlign w:val="baseline"/>
      </w:rPr>
    </w:lvl>
    <w:lvl w:ilvl="5">
      <w:start w:val="1"/>
      <w:numFmt w:val="lowerRoman"/>
      <w:lvlText w:val="%6."/>
      <w:lvlJc w:val="right"/>
      <w:pPr>
        <w:ind w:left="4320" w:firstLine="8460"/>
      </w:pPr>
      <w:rPr>
        <w:rFonts w:ascii="Arial" w:eastAsia="Arial" w:hAnsi="Arial" w:cs="Arial"/>
        <w:vertAlign w:val="baseline"/>
      </w:rPr>
    </w:lvl>
    <w:lvl w:ilvl="6">
      <w:start w:val="1"/>
      <w:numFmt w:val="decimal"/>
      <w:lvlText w:val="%7."/>
      <w:lvlJc w:val="left"/>
      <w:pPr>
        <w:ind w:left="5040" w:firstLine="9720"/>
      </w:pPr>
      <w:rPr>
        <w:rFonts w:ascii="Arial" w:eastAsia="Arial" w:hAnsi="Arial" w:cs="Arial"/>
        <w:vertAlign w:val="baseline"/>
      </w:rPr>
    </w:lvl>
    <w:lvl w:ilvl="7">
      <w:start w:val="1"/>
      <w:numFmt w:val="lowerLetter"/>
      <w:lvlText w:val="%8."/>
      <w:lvlJc w:val="left"/>
      <w:pPr>
        <w:ind w:left="5760" w:firstLine="11160"/>
      </w:pPr>
      <w:rPr>
        <w:rFonts w:ascii="Arial" w:eastAsia="Arial" w:hAnsi="Arial" w:cs="Arial"/>
        <w:vertAlign w:val="baseline"/>
      </w:rPr>
    </w:lvl>
    <w:lvl w:ilvl="8">
      <w:start w:val="1"/>
      <w:numFmt w:val="lowerRoman"/>
      <w:lvlText w:val="%9."/>
      <w:lvlJc w:val="right"/>
      <w:pPr>
        <w:ind w:left="6480" w:firstLine="12780"/>
      </w:pPr>
      <w:rPr>
        <w:rFonts w:ascii="Arial" w:eastAsia="Arial" w:hAnsi="Arial" w:cs="Arial"/>
        <w:vertAlign w:val="baseline"/>
      </w:rPr>
    </w:lvl>
  </w:abstractNum>
  <w:abstractNum w:abstractNumId="54">
    <w:nsid w:val="588C3720"/>
    <w:multiLevelType w:val="multilevel"/>
    <w:tmpl w:val="EB247FC0"/>
    <w:lvl w:ilvl="0">
      <w:start w:val="1"/>
      <w:numFmt w:val="bullet"/>
      <w:lvlText w:val="●"/>
      <w:lvlJc w:val="left"/>
      <w:pPr>
        <w:ind w:left="774" w:firstLine="1188"/>
      </w:pPr>
      <w:rPr>
        <w:rFonts w:ascii="Arial" w:eastAsia="Arial" w:hAnsi="Arial" w:cs="Arial"/>
        <w:vertAlign w:val="baseline"/>
      </w:rPr>
    </w:lvl>
    <w:lvl w:ilvl="1">
      <w:start w:val="1"/>
      <w:numFmt w:val="bullet"/>
      <w:lvlText w:val="o"/>
      <w:lvlJc w:val="left"/>
      <w:pPr>
        <w:ind w:left="1494" w:firstLine="2628"/>
      </w:pPr>
      <w:rPr>
        <w:rFonts w:ascii="Arial" w:eastAsia="Arial" w:hAnsi="Arial" w:cs="Arial"/>
        <w:vertAlign w:val="baseline"/>
      </w:rPr>
    </w:lvl>
    <w:lvl w:ilvl="2">
      <w:start w:val="1"/>
      <w:numFmt w:val="bullet"/>
      <w:lvlText w:val="▪"/>
      <w:lvlJc w:val="left"/>
      <w:pPr>
        <w:ind w:left="2214" w:firstLine="4068"/>
      </w:pPr>
      <w:rPr>
        <w:rFonts w:ascii="Arial" w:eastAsia="Arial" w:hAnsi="Arial" w:cs="Arial"/>
        <w:vertAlign w:val="baseline"/>
      </w:rPr>
    </w:lvl>
    <w:lvl w:ilvl="3">
      <w:start w:val="1"/>
      <w:numFmt w:val="bullet"/>
      <w:lvlText w:val="●"/>
      <w:lvlJc w:val="left"/>
      <w:pPr>
        <w:ind w:left="2934" w:firstLine="5508"/>
      </w:pPr>
      <w:rPr>
        <w:rFonts w:ascii="Arial" w:eastAsia="Arial" w:hAnsi="Arial" w:cs="Arial"/>
        <w:vertAlign w:val="baseline"/>
      </w:rPr>
    </w:lvl>
    <w:lvl w:ilvl="4">
      <w:start w:val="1"/>
      <w:numFmt w:val="bullet"/>
      <w:lvlText w:val="o"/>
      <w:lvlJc w:val="left"/>
      <w:pPr>
        <w:ind w:left="3654" w:firstLine="6948"/>
      </w:pPr>
      <w:rPr>
        <w:rFonts w:ascii="Arial" w:eastAsia="Arial" w:hAnsi="Arial" w:cs="Arial"/>
        <w:vertAlign w:val="baseline"/>
      </w:rPr>
    </w:lvl>
    <w:lvl w:ilvl="5">
      <w:start w:val="1"/>
      <w:numFmt w:val="bullet"/>
      <w:lvlText w:val="▪"/>
      <w:lvlJc w:val="left"/>
      <w:pPr>
        <w:ind w:left="4374" w:firstLine="8388"/>
      </w:pPr>
      <w:rPr>
        <w:rFonts w:ascii="Arial" w:eastAsia="Arial" w:hAnsi="Arial" w:cs="Arial"/>
        <w:vertAlign w:val="baseline"/>
      </w:rPr>
    </w:lvl>
    <w:lvl w:ilvl="6">
      <w:start w:val="1"/>
      <w:numFmt w:val="bullet"/>
      <w:lvlText w:val="●"/>
      <w:lvlJc w:val="left"/>
      <w:pPr>
        <w:ind w:left="5094" w:firstLine="9828"/>
      </w:pPr>
      <w:rPr>
        <w:rFonts w:ascii="Arial" w:eastAsia="Arial" w:hAnsi="Arial" w:cs="Arial"/>
        <w:vertAlign w:val="baseline"/>
      </w:rPr>
    </w:lvl>
    <w:lvl w:ilvl="7">
      <w:start w:val="1"/>
      <w:numFmt w:val="bullet"/>
      <w:lvlText w:val="o"/>
      <w:lvlJc w:val="left"/>
      <w:pPr>
        <w:ind w:left="5814" w:firstLine="11268"/>
      </w:pPr>
      <w:rPr>
        <w:rFonts w:ascii="Arial" w:eastAsia="Arial" w:hAnsi="Arial" w:cs="Arial"/>
        <w:vertAlign w:val="baseline"/>
      </w:rPr>
    </w:lvl>
    <w:lvl w:ilvl="8">
      <w:start w:val="1"/>
      <w:numFmt w:val="bullet"/>
      <w:lvlText w:val="▪"/>
      <w:lvlJc w:val="left"/>
      <w:pPr>
        <w:ind w:left="6534" w:firstLine="12708"/>
      </w:pPr>
      <w:rPr>
        <w:rFonts w:ascii="Arial" w:eastAsia="Arial" w:hAnsi="Arial" w:cs="Arial"/>
        <w:vertAlign w:val="baseline"/>
      </w:rPr>
    </w:lvl>
  </w:abstractNum>
  <w:abstractNum w:abstractNumId="55">
    <w:nsid w:val="5CFD3289"/>
    <w:multiLevelType w:val="multilevel"/>
    <w:tmpl w:val="B85E7B90"/>
    <w:lvl w:ilvl="0">
      <w:start w:val="1"/>
      <w:numFmt w:val="bullet"/>
      <w:lvlText w:val="●"/>
      <w:lvlJc w:val="left"/>
      <w:pPr>
        <w:ind w:left="1794" w:firstLine="1080"/>
      </w:pPr>
      <w:rPr>
        <w:rFonts w:ascii="Arial" w:eastAsia="Arial" w:hAnsi="Arial" w:cs="Arial"/>
        <w:vertAlign w:val="baseline"/>
      </w:rPr>
    </w:lvl>
    <w:lvl w:ilvl="1">
      <w:start w:val="1"/>
      <w:numFmt w:val="bullet"/>
      <w:lvlText w:val="o"/>
      <w:lvlJc w:val="left"/>
      <w:pPr>
        <w:ind w:left="2514" w:firstLine="2520"/>
      </w:pPr>
      <w:rPr>
        <w:rFonts w:ascii="Arial" w:eastAsia="Arial" w:hAnsi="Arial" w:cs="Arial"/>
        <w:vertAlign w:val="baseline"/>
      </w:rPr>
    </w:lvl>
    <w:lvl w:ilvl="2">
      <w:start w:val="1"/>
      <w:numFmt w:val="bullet"/>
      <w:lvlText w:val="▪"/>
      <w:lvlJc w:val="left"/>
      <w:pPr>
        <w:ind w:left="3234" w:firstLine="3960"/>
      </w:pPr>
      <w:rPr>
        <w:rFonts w:ascii="Arial" w:eastAsia="Arial" w:hAnsi="Arial" w:cs="Arial"/>
        <w:vertAlign w:val="baseline"/>
      </w:rPr>
    </w:lvl>
    <w:lvl w:ilvl="3">
      <w:start w:val="1"/>
      <w:numFmt w:val="bullet"/>
      <w:lvlText w:val="●"/>
      <w:lvlJc w:val="left"/>
      <w:pPr>
        <w:ind w:left="3954" w:firstLine="5400"/>
      </w:pPr>
      <w:rPr>
        <w:rFonts w:ascii="Arial" w:eastAsia="Arial" w:hAnsi="Arial" w:cs="Arial"/>
        <w:vertAlign w:val="baseline"/>
      </w:rPr>
    </w:lvl>
    <w:lvl w:ilvl="4">
      <w:start w:val="1"/>
      <w:numFmt w:val="bullet"/>
      <w:lvlText w:val="o"/>
      <w:lvlJc w:val="left"/>
      <w:pPr>
        <w:ind w:left="4674" w:firstLine="6840"/>
      </w:pPr>
      <w:rPr>
        <w:rFonts w:ascii="Arial" w:eastAsia="Arial" w:hAnsi="Arial" w:cs="Arial"/>
        <w:vertAlign w:val="baseline"/>
      </w:rPr>
    </w:lvl>
    <w:lvl w:ilvl="5">
      <w:start w:val="1"/>
      <w:numFmt w:val="bullet"/>
      <w:lvlText w:val="▪"/>
      <w:lvlJc w:val="left"/>
      <w:pPr>
        <w:ind w:left="5394" w:firstLine="8280"/>
      </w:pPr>
      <w:rPr>
        <w:rFonts w:ascii="Arial" w:eastAsia="Arial" w:hAnsi="Arial" w:cs="Arial"/>
        <w:vertAlign w:val="baseline"/>
      </w:rPr>
    </w:lvl>
    <w:lvl w:ilvl="6">
      <w:start w:val="1"/>
      <w:numFmt w:val="bullet"/>
      <w:lvlText w:val="●"/>
      <w:lvlJc w:val="left"/>
      <w:pPr>
        <w:ind w:left="6114" w:firstLine="9720"/>
      </w:pPr>
      <w:rPr>
        <w:rFonts w:ascii="Arial" w:eastAsia="Arial" w:hAnsi="Arial" w:cs="Arial"/>
        <w:vertAlign w:val="baseline"/>
      </w:rPr>
    </w:lvl>
    <w:lvl w:ilvl="7">
      <w:start w:val="1"/>
      <w:numFmt w:val="bullet"/>
      <w:lvlText w:val="o"/>
      <w:lvlJc w:val="left"/>
      <w:pPr>
        <w:ind w:left="6834" w:firstLine="11160"/>
      </w:pPr>
      <w:rPr>
        <w:rFonts w:ascii="Arial" w:eastAsia="Arial" w:hAnsi="Arial" w:cs="Arial"/>
        <w:vertAlign w:val="baseline"/>
      </w:rPr>
    </w:lvl>
    <w:lvl w:ilvl="8">
      <w:start w:val="1"/>
      <w:numFmt w:val="bullet"/>
      <w:lvlText w:val="▪"/>
      <w:lvlJc w:val="left"/>
      <w:pPr>
        <w:ind w:left="7554" w:firstLine="12600"/>
      </w:pPr>
      <w:rPr>
        <w:rFonts w:ascii="Arial" w:eastAsia="Arial" w:hAnsi="Arial" w:cs="Arial"/>
        <w:vertAlign w:val="baseline"/>
      </w:rPr>
    </w:lvl>
  </w:abstractNum>
  <w:abstractNum w:abstractNumId="56">
    <w:nsid w:val="5E23226F"/>
    <w:multiLevelType w:val="multilevel"/>
    <w:tmpl w:val="0DD4E1DC"/>
    <w:lvl w:ilvl="0">
      <w:start w:val="1"/>
      <w:numFmt w:val="decimal"/>
      <w:lvlText w:val="%1."/>
      <w:lvlJc w:val="left"/>
      <w:pPr>
        <w:ind w:left="1077" w:firstLine="1794"/>
      </w:pPr>
      <w:rPr>
        <w:vertAlign w:val="baseline"/>
      </w:rPr>
    </w:lvl>
    <w:lvl w:ilvl="1">
      <w:start w:val="1"/>
      <w:numFmt w:val="bullet"/>
      <w:lvlText w:val="o"/>
      <w:lvlJc w:val="left"/>
      <w:pPr>
        <w:ind w:left="1797" w:firstLine="3234"/>
      </w:pPr>
      <w:rPr>
        <w:rFonts w:ascii="Arial" w:eastAsia="Arial" w:hAnsi="Arial" w:cs="Arial"/>
        <w:vertAlign w:val="baseline"/>
      </w:rPr>
    </w:lvl>
    <w:lvl w:ilvl="2">
      <w:start w:val="1"/>
      <w:numFmt w:val="bullet"/>
      <w:lvlText w:val="▪"/>
      <w:lvlJc w:val="left"/>
      <w:pPr>
        <w:ind w:left="2517" w:firstLine="4674"/>
      </w:pPr>
      <w:rPr>
        <w:rFonts w:ascii="Arial" w:eastAsia="Arial" w:hAnsi="Arial" w:cs="Arial"/>
        <w:vertAlign w:val="baseline"/>
      </w:rPr>
    </w:lvl>
    <w:lvl w:ilvl="3">
      <w:start w:val="1"/>
      <w:numFmt w:val="bullet"/>
      <w:lvlText w:val="●"/>
      <w:lvlJc w:val="left"/>
      <w:pPr>
        <w:ind w:left="3237" w:firstLine="6114"/>
      </w:pPr>
      <w:rPr>
        <w:rFonts w:ascii="Arial" w:eastAsia="Arial" w:hAnsi="Arial" w:cs="Arial"/>
        <w:vertAlign w:val="baseline"/>
      </w:rPr>
    </w:lvl>
    <w:lvl w:ilvl="4">
      <w:start w:val="1"/>
      <w:numFmt w:val="bullet"/>
      <w:lvlText w:val="o"/>
      <w:lvlJc w:val="left"/>
      <w:pPr>
        <w:ind w:left="3957" w:firstLine="7554"/>
      </w:pPr>
      <w:rPr>
        <w:rFonts w:ascii="Arial" w:eastAsia="Arial" w:hAnsi="Arial" w:cs="Arial"/>
        <w:vertAlign w:val="baseline"/>
      </w:rPr>
    </w:lvl>
    <w:lvl w:ilvl="5">
      <w:start w:val="1"/>
      <w:numFmt w:val="bullet"/>
      <w:lvlText w:val="▪"/>
      <w:lvlJc w:val="left"/>
      <w:pPr>
        <w:ind w:left="4677" w:firstLine="8994"/>
      </w:pPr>
      <w:rPr>
        <w:rFonts w:ascii="Arial" w:eastAsia="Arial" w:hAnsi="Arial" w:cs="Arial"/>
        <w:vertAlign w:val="baseline"/>
      </w:rPr>
    </w:lvl>
    <w:lvl w:ilvl="6">
      <w:start w:val="1"/>
      <w:numFmt w:val="bullet"/>
      <w:lvlText w:val="●"/>
      <w:lvlJc w:val="left"/>
      <w:pPr>
        <w:ind w:left="5397" w:firstLine="10434"/>
      </w:pPr>
      <w:rPr>
        <w:rFonts w:ascii="Arial" w:eastAsia="Arial" w:hAnsi="Arial" w:cs="Arial"/>
        <w:vertAlign w:val="baseline"/>
      </w:rPr>
    </w:lvl>
    <w:lvl w:ilvl="7">
      <w:start w:val="1"/>
      <w:numFmt w:val="bullet"/>
      <w:lvlText w:val="o"/>
      <w:lvlJc w:val="left"/>
      <w:pPr>
        <w:ind w:left="6117" w:firstLine="11874"/>
      </w:pPr>
      <w:rPr>
        <w:rFonts w:ascii="Arial" w:eastAsia="Arial" w:hAnsi="Arial" w:cs="Arial"/>
        <w:vertAlign w:val="baseline"/>
      </w:rPr>
    </w:lvl>
    <w:lvl w:ilvl="8">
      <w:start w:val="1"/>
      <w:numFmt w:val="bullet"/>
      <w:lvlText w:val="▪"/>
      <w:lvlJc w:val="left"/>
      <w:pPr>
        <w:ind w:left="6837" w:firstLine="13314"/>
      </w:pPr>
      <w:rPr>
        <w:rFonts w:ascii="Arial" w:eastAsia="Arial" w:hAnsi="Arial" w:cs="Arial"/>
        <w:vertAlign w:val="baseline"/>
      </w:rPr>
    </w:lvl>
  </w:abstractNum>
  <w:abstractNum w:abstractNumId="57">
    <w:nsid w:val="5F727428"/>
    <w:multiLevelType w:val="multilevel"/>
    <w:tmpl w:val="CD82AAFA"/>
    <w:lvl w:ilvl="0">
      <w:start w:val="1"/>
      <w:numFmt w:val="bullet"/>
      <w:lvlText w:val="○"/>
      <w:lvlJc w:val="left"/>
      <w:pPr>
        <w:ind w:left="1080" w:firstLine="180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nsid w:val="5F963DC4"/>
    <w:multiLevelType w:val="hybridMultilevel"/>
    <w:tmpl w:val="87C887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nsid w:val="626D2A16"/>
    <w:multiLevelType w:val="hybridMultilevel"/>
    <w:tmpl w:val="1D5EF6E0"/>
    <w:lvl w:ilvl="0" w:tplc="0F9C1E20">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0">
    <w:nsid w:val="636F6F41"/>
    <w:multiLevelType w:val="multilevel"/>
    <w:tmpl w:val="269232EE"/>
    <w:lvl w:ilvl="0">
      <w:start w:val="1"/>
      <w:numFmt w:val="bullet"/>
      <w:lvlText w:val="○"/>
      <w:lvlJc w:val="left"/>
      <w:pPr>
        <w:ind w:left="1080" w:firstLine="1800"/>
      </w:pPr>
      <w:rPr>
        <w:rFonts w:ascii="Arial" w:eastAsia="Arial" w:hAnsi="Arial" w:cs="Arial"/>
        <w:vertAlign w:val="baseline"/>
      </w:rPr>
    </w:lvl>
    <w:lvl w:ilvl="1">
      <w:start w:val="1"/>
      <w:numFmt w:val="bullet"/>
      <w:lvlText w:val="●"/>
      <w:lvlJc w:val="left"/>
      <w:pPr>
        <w:ind w:left="0" w:firstLine="0"/>
      </w:p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nsid w:val="63E755AA"/>
    <w:multiLevelType w:val="hybridMultilevel"/>
    <w:tmpl w:val="60A4ECD6"/>
    <w:lvl w:ilvl="0" w:tplc="041A0001">
      <w:start w:val="1"/>
      <w:numFmt w:val="bullet"/>
      <w:lvlText w:val=""/>
      <w:lvlJc w:val="left"/>
      <w:pPr>
        <w:ind w:left="3240" w:hanging="360"/>
      </w:pPr>
      <w:rPr>
        <w:rFonts w:ascii="Symbol" w:hAnsi="Symbol"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62">
    <w:nsid w:val="66F22D5F"/>
    <w:multiLevelType w:val="multilevel"/>
    <w:tmpl w:val="89585AD0"/>
    <w:lvl w:ilvl="0">
      <w:start w:val="1"/>
      <w:numFmt w:val="lowerLetter"/>
      <w:lvlText w:val="%1)"/>
      <w:lvlJc w:val="left"/>
      <w:pPr>
        <w:ind w:left="1794" w:firstLine="1080"/>
      </w:pPr>
      <w:rPr>
        <w:rFonts w:ascii="Arial" w:eastAsia="Arial" w:hAnsi="Arial" w:cs="Arial"/>
        <w:vertAlign w:val="baseline"/>
      </w:rPr>
    </w:lvl>
    <w:lvl w:ilvl="1">
      <w:start w:val="1"/>
      <w:numFmt w:val="lowerLetter"/>
      <w:lvlText w:val="%2."/>
      <w:lvlJc w:val="left"/>
      <w:pPr>
        <w:ind w:left="2514" w:firstLine="2520"/>
      </w:pPr>
      <w:rPr>
        <w:rFonts w:ascii="Arial" w:eastAsia="Arial" w:hAnsi="Arial" w:cs="Arial"/>
        <w:vertAlign w:val="baseline"/>
      </w:rPr>
    </w:lvl>
    <w:lvl w:ilvl="2">
      <w:start w:val="1"/>
      <w:numFmt w:val="lowerRoman"/>
      <w:lvlText w:val="%3."/>
      <w:lvlJc w:val="right"/>
      <w:pPr>
        <w:ind w:left="3234" w:firstLine="4140"/>
      </w:pPr>
      <w:rPr>
        <w:rFonts w:ascii="Arial" w:eastAsia="Arial" w:hAnsi="Arial" w:cs="Arial"/>
        <w:vertAlign w:val="baseline"/>
      </w:rPr>
    </w:lvl>
    <w:lvl w:ilvl="3">
      <w:start w:val="1"/>
      <w:numFmt w:val="decimal"/>
      <w:lvlText w:val="%4."/>
      <w:lvlJc w:val="left"/>
      <w:pPr>
        <w:ind w:left="3954" w:firstLine="5400"/>
      </w:pPr>
      <w:rPr>
        <w:rFonts w:ascii="Arial" w:eastAsia="Arial" w:hAnsi="Arial" w:cs="Arial"/>
        <w:vertAlign w:val="baseline"/>
      </w:rPr>
    </w:lvl>
    <w:lvl w:ilvl="4">
      <w:start w:val="1"/>
      <w:numFmt w:val="lowerLetter"/>
      <w:lvlText w:val="%5."/>
      <w:lvlJc w:val="left"/>
      <w:pPr>
        <w:ind w:left="4674" w:firstLine="6840"/>
      </w:pPr>
      <w:rPr>
        <w:rFonts w:ascii="Arial" w:eastAsia="Arial" w:hAnsi="Arial" w:cs="Arial"/>
        <w:vertAlign w:val="baseline"/>
      </w:rPr>
    </w:lvl>
    <w:lvl w:ilvl="5">
      <w:start w:val="1"/>
      <w:numFmt w:val="lowerRoman"/>
      <w:lvlText w:val="%6."/>
      <w:lvlJc w:val="right"/>
      <w:pPr>
        <w:ind w:left="5394" w:firstLine="8460"/>
      </w:pPr>
      <w:rPr>
        <w:rFonts w:ascii="Arial" w:eastAsia="Arial" w:hAnsi="Arial" w:cs="Arial"/>
        <w:vertAlign w:val="baseline"/>
      </w:rPr>
    </w:lvl>
    <w:lvl w:ilvl="6">
      <w:start w:val="1"/>
      <w:numFmt w:val="decimal"/>
      <w:lvlText w:val="%7."/>
      <w:lvlJc w:val="left"/>
      <w:pPr>
        <w:ind w:left="6114" w:firstLine="9720"/>
      </w:pPr>
      <w:rPr>
        <w:rFonts w:ascii="Arial" w:eastAsia="Arial" w:hAnsi="Arial" w:cs="Arial"/>
        <w:vertAlign w:val="baseline"/>
      </w:rPr>
    </w:lvl>
    <w:lvl w:ilvl="7">
      <w:start w:val="1"/>
      <w:numFmt w:val="lowerLetter"/>
      <w:lvlText w:val="%8."/>
      <w:lvlJc w:val="left"/>
      <w:pPr>
        <w:ind w:left="6834" w:firstLine="11160"/>
      </w:pPr>
      <w:rPr>
        <w:rFonts w:ascii="Arial" w:eastAsia="Arial" w:hAnsi="Arial" w:cs="Arial"/>
        <w:vertAlign w:val="baseline"/>
      </w:rPr>
    </w:lvl>
    <w:lvl w:ilvl="8">
      <w:start w:val="1"/>
      <w:numFmt w:val="lowerRoman"/>
      <w:lvlText w:val="%9."/>
      <w:lvlJc w:val="right"/>
      <w:pPr>
        <w:ind w:left="7554" w:firstLine="12780"/>
      </w:pPr>
      <w:rPr>
        <w:rFonts w:ascii="Arial" w:eastAsia="Arial" w:hAnsi="Arial" w:cs="Arial"/>
        <w:vertAlign w:val="baseline"/>
      </w:rPr>
    </w:lvl>
  </w:abstractNum>
  <w:abstractNum w:abstractNumId="63">
    <w:nsid w:val="675027A1"/>
    <w:multiLevelType w:val="multilevel"/>
    <w:tmpl w:val="59B01752"/>
    <w:lvl w:ilvl="0">
      <w:start w:val="1"/>
      <w:numFmt w:val="lowerLetter"/>
      <w:lvlText w:val="%1)"/>
      <w:lvlJc w:val="left"/>
      <w:pPr>
        <w:ind w:left="1494" w:firstLine="2628"/>
      </w:pPr>
      <w:rPr>
        <w:rFonts w:ascii="Arial" w:eastAsia="Calibri" w:hAnsi="Arial" w:cs="Arial"/>
        <w:vertAlign w:val="baseline"/>
      </w:rPr>
    </w:lvl>
    <w:lvl w:ilvl="1">
      <w:start w:val="1"/>
      <w:numFmt w:val="bullet"/>
      <w:lvlText w:val="o"/>
      <w:lvlJc w:val="left"/>
      <w:pPr>
        <w:ind w:left="2214" w:firstLine="4068"/>
      </w:pPr>
      <w:rPr>
        <w:rFonts w:ascii="Arial" w:eastAsia="Arial" w:hAnsi="Arial" w:cs="Arial"/>
        <w:vertAlign w:val="baseline"/>
      </w:rPr>
    </w:lvl>
    <w:lvl w:ilvl="2">
      <w:start w:val="1"/>
      <w:numFmt w:val="bullet"/>
      <w:lvlText w:val="▪"/>
      <w:lvlJc w:val="left"/>
      <w:pPr>
        <w:ind w:left="2934" w:firstLine="5508"/>
      </w:pPr>
      <w:rPr>
        <w:rFonts w:ascii="Arial" w:eastAsia="Arial" w:hAnsi="Arial" w:cs="Arial"/>
        <w:vertAlign w:val="baseline"/>
      </w:rPr>
    </w:lvl>
    <w:lvl w:ilvl="3">
      <w:start w:val="1"/>
      <w:numFmt w:val="bullet"/>
      <w:lvlText w:val="●"/>
      <w:lvlJc w:val="left"/>
      <w:pPr>
        <w:ind w:left="3654" w:firstLine="6948"/>
      </w:pPr>
      <w:rPr>
        <w:rFonts w:ascii="Arial" w:eastAsia="Arial" w:hAnsi="Arial" w:cs="Arial"/>
        <w:vertAlign w:val="baseline"/>
      </w:rPr>
    </w:lvl>
    <w:lvl w:ilvl="4">
      <w:start w:val="1"/>
      <w:numFmt w:val="bullet"/>
      <w:lvlText w:val="o"/>
      <w:lvlJc w:val="left"/>
      <w:pPr>
        <w:ind w:left="4374" w:firstLine="8388"/>
      </w:pPr>
      <w:rPr>
        <w:rFonts w:ascii="Arial" w:eastAsia="Arial" w:hAnsi="Arial" w:cs="Arial"/>
        <w:vertAlign w:val="baseline"/>
      </w:rPr>
    </w:lvl>
    <w:lvl w:ilvl="5">
      <w:start w:val="1"/>
      <w:numFmt w:val="bullet"/>
      <w:lvlText w:val="▪"/>
      <w:lvlJc w:val="left"/>
      <w:pPr>
        <w:ind w:left="5094" w:firstLine="9828"/>
      </w:pPr>
      <w:rPr>
        <w:rFonts w:ascii="Arial" w:eastAsia="Arial" w:hAnsi="Arial" w:cs="Arial"/>
        <w:vertAlign w:val="baseline"/>
      </w:rPr>
    </w:lvl>
    <w:lvl w:ilvl="6">
      <w:start w:val="1"/>
      <w:numFmt w:val="bullet"/>
      <w:lvlText w:val="●"/>
      <w:lvlJc w:val="left"/>
      <w:pPr>
        <w:ind w:left="5814" w:firstLine="11268"/>
      </w:pPr>
      <w:rPr>
        <w:rFonts w:ascii="Arial" w:eastAsia="Arial" w:hAnsi="Arial" w:cs="Arial"/>
        <w:vertAlign w:val="baseline"/>
      </w:rPr>
    </w:lvl>
    <w:lvl w:ilvl="7">
      <w:start w:val="1"/>
      <w:numFmt w:val="bullet"/>
      <w:lvlText w:val="o"/>
      <w:lvlJc w:val="left"/>
      <w:pPr>
        <w:ind w:left="6534" w:firstLine="12708"/>
      </w:pPr>
      <w:rPr>
        <w:rFonts w:ascii="Arial" w:eastAsia="Arial" w:hAnsi="Arial" w:cs="Arial"/>
        <w:vertAlign w:val="baseline"/>
      </w:rPr>
    </w:lvl>
    <w:lvl w:ilvl="8">
      <w:start w:val="1"/>
      <w:numFmt w:val="bullet"/>
      <w:lvlText w:val="▪"/>
      <w:lvlJc w:val="left"/>
      <w:pPr>
        <w:ind w:left="7254" w:firstLine="14148"/>
      </w:pPr>
      <w:rPr>
        <w:rFonts w:ascii="Arial" w:eastAsia="Arial" w:hAnsi="Arial" w:cs="Arial"/>
        <w:vertAlign w:val="baseline"/>
      </w:rPr>
    </w:lvl>
  </w:abstractNum>
  <w:abstractNum w:abstractNumId="64">
    <w:nsid w:val="69B87F80"/>
    <w:multiLevelType w:val="hybridMultilevel"/>
    <w:tmpl w:val="5DA4E846"/>
    <w:lvl w:ilvl="0" w:tplc="041A0001">
      <w:start w:val="1"/>
      <w:numFmt w:val="bullet"/>
      <w:lvlText w:val=""/>
      <w:lvlJc w:val="left"/>
      <w:pPr>
        <w:ind w:left="1801" w:hanging="360"/>
      </w:pPr>
      <w:rPr>
        <w:rFonts w:ascii="Symbol" w:hAnsi="Symbol" w:hint="default"/>
      </w:rPr>
    </w:lvl>
    <w:lvl w:ilvl="1" w:tplc="041A0003" w:tentative="1">
      <w:start w:val="1"/>
      <w:numFmt w:val="bullet"/>
      <w:lvlText w:val="o"/>
      <w:lvlJc w:val="left"/>
      <w:pPr>
        <w:ind w:left="2521" w:hanging="360"/>
      </w:pPr>
      <w:rPr>
        <w:rFonts w:ascii="Courier New" w:hAnsi="Courier New" w:cs="Courier New" w:hint="default"/>
      </w:rPr>
    </w:lvl>
    <w:lvl w:ilvl="2" w:tplc="041A0005" w:tentative="1">
      <w:start w:val="1"/>
      <w:numFmt w:val="bullet"/>
      <w:lvlText w:val=""/>
      <w:lvlJc w:val="left"/>
      <w:pPr>
        <w:ind w:left="3241" w:hanging="360"/>
      </w:pPr>
      <w:rPr>
        <w:rFonts w:ascii="Wingdings" w:hAnsi="Wingdings" w:hint="default"/>
      </w:rPr>
    </w:lvl>
    <w:lvl w:ilvl="3" w:tplc="041A0001" w:tentative="1">
      <w:start w:val="1"/>
      <w:numFmt w:val="bullet"/>
      <w:lvlText w:val=""/>
      <w:lvlJc w:val="left"/>
      <w:pPr>
        <w:ind w:left="3961" w:hanging="360"/>
      </w:pPr>
      <w:rPr>
        <w:rFonts w:ascii="Symbol" w:hAnsi="Symbol" w:hint="default"/>
      </w:rPr>
    </w:lvl>
    <w:lvl w:ilvl="4" w:tplc="041A0003" w:tentative="1">
      <w:start w:val="1"/>
      <w:numFmt w:val="bullet"/>
      <w:lvlText w:val="o"/>
      <w:lvlJc w:val="left"/>
      <w:pPr>
        <w:ind w:left="4681" w:hanging="360"/>
      </w:pPr>
      <w:rPr>
        <w:rFonts w:ascii="Courier New" w:hAnsi="Courier New" w:cs="Courier New" w:hint="default"/>
      </w:rPr>
    </w:lvl>
    <w:lvl w:ilvl="5" w:tplc="041A0005" w:tentative="1">
      <w:start w:val="1"/>
      <w:numFmt w:val="bullet"/>
      <w:lvlText w:val=""/>
      <w:lvlJc w:val="left"/>
      <w:pPr>
        <w:ind w:left="5401" w:hanging="360"/>
      </w:pPr>
      <w:rPr>
        <w:rFonts w:ascii="Wingdings" w:hAnsi="Wingdings" w:hint="default"/>
      </w:rPr>
    </w:lvl>
    <w:lvl w:ilvl="6" w:tplc="041A0001" w:tentative="1">
      <w:start w:val="1"/>
      <w:numFmt w:val="bullet"/>
      <w:lvlText w:val=""/>
      <w:lvlJc w:val="left"/>
      <w:pPr>
        <w:ind w:left="6121" w:hanging="360"/>
      </w:pPr>
      <w:rPr>
        <w:rFonts w:ascii="Symbol" w:hAnsi="Symbol" w:hint="default"/>
      </w:rPr>
    </w:lvl>
    <w:lvl w:ilvl="7" w:tplc="041A0003" w:tentative="1">
      <w:start w:val="1"/>
      <w:numFmt w:val="bullet"/>
      <w:lvlText w:val="o"/>
      <w:lvlJc w:val="left"/>
      <w:pPr>
        <w:ind w:left="6841" w:hanging="360"/>
      </w:pPr>
      <w:rPr>
        <w:rFonts w:ascii="Courier New" w:hAnsi="Courier New" w:cs="Courier New" w:hint="default"/>
      </w:rPr>
    </w:lvl>
    <w:lvl w:ilvl="8" w:tplc="041A0005" w:tentative="1">
      <w:start w:val="1"/>
      <w:numFmt w:val="bullet"/>
      <w:lvlText w:val=""/>
      <w:lvlJc w:val="left"/>
      <w:pPr>
        <w:ind w:left="7561" w:hanging="360"/>
      </w:pPr>
      <w:rPr>
        <w:rFonts w:ascii="Wingdings" w:hAnsi="Wingdings" w:hint="default"/>
      </w:rPr>
    </w:lvl>
  </w:abstractNum>
  <w:abstractNum w:abstractNumId="65">
    <w:nsid w:val="6A797867"/>
    <w:multiLevelType w:val="hybridMultilevel"/>
    <w:tmpl w:val="CC683F6E"/>
    <w:lvl w:ilvl="0" w:tplc="041A0001">
      <w:start w:val="1"/>
      <w:numFmt w:val="bullet"/>
      <w:lvlText w:val=""/>
      <w:lvlJc w:val="left"/>
      <w:pPr>
        <w:ind w:left="2880" w:hanging="360"/>
      </w:pPr>
      <w:rPr>
        <w:rFonts w:ascii="Symbol" w:hAnsi="Symbol" w:hint="default"/>
      </w:rPr>
    </w:lvl>
    <w:lvl w:ilvl="1" w:tplc="041A0003" w:tentative="1">
      <w:start w:val="1"/>
      <w:numFmt w:val="bullet"/>
      <w:lvlText w:val="o"/>
      <w:lvlJc w:val="left"/>
      <w:pPr>
        <w:ind w:left="3600" w:hanging="360"/>
      </w:pPr>
      <w:rPr>
        <w:rFonts w:ascii="Courier New" w:hAnsi="Courier New" w:cs="Courier New" w:hint="default"/>
      </w:rPr>
    </w:lvl>
    <w:lvl w:ilvl="2" w:tplc="041A0005" w:tentative="1">
      <w:start w:val="1"/>
      <w:numFmt w:val="bullet"/>
      <w:lvlText w:val=""/>
      <w:lvlJc w:val="left"/>
      <w:pPr>
        <w:ind w:left="4320" w:hanging="360"/>
      </w:pPr>
      <w:rPr>
        <w:rFonts w:ascii="Wingdings" w:hAnsi="Wingdings" w:hint="default"/>
      </w:rPr>
    </w:lvl>
    <w:lvl w:ilvl="3" w:tplc="041A0001" w:tentative="1">
      <w:start w:val="1"/>
      <w:numFmt w:val="bullet"/>
      <w:lvlText w:val=""/>
      <w:lvlJc w:val="left"/>
      <w:pPr>
        <w:ind w:left="5040" w:hanging="360"/>
      </w:pPr>
      <w:rPr>
        <w:rFonts w:ascii="Symbol" w:hAnsi="Symbol" w:hint="default"/>
      </w:rPr>
    </w:lvl>
    <w:lvl w:ilvl="4" w:tplc="041A0003" w:tentative="1">
      <w:start w:val="1"/>
      <w:numFmt w:val="bullet"/>
      <w:lvlText w:val="o"/>
      <w:lvlJc w:val="left"/>
      <w:pPr>
        <w:ind w:left="5760" w:hanging="360"/>
      </w:pPr>
      <w:rPr>
        <w:rFonts w:ascii="Courier New" w:hAnsi="Courier New" w:cs="Courier New" w:hint="default"/>
      </w:rPr>
    </w:lvl>
    <w:lvl w:ilvl="5" w:tplc="041A0005" w:tentative="1">
      <w:start w:val="1"/>
      <w:numFmt w:val="bullet"/>
      <w:lvlText w:val=""/>
      <w:lvlJc w:val="left"/>
      <w:pPr>
        <w:ind w:left="6480" w:hanging="360"/>
      </w:pPr>
      <w:rPr>
        <w:rFonts w:ascii="Wingdings" w:hAnsi="Wingdings" w:hint="default"/>
      </w:rPr>
    </w:lvl>
    <w:lvl w:ilvl="6" w:tplc="041A0001" w:tentative="1">
      <w:start w:val="1"/>
      <w:numFmt w:val="bullet"/>
      <w:lvlText w:val=""/>
      <w:lvlJc w:val="left"/>
      <w:pPr>
        <w:ind w:left="7200" w:hanging="360"/>
      </w:pPr>
      <w:rPr>
        <w:rFonts w:ascii="Symbol" w:hAnsi="Symbol" w:hint="default"/>
      </w:rPr>
    </w:lvl>
    <w:lvl w:ilvl="7" w:tplc="041A0003" w:tentative="1">
      <w:start w:val="1"/>
      <w:numFmt w:val="bullet"/>
      <w:lvlText w:val="o"/>
      <w:lvlJc w:val="left"/>
      <w:pPr>
        <w:ind w:left="7920" w:hanging="360"/>
      </w:pPr>
      <w:rPr>
        <w:rFonts w:ascii="Courier New" w:hAnsi="Courier New" w:cs="Courier New" w:hint="default"/>
      </w:rPr>
    </w:lvl>
    <w:lvl w:ilvl="8" w:tplc="041A0005" w:tentative="1">
      <w:start w:val="1"/>
      <w:numFmt w:val="bullet"/>
      <w:lvlText w:val=""/>
      <w:lvlJc w:val="left"/>
      <w:pPr>
        <w:ind w:left="8640" w:hanging="360"/>
      </w:pPr>
      <w:rPr>
        <w:rFonts w:ascii="Wingdings" w:hAnsi="Wingdings" w:hint="default"/>
      </w:rPr>
    </w:lvl>
  </w:abstractNum>
  <w:abstractNum w:abstractNumId="66">
    <w:nsid w:val="6FDC20BC"/>
    <w:multiLevelType w:val="hybridMultilevel"/>
    <w:tmpl w:val="068228F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nsid w:val="70B36265"/>
    <w:multiLevelType w:val="hybridMultilevel"/>
    <w:tmpl w:val="33B05348"/>
    <w:lvl w:ilvl="0" w:tplc="041A0001">
      <w:start w:val="1"/>
      <w:numFmt w:val="bullet"/>
      <w:lvlText w:val=""/>
      <w:lvlJc w:val="left"/>
      <w:pPr>
        <w:ind w:left="720" w:hanging="360"/>
      </w:pPr>
      <w:rPr>
        <w:rFonts w:ascii="Symbol" w:hAnsi="Symbol" w:hint="default"/>
      </w:rPr>
    </w:lvl>
    <w:lvl w:ilvl="1" w:tplc="5ED6C09A">
      <w:start w:val="11"/>
      <w:numFmt w:val="bullet"/>
      <w:lvlText w:val="-"/>
      <w:lvlJc w:val="left"/>
      <w:pPr>
        <w:ind w:left="1440" w:hanging="360"/>
      </w:pPr>
      <w:rPr>
        <w:rFonts w:ascii="Arial" w:eastAsia="Times New Roman" w:hAnsi="Arial"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nsid w:val="73B66803"/>
    <w:multiLevelType w:val="multilevel"/>
    <w:tmpl w:val="EF6EF326"/>
    <w:lvl w:ilvl="0">
      <w:start w:val="1"/>
      <w:numFmt w:val="bullet"/>
      <w:lvlText w:val="●"/>
      <w:lvlJc w:val="left"/>
      <w:pPr>
        <w:ind w:left="1440" w:firstLine="2520"/>
      </w:pPr>
      <w:rPr>
        <w:rFonts w:ascii="Arial" w:eastAsia="Arial" w:hAnsi="Arial" w:cs="Arial"/>
        <w:vertAlign w:val="baseline"/>
      </w:rPr>
    </w:lvl>
    <w:lvl w:ilvl="1">
      <w:start w:val="1"/>
      <w:numFmt w:val="bullet"/>
      <w:lvlText w:val="o"/>
      <w:lvlJc w:val="left"/>
      <w:pPr>
        <w:ind w:left="2160" w:firstLine="3960"/>
      </w:pPr>
      <w:rPr>
        <w:rFonts w:ascii="Arial" w:eastAsia="Arial" w:hAnsi="Arial" w:cs="Arial"/>
        <w:vertAlign w:val="baseline"/>
      </w:rPr>
    </w:lvl>
    <w:lvl w:ilvl="2">
      <w:start w:val="1"/>
      <w:numFmt w:val="bullet"/>
      <w:lvlText w:val="▪"/>
      <w:lvlJc w:val="left"/>
      <w:pPr>
        <w:ind w:left="2880" w:firstLine="5400"/>
      </w:pPr>
      <w:rPr>
        <w:rFonts w:ascii="Arial" w:eastAsia="Arial" w:hAnsi="Arial" w:cs="Arial"/>
        <w:vertAlign w:val="baseline"/>
      </w:rPr>
    </w:lvl>
    <w:lvl w:ilvl="3">
      <w:start w:val="1"/>
      <w:numFmt w:val="bullet"/>
      <w:lvlText w:val="●"/>
      <w:lvlJc w:val="left"/>
      <w:pPr>
        <w:ind w:left="3600" w:firstLine="6840"/>
      </w:pPr>
      <w:rPr>
        <w:rFonts w:ascii="Arial" w:eastAsia="Arial" w:hAnsi="Arial" w:cs="Arial"/>
        <w:vertAlign w:val="baseline"/>
      </w:rPr>
    </w:lvl>
    <w:lvl w:ilvl="4">
      <w:start w:val="1"/>
      <w:numFmt w:val="bullet"/>
      <w:lvlText w:val="o"/>
      <w:lvlJc w:val="left"/>
      <w:pPr>
        <w:ind w:left="4320" w:firstLine="8280"/>
      </w:pPr>
      <w:rPr>
        <w:rFonts w:ascii="Arial" w:eastAsia="Arial" w:hAnsi="Arial" w:cs="Arial"/>
        <w:vertAlign w:val="baseline"/>
      </w:rPr>
    </w:lvl>
    <w:lvl w:ilvl="5">
      <w:start w:val="1"/>
      <w:numFmt w:val="bullet"/>
      <w:lvlText w:val="▪"/>
      <w:lvlJc w:val="left"/>
      <w:pPr>
        <w:ind w:left="5040" w:firstLine="9720"/>
      </w:pPr>
      <w:rPr>
        <w:rFonts w:ascii="Arial" w:eastAsia="Arial" w:hAnsi="Arial" w:cs="Arial"/>
        <w:vertAlign w:val="baseline"/>
      </w:rPr>
    </w:lvl>
    <w:lvl w:ilvl="6">
      <w:start w:val="1"/>
      <w:numFmt w:val="bullet"/>
      <w:lvlText w:val="●"/>
      <w:lvlJc w:val="left"/>
      <w:pPr>
        <w:ind w:left="5760" w:firstLine="11160"/>
      </w:pPr>
      <w:rPr>
        <w:rFonts w:ascii="Arial" w:eastAsia="Arial" w:hAnsi="Arial" w:cs="Arial"/>
        <w:vertAlign w:val="baseline"/>
      </w:rPr>
    </w:lvl>
    <w:lvl w:ilvl="7">
      <w:start w:val="1"/>
      <w:numFmt w:val="bullet"/>
      <w:lvlText w:val="o"/>
      <w:lvlJc w:val="left"/>
      <w:pPr>
        <w:ind w:left="6480" w:firstLine="12600"/>
      </w:pPr>
      <w:rPr>
        <w:rFonts w:ascii="Arial" w:eastAsia="Arial" w:hAnsi="Arial" w:cs="Arial"/>
        <w:vertAlign w:val="baseline"/>
      </w:rPr>
    </w:lvl>
    <w:lvl w:ilvl="8">
      <w:start w:val="1"/>
      <w:numFmt w:val="bullet"/>
      <w:lvlText w:val="▪"/>
      <w:lvlJc w:val="left"/>
      <w:pPr>
        <w:ind w:left="7200" w:firstLine="14040"/>
      </w:pPr>
      <w:rPr>
        <w:rFonts w:ascii="Arial" w:eastAsia="Arial" w:hAnsi="Arial" w:cs="Arial"/>
        <w:vertAlign w:val="baseline"/>
      </w:rPr>
    </w:lvl>
  </w:abstractNum>
  <w:abstractNum w:abstractNumId="69">
    <w:nsid w:val="76A2794F"/>
    <w:multiLevelType w:val="hybridMultilevel"/>
    <w:tmpl w:val="1EB091F0"/>
    <w:lvl w:ilvl="0" w:tplc="AFBAE2FA">
      <w:start w:val="4"/>
      <w:numFmt w:val="low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0">
    <w:nsid w:val="79B96EFE"/>
    <w:multiLevelType w:val="hybridMultilevel"/>
    <w:tmpl w:val="957096E4"/>
    <w:lvl w:ilvl="0" w:tplc="041A0013">
      <w:start w:val="1"/>
      <w:numFmt w:val="upperRoman"/>
      <w:lvlText w:val="%1."/>
      <w:lvlJc w:val="right"/>
      <w:pPr>
        <w:ind w:left="720" w:hanging="360"/>
      </w:pPr>
    </w:lvl>
    <w:lvl w:ilvl="1" w:tplc="041A0013">
      <w:start w:val="1"/>
      <w:numFmt w:val="upp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nsid w:val="7BFE149D"/>
    <w:multiLevelType w:val="hybridMultilevel"/>
    <w:tmpl w:val="0B089012"/>
    <w:lvl w:ilvl="0" w:tplc="9E3A8390">
      <w:start w:val="1"/>
      <w:numFmt w:val="bullet"/>
      <w:lvlText w:val=""/>
      <w:lvlJc w:val="left"/>
      <w:pPr>
        <w:ind w:left="1812" w:hanging="360"/>
      </w:pPr>
      <w:rPr>
        <w:rFonts w:ascii="Symbol" w:hAnsi="Symbol" w:hint="default"/>
      </w:rPr>
    </w:lvl>
    <w:lvl w:ilvl="1" w:tplc="041A0003" w:tentative="1">
      <w:start w:val="1"/>
      <w:numFmt w:val="bullet"/>
      <w:lvlText w:val="o"/>
      <w:lvlJc w:val="left"/>
      <w:pPr>
        <w:ind w:left="2532" w:hanging="360"/>
      </w:pPr>
      <w:rPr>
        <w:rFonts w:ascii="Courier New" w:hAnsi="Courier New" w:cs="Courier New" w:hint="default"/>
      </w:rPr>
    </w:lvl>
    <w:lvl w:ilvl="2" w:tplc="041A0005" w:tentative="1">
      <w:start w:val="1"/>
      <w:numFmt w:val="bullet"/>
      <w:lvlText w:val=""/>
      <w:lvlJc w:val="left"/>
      <w:pPr>
        <w:ind w:left="3252" w:hanging="360"/>
      </w:pPr>
      <w:rPr>
        <w:rFonts w:ascii="Wingdings" w:hAnsi="Wingdings" w:hint="default"/>
      </w:rPr>
    </w:lvl>
    <w:lvl w:ilvl="3" w:tplc="041A0001" w:tentative="1">
      <w:start w:val="1"/>
      <w:numFmt w:val="bullet"/>
      <w:lvlText w:val=""/>
      <w:lvlJc w:val="left"/>
      <w:pPr>
        <w:ind w:left="3972" w:hanging="360"/>
      </w:pPr>
      <w:rPr>
        <w:rFonts w:ascii="Symbol" w:hAnsi="Symbol" w:hint="default"/>
      </w:rPr>
    </w:lvl>
    <w:lvl w:ilvl="4" w:tplc="041A0003" w:tentative="1">
      <w:start w:val="1"/>
      <w:numFmt w:val="bullet"/>
      <w:lvlText w:val="o"/>
      <w:lvlJc w:val="left"/>
      <w:pPr>
        <w:ind w:left="4692" w:hanging="360"/>
      </w:pPr>
      <w:rPr>
        <w:rFonts w:ascii="Courier New" w:hAnsi="Courier New" w:cs="Courier New" w:hint="default"/>
      </w:rPr>
    </w:lvl>
    <w:lvl w:ilvl="5" w:tplc="041A0005" w:tentative="1">
      <w:start w:val="1"/>
      <w:numFmt w:val="bullet"/>
      <w:lvlText w:val=""/>
      <w:lvlJc w:val="left"/>
      <w:pPr>
        <w:ind w:left="5412" w:hanging="360"/>
      </w:pPr>
      <w:rPr>
        <w:rFonts w:ascii="Wingdings" w:hAnsi="Wingdings" w:hint="default"/>
      </w:rPr>
    </w:lvl>
    <w:lvl w:ilvl="6" w:tplc="041A0001" w:tentative="1">
      <w:start w:val="1"/>
      <w:numFmt w:val="bullet"/>
      <w:lvlText w:val=""/>
      <w:lvlJc w:val="left"/>
      <w:pPr>
        <w:ind w:left="6132" w:hanging="360"/>
      </w:pPr>
      <w:rPr>
        <w:rFonts w:ascii="Symbol" w:hAnsi="Symbol" w:hint="default"/>
      </w:rPr>
    </w:lvl>
    <w:lvl w:ilvl="7" w:tplc="041A0003" w:tentative="1">
      <w:start w:val="1"/>
      <w:numFmt w:val="bullet"/>
      <w:lvlText w:val="o"/>
      <w:lvlJc w:val="left"/>
      <w:pPr>
        <w:ind w:left="6852" w:hanging="360"/>
      </w:pPr>
      <w:rPr>
        <w:rFonts w:ascii="Courier New" w:hAnsi="Courier New" w:cs="Courier New" w:hint="default"/>
      </w:rPr>
    </w:lvl>
    <w:lvl w:ilvl="8" w:tplc="041A0005" w:tentative="1">
      <w:start w:val="1"/>
      <w:numFmt w:val="bullet"/>
      <w:lvlText w:val=""/>
      <w:lvlJc w:val="left"/>
      <w:pPr>
        <w:ind w:left="7572" w:hanging="360"/>
      </w:pPr>
      <w:rPr>
        <w:rFonts w:ascii="Wingdings" w:hAnsi="Wingdings" w:hint="default"/>
      </w:rPr>
    </w:lvl>
  </w:abstractNum>
  <w:abstractNum w:abstractNumId="72">
    <w:nsid w:val="7D127215"/>
    <w:multiLevelType w:val="hybridMultilevel"/>
    <w:tmpl w:val="3F74BAE4"/>
    <w:lvl w:ilvl="0" w:tplc="041A0017">
      <w:start w:val="1"/>
      <w:numFmt w:val="lowerLetter"/>
      <w:lvlText w:val="%1)"/>
      <w:lvlJc w:val="left"/>
      <w:pPr>
        <w:ind w:left="1146" w:hanging="360"/>
      </w:pPr>
    </w:lvl>
    <w:lvl w:ilvl="1" w:tplc="041A0001">
      <w:start w:val="1"/>
      <w:numFmt w:val="bullet"/>
      <w:lvlText w:val=""/>
      <w:lvlJc w:val="left"/>
      <w:pPr>
        <w:ind w:left="1866" w:hanging="360"/>
      </w:pPr>
      <w:rPr>
        <w:rFonts w:ascii="Symbol" w:hAnsi="Symbol" w:hint="default"/>
      </w:rPr>
    </w:lvl>
    <w:lvl w:ilvl="2" w:tplc="75B4FC38">
      <w:start w:val="3"/>
      <w:numFmt w:val="decimal"/>
      <w:lvlText w:val="%3."/>
      <w:lvlJc w:val="left"/>
      <w:pPr>
        <w:ind w:left="2766" w:hanging="360"/>
      </w:pPr>
      <w:rPr>
        <w:rFonts w:hint="default"/>
      </w:r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73">
    <w:nsid w:val="7E1675BC"/>
    <w:multiLevelType w:val="hybridMultilevel"/>
    <w:tmpl w:val="F8DCA3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5ED6C09A">
      <w:start w:val="11"/>
      <w:numFmt w:val="bullet"/>
      <w:lvlText w:val="-"/>
      <w:lvlJc w:val="left"/>
      <w:pPr>
        <w:ind w:left="2160" w:hanging="360"/>
      </w:pPr>
      <w:rPr>
        <w:rFonts w:ascii="Arial" w:eastAsia="Times New Roman" w:hAnsi="Arial" w:cs="Arial" w:hint="default"/>
      </w:rPr>
    </w:lvl>
    <w:lvl w:ilvl="3" w:tplc="041A0003">
      <w:start w:val="1"/>
      <w:numFmt w:val="bullet"/>
      <w:lvlText w:val="o"/>
      <w:lvlJc w:val="left"/>
      <w:pPr>
        <w:ind w:left="2880" w:hanging="360"/>
      </w:pPr>
      <w:rPr>
        <w:rFonts w:ascii="Courier New" w:hAnsi="Courier New" w:cs="Courier New"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nsid w:val="7F3726CE"/>
    <w:multiLevelType w:val="hybridMultilevel"/>
    <w:tmpl w:val="F33865F4"/>
    <w:lvl w:ilvl="0" w:tplc="041A0001">
      <w:start w:val="1"/>
      <w:numFmt w:val="bullet"/>
      <w:lvlText w:val=""/>
      <w:lvlJc w:val="left"/>
      <w:pPr>
        <w:ind w:left="1637" w:hanging="360"/>
      </w:pPr>
      <w:rPr>
        <w:rFonts w:ascii="Symbol" w:hAnsi="Symbol" w:hint="default"/>
      </w:rPr>
    </w:lvl>
    <w:lvl w:ilvl="1" w:tplc="041A0003">
      <w:start w:val="1"/>
      <w:numFmt w:val="bullet"/>
      <w:lvlText w:val="o"/>
      <w:lvlJc w:val="left"/>
      <w:pPr>
        <w:ind w:left="2357" w:hanging="360"/>
      </w:pPr>
      <w:rPr>
        <w:rFonts w:ascii="Courier New" w:hAnsi="Courier New" w:cs="Courier New" w:hint="default"/>
      </w:rPr>
    </w:lvl>
    <w:lvl w:ilvl="2" w:tplc="041A0005">
      <w:start w:val="1"/>
      <w:numFmt w:val="bullet"/>
      <w:lvlText w:val=""/>
      <w:lvlJc w:val="left"/>
      <w:pPr>
        <w:ind w:left="3077" w:hanging="360"/>
      </w:pPr>
      <w:rPr>
        <w:rFonts w:ascii="Wingdings" w:hAnsi="Wingdings" w:hint="default"/>
      </w:rPr>
    </w:lvl>
    <w:lvl w:ilvl="3" w:tplc="041A0001">
      <w:start w:val="1"/>
      <w:numFmt w:val="bullet"/>
      <w:lvlText w:val=""/>
      <w:lvlJc w:val="left"/>
      <w:pPr>
        <w:ind w:left="3797" w:hanging="360"/>
      </w:pPr>
      <w:rPr>
        <w:rFonts w:ascii="Symbol" w:hAnsi="Symbol" w:hint="default"/>
      </w:rPr>
    </w:lvl>
    <w:lvl w:ilvl="4" w:tplc="041A0003">
      <w:start w:val="1"/>
      <w:numFmt w:val="bullet"/>
      <w:lvlText w:val="o"/>
      <w:lvlJc w:val="left"/>
      <w:pPr>
        <w:ind w:left="4517" w:hanging="360"/>
      </w:pPr>
      <w:rPr>
        <w:rFonts w:ascii="Courier New" w:hAnsi="Courier New" w:cs="Courier New" w:hint="default"/>
      </w:rPr>
    </w:lvl>
    <w:lvl w:ilvl="5" w:tplc="041A0005">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75">
    <w:nsid w:val="7F6C290B"/>
    <w:multiLevelType w:val="multilevel"/>
    <w:tmpl w:val="9FC011B8"/>
    <w:lvl w:ilvl="0">
      <w:start w:val="1"/>
      <w:numFmt w:val="bullet"/>
      <w:lvlText w:val="●"/>
      <w:lvlJc w:val="left"/>
      <w:pPr>
        <w:ind w:left="1440" w:firstLine="3960"/>
      </w:pPr>
      <w:rPr>
        <w:rFonts w:ascii="Arial" w:eastAsia="Arial" w:hAnsi="Arial" w:cs="Arial"/>
        <w:vertAlign w:val="baseline"/>
      </w:rPr>
    </w:lvl>
    <w:lvl w:ilvl="1">
      <w:start w:val="1"/>
      <w:numFmt w:val="bullet"/>
      <w:lvlText w:val="•"/>
      <w:lvlJc w:val="left"/>
      <w:pPr>
        <w:ind w:left="2160" w:firstLine="6120"/>
      </w:pPr>
      <w:rPr>
        <w:rFonts w:ascii="Arial" w:eastAsia="Arial" w:hAnsi="Arial" w:cs="Arial"/>
        <w:vertAlign w:val="baseline"/>
      </w:rPr>
    </w:lvl>
    <w:lvl w:ilvl="2">
      <w:start w:val="1"/>
      <w:numFmt w:val="bullet"/>
      <w:lvlText w:val="▪"/>
      <w:lvlJc w:val="left"/>
      <w:pPr>
        <w:ind w:left="2880" w:firstLine="8280"/>
      </w:pPr>
      <w:rPr>
        <w:rFonts w:ascii="Arial" w:eastAsia="Arial" w:hAnsi="Arial" w:cs="Arial"/>
        <w:vertAlign w:val="baseline"/>
      </w:rPr>
    </w:lvl>
    <w:lvl w:ilvl="3">
      <w:start w:val="1"/>
      <w:numFmt w:val="bullet"/>
      <w:lvlText w:val="●"/>
      <w:lvlJc w:val="left"/>
      <w:pPr>
        <w:ind w:left="3600" w:firstLine="10440"/>
      </w:pPr>
      <w:rPr>
        <w:rFonts w:ascii="Arial" w:eastAsia="Arial" w:hAnsi="Arial" w:cs="Arial"/>
        <w:vertAlign w:val="baseline"/>
      </w:rPr>
    </w:lvl>
    <w:lvl w:ilvl="4">
      <w:start w:val="1"/>
      <w:numFmt w:val="bullet"/>
      <w:lvlText w:val="o"/>
      <w:lvlJc w:val="left"/>
      <w:pPr>
        <w:ind w:left="4320" w:firstLine="12600"/>
      </w:pPr>
      <w:rPr>
        <w:rFonts w:ascii="Arial" w:eastAsia="Arial" w:hAnsi="Arial" w:cs="Arial"/>
        <w:vertAlign w:val="baseline"/>
      </w:rPr>
    </w:lvl>
    <w:lvl w:ilvl="5">
      <w:start w:val="1"/>
      <w:numFmt w:val="bullet"/>
      <w:lvlText w:val="▪"/>
      <w:lvlJc w:val="left"/>
      <w:pPr>
        <w:ind w:left="5040" w:firstLine="14760"/>
      </w:pPr>
      <w:rPr>
        <w:rFonts w:ascii="Arial" w:eastAsia="Arial" w:hAnsi="Arial" w:cs="Arial"/>
        <w:vertAlign w:val="baseline"/>
      </w:rPr>
    </w:lvl>
    <w:lvl w:ilvl="6">
      <w:start w:val="1"/>
      <w:numFmt w:val="bullet"/>
      <w:lvlText w:val="●"/>
      <w:lvlJc w:val="left"/>
      <w:pPr>
        <w:ind w:left="5760" w:firstLine="16920"/>
      </w:pPr>
      <w:rPr>
        <w:rFonts w:ascii="Arial" w:eastAsia="Arial" w:hAnsi="Arial" w:cs="Arial"/>
        <w:vertAlign w:val="baseline"/>
      </w:rPr>
    </w:lvl>
    <w:lvl w:ilvl="7">
      <w:start w:val="1"/>
      <w:numFmt w:val="bullet"/>
      <w:lvlText w:val="o"/>
      <w:lvlJc w:val="left"/>
      <w:pPr>
        <w:ind w:left="6480" w:firstLine="19080"/>
      </w:pPr>
      <w:rPr>
        <w:rFonts w:ascii="Arial" w:eastAsia="Arial" w:hAnsi="Arial" w:cs="Arial"/>
        <w:vertAlign w:val="baseline"/>
      </w:rPr>
    </w:lvl>
    <w:lvl w:ilvl="8">
      <w:start w:val="1"/>
      <w:numFmt w:val="bullet"/>
      <w:lvlText w:val="▪"/>
      <w:lvlJc w:val="left"/>
      <w:pPr>
        <w:ind w:left="7200" w:firstLine="21240"/>
      </w:pPr>
      <w:rPr>
        <w:rFonts w:ascii="Arial" w:eastAsia="Arial" w:hAnsi="Arial" w:cs="Arial"/>
        <w:vertAlign w:val="baseline"/>
      </w:rPr>
    </w:lvl>
  </w:abstractNum>
  <w:num w:numId="1">
    <w:abstractNumId w:val="62"/>
  </w:num>
  <w:num w:numId="2">
    <w:abstractNumId w:val="13"/>
  </w:num>
  <w:num w:numId="3">
    <w:abstractNumId w:val="39"/>
  </w:num>
  <w:num w:numId="4">
    <w:abstractNumId w:val="28"/>
  </w:num>
  <w:num w:numId="5">
    <w:abstractNumId w:val="63"/>
  </w:num>
  <w:num w:numId="6">
    <w:abstractNumId w:val="54"/>
  </w:num>
  <w:num w:numId="7">
    <w:abstractNumId w:val="27"/>
  </w:num>
  <w:num w:numId="8">
    <w:abstractNumId w:val="57"/>
  </w:num>
  <w:num w:numId="9">
    <w:abstractNumId w:val="55"/>
  </w:num>
  <w:num w:numId="10">
    <w:abstractNumId w:val="68"/>
  </w:num>
  <w:num w:numId="11">
    <w:abstractNumId w:val="60"/>
  </w:num>
  <w:num w:numId="12">
    <w:abstractNumId w:val="56"/>
  </w:num>
  <w:num w:numId="13">
    <w:abstractNumId w:val="4"/>
  </w:num>
  <w:num w:numId="14">
    <w:abstractNumId w:val="1"/>
  </w:num>
  <w:num w:numId="15">
    <w:abstractNumId w:val="35"/>
  </w:num>
  <w:num w:numId="16">
    <w:abstractNumId w:val="32"/>
  </w:num>
  <w:num w:numId="17">
    <w:abstractNumId w:val="16"/>
  </w:num>
  <w:num w:numId="18">
    <w:abstractNumId w:val="21"/>
  </w:num>
  <w:num w:numId="19">
    <w:abstractNumId w:val="47"/>
  </w:num>
  <w:num w:numId="20">
    <w:abstractNumId w:val="74"/>
  </w:num>
  <w:num w:numId="21">
    <w:abstractNumId w:val="50"/>
  </w:num>
  <w:num w:numId="22">
    <w:abstractNumId w:val="2"/>
  </w:num>
  <w:num w:numId="23">
    <w:abstractNumId w:val="30"/>
  </w:num>
  <w:num w:numId="24">
    <w:abstractNumId w:val="59"/>
  </w:num>
  <w:num w:numId="25">
    <w:abstractNumId w:val="58"/>
  </w:num>
  <w:num w:numId="26">
    <w:abstractNumId w:val="23"/>
  </w:num>
  <w:num w:numId="27">
    <w:abstractNumId w:val="24"/>
  </w:num>
  <w:num w:numId="28">
    <w:abstractNumId w:val="53"/>
  </w:num>
  <w:num w:numId="29">
    <w:abstractNumId w:val="12"/>
  </w:num>
  <w:num w:numId="30">
    <w:abstractNumId w:val="11"/>
  </w:num>
  <w:num w:numId="31">
    <w:abstractNumId w:val="66"/>
  </w:num>
  <w:num w:numId="32">
    <w:abstractNumId w:val="70"/>
  </w:num>
  <w:num w:numId="33">
    <w:abstractNumId w:val="34"/>
  </w:num>
  <w:num w:numId="34">
    <w:abstractNumId w:val="31"/>
  </w:num>
  <w:num w:numId="35">
    <w:abstractNumId w:val="75"/>
  </w:num>
  <w:num w:numId="36">
    <w:abstractNumId w:val="37"/>
  </w:num>
  <w:num w:numId="37">
    <w:abstractNumId w:val="18"/>
  </w:num>
  <w:num w:numId="38">
    <w:abstractNumId w:val="38"/>
  </w:num>
  <w:num w:numId="39">
    <w:abstractNumId w:val="29"/>
  </w:num>
  <w:num w:numId="40">
    <w:abstractNumId w:val="26"/>
  </w:num>
  <w:num w:numId="41">
    <w:abstractNumId w:val="6"/>
  </w:num>
  <w:num w:numId="42">
    <w:abstractNumId w:val="20"/>
  </w:num>
  <w:num w:numId="43">
    <w:abstractNumId w:val="43"/>
  </w:num>
  <w:num w:numId="44">
    <w:abstractNumId w:val="51"/>
  </w:num>
  <w:num w:numId="45">
    <w:abstractNumId w:val="17"/>
  </w:num>
  <w:num w:numId="46">
    <w:abstractNumId w:val="48"/>
  </w:num>
  <w:num w:numId="47">
    <w:abstractNumId w:val="19"/>
  </w:num>
  <w:num w:numId="48">
    <w:abstractNumId w:val="15"/>
  </w:num>
  <w:num w:numId="49">
    <w:abstractNumId w:val="72"/>
  </w:num>
  <w:num w:numId="50">
    <w:abstractNumId w:val="64"/>
  </w:num>
  <w:num w:numId="51">
    <w:abstractNumId w:val="22"/>
  </w:num>
  <w:num w:numId="52">
    <w:abstractNumId w:val="65"/>
  </w:num>
  <w:num w:numId="53">
    <w:abstractNumId w:val="36"/>
  </w:num>
  <w:num w:numId="54">
    <w:abstractNumId w:val="9"/>
  </w:num>
  <w:num w:numId="55">
    <w:abstractNumId w:val="45"/>
  </w:num>
  <w:num w:numId="56">
    <w:abstractNumId w:val="8"/>
  </w:num>
  <w:num w:numId="57">
    <w:abstractNumId w:val="10"/>
  </w:num>
  <w:num w:numId="58">
    <w:abstractNumId w:val="73"/>
  </w:num>
  <w:num w:numId="59">
    <w:abstractNumId w:val="69"/>
  </w:num>
  <w:num w:numId="60">
    <w:abstractNumId w:val="5"/>
  </w:num>
  <w:num w:numId="61">
    <w:abstractNumId w:val="41"/>
  </w:num>
  <w:num w:numId="62">
    <w:abstractNumId w:val="40"/>
  </w:num>
  <w:num w:numId="63">
    <w:abstractNumId w:val="61"/>
  </w:num>
  <w:num w:numId="64">
    <w:abstractNumId w:val="67"/>
  </w:num>
  <w:num w:numId="65">
    <w:abstractNumId w:val="52"/>
  </w:num>
  <w:num w:numId="66">
    <w:abstractNumId w:val="25"/>
  </w:num>
  <w:num w:numId="67">
    <w:abstractNumId w:val="71"/>
  </w:num>
  <w:num w:numId="68">
    <w:abstractNumId w:val="42"/>
  </w:num>
  <w:num w:numId="69">
    <w:abstractNumId w:val="44"/>
  </w:num>
  <w:num w:numId="70">
    <w:abstractNumId w:val="7"/>
  </w:num>
  <w:num w:numId="71">
    <w:abstractNumId w:val="14"/>
  </w:num>
  <w:num w:numId="72">
    <w:abstractNumId w:val="0"/>
  </w:num>
  <w:num w:numId="73">
    <w:abstractNumId w:val="3"/>
  </w:num>
  <w:num w:numId="74">
    <w:abstractNumId w:val="33"/>
  </w:num>
  <w:num w:numId="75">
    <w:abstractNumId w:val="46"/>
  </w:num>
  <w:num w:numId="76">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44"/>
    <w:rsid w:val="00026B4B"/>
    <w:rsid w:val="00202469"/>
    <w:rsid w:val="00314443"/>
    <w:rsid w:val="00400220"/>
    <w:rsid w:val="00534D9B"/>
    <w:rsid w:val="0058228D"/>
    <w:rsid w:val="00673270"/>
    <w:rsid w:val="007414F7"/>
    <w:rsid w:val="007420E1"/>
    <w:rsid w:val="00771544"/>
    <w:rsid w:val="00791BCA"/>
    <w:rsid w:val="00895FAF"/>
    <w:rsid w:val="009D1CF3"/>
    <w:rsid w:val="009D7EDA"/>
    <w:rsid w:val="00A34220"/>
    <w:rsid w:val="00B568E4"/>
    <w:rsid w:val="00D32871"/>
    <w:rsid w:val="00D71493"/>
    <w:rsid w:val="00DC237E"/>
    <w:rsid w:val="00E34FA1"/>
    <w:rsid w:val="00E52C70"/>
    <w:rsid w:val="00F537C2"/>
    <w:rsid w:val="00FD33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1544"/>
    <w:pPr>
      <w:widowControl w:val="0"/>
    </w:pPr>
    <w:rPr>
      <w:rFonts w:ascii="Calibri" w:eastAsia="Calibri" w:hAnsi="Calibri" w:cs="Calibri"/>
      <w:color w:val="000000"/>
      <w:lang w:eastAsia="hr-HR"/>
    </w:rPr>
  </w:style>
  <w:style w:type="paragraph" w:styleId="Naslov1">
    <w:name w:val="heading 1"/>
    <w:basedOn w:val="Normal"/>
    <w:next w:val="Normal"/>
    <w:link w:val="Naslov1Char"/>
    <w:rsid w:val="00771544"/>
    <w:pPr>
      <w:spacing w:before="480" w:after="120"/>
      <w:outlineLvl w:val="0"/>
    </w:pPr>
    <w:rPr>
      <w:b/>
      <w:sz w:val="48"/>
    </w:rPr>
  </w:style>
  <w:style w:type="paragraph" w:styleId="Naslov2">
    <w:name w:val="heading 2"/>
    <w:basedOn w:val="Normal"/>
    <w:next w:val="Normal"/>
    <w:link w:val="Naslov2Char"/>
    <w:rsid w:val="00771544"/>
    <w:pPr>
      <w:spacing w:before="360" w:after="80"/>
      <w:outlineLvl w:val="1"/>
    </w:pPr>
    <w:rPr>
      <w:b/>
      <w:sz w:val="36"/>
    </w:rPr>
  </w:style>
  <w:style w:type="paragraph" w:styleId="Naslov3">
    <w:name w:val="heading 3"/>
    <w:basedOn w:val="Normal"/>
    <w:next w:val="Normal"/>
    <w:link w:val="Naslov3Char"/>
    <w:rsid w:val="00771544"/>
    <w:pPr>
      <w:spacing w:before="280" w:after="80"/>
      <w:outlineLvl w:val="2"/>
    </w:pPr>
    <w:rPr>
      <w:b/>
      <w:sz w:val="28"/>
    </w:rPr>
  </w:style>
  <w:style w:type="paragraph" w:styleId="Naslov4">
    <w:name w:val="heading 4"/>
    <w:basedOn w:val="Normal"/>
    <w:next w:val="Normal"/>
    <w:link w:val="Naslov4Char"/>
    <w:rsid w:val="00771544"/>
    <w:pPr>
      <w:spacing w:before="240" w:after="40"/>
      <w:outlineLvl w:val="3"/>
    </w:pPr>
    <w:rPr>
      <w:b/>
      <w:sz w:val="24"/>
    </w:rPr>
  </w:style>
  <w:style w:type="paragraph" w:styleId="Naslov5">
    <w:name w:val="heading 5"/>
    <w:basedOn w:val="Normal"/>
    <w:next w:val="Normal"/>
    <w:link w:val="Naslov5Char"/>
    <w:rsid w:val="00771544"/>
    <w:pPr>
      <w:spacing w:before="220" w:after="40"/>
      <w:outlineLvl w:val="4"/>
    </w:pPr>
    <w:rPr>
      <w:b/>
    </w:rPr>
  </w:style>
  <w:style w:type="paragraph" w:styleId="Naslov6">
    <w:name w:val="heading 6"/>
    <w:basedOn w:val="Normal"/>
    <w:next w:val="Normal"/>
    <w:link w:val="Naslov6Char"/>
    <w:rsid w:val="00771544"/>
    <w:pPr>
      <w:spacing w:before="200" w:after="40"/>
      <w:outlineLvl w:val="5"/>
    </w:pPr>
    <w:rPr>
      <w:b/>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71544"/>
    <w:rPr>
      <w:rFonts w:ascii="Calibri" w:eastAsia="Calibri" w:hAnsi="Calibri" w:cs="Calibri"/>
      <w:b/>
      <w:color w:val="000000"/>
      <w:sz w:val="48"/>
      <w:lang w:eastAsia="hr-HR"/>
    </w:rPr>
  </w:style>
  <w:style w:type="character" w:customStyle="1" w:styleId="Naslov2Char">
    <w:name w:val="Naslov 2 Char"/>
    <w:basedOn w:val="Zadanifontodlomka"/>
    <w:link w:val="Naslov2"/>
    <w:rsid w:val="00771544"/>
    <w:rPr>
      <w:rFonts w:ascii="Calibri" w:eastAsia="Calibri" w:hAnsi="Calibri" w:cs="Calibri"/>
      <w:b/>
      <w:color w:val="000000"/>
      <w:sz w:val="36"/>
      <w:lang w:eastAsia="hr-HR"/>
    </w:rPr>
  </w:style>
  <w:style w:type="character" w:customStyle="1" w:styleId="Naslov3Char">
    <w:name w:val="Naslov 3 Char"/>
    <w:basedOn w:val="Zadanifontodlomka"/>
    <w:link w:val="Naslov3"/>
    <w:rsid w:val="00771544"/>
    <w:rPr>
      <w:rFonts w:ascii="Calibri" w:eastAsia="Calibri" w:hAnsi="Calibri" w:cs="Calibri"/>
      <w:b/>
      <w:color w:val="000000"/>
      <w:sz w:val="28"/>
      <w:lang w:eastAsia="hr-HR"/>
    </w:rPr>
  </w:style>
  <w:style w:type="character" w:customStyle="1" w:styleId="Naslov4Char">
    <w:name w:val="Naslov 4 Char"/>
    <w:basedOn w:val="Zadanifontodlomka"/>
    <w:link w:val="Naslov4"/>
    <w:rsid w:val="00771544"/>
    <w:rPr>
      <w:rFonts w:ascii="Calibri" w:eastAsia="Calibri" w:hAnsi="Calibri" w:cs="Calibri"/>
      <w:b/>
      <w:color w:val="000000"/>
      <w:sz w:val="24"/>
      <w:lang w:eastAsia="hr-HR"/>
    </w:rPr>
  </w:style>
  <w:style w:type="character" w:customStyle="1" w:styleId="Naslov5Char">
    <w:name w:val="Naslov 5 Char"/>
    <w:basedOn w:val="Zadanifontodlomka"/>
    <w:link w:val="Naslov5"/>
    <w:rsid w:val="00771544"/>
    <w:rPr>
      <w:rFonts w:ascii="Calibri" w:eastAsia="Calibri" w:hAnsi="Calibri" w:cs="Calibri"/>
      <w:b/>
      <w:color w:val="000000"/>
      <w:lang w:eastAsia="hr-HR"/>
    </w:rPr>
  </w:style>
  <w:style w:type="character" w:customStyle="1" w:styleId="Naslov6Char">
    <w:name w:val="Naslov 6 Char"/>
    <w:basedOn w:val="Zadanifontodlomka"/>
    <w:link w:val="Naslov6"/>
    <w:rsid w:val="00771544"/>
    <w:rPr>
      <w:rFonts w:ascii="Calibri" w:eastAsia="Calibri" w:hAnsi="Calibri" w:cs="Calibri"/>
      <w:b/>
      <w:color w:val="000000"/>
      <w:sz w:val="20"/>
      <w:lang w:eastAsia="hr-HR"/>
    </w:rPr>
  </w:style>
  <w:style w:type="paragraph" w:styleId="Naslov">
    <w:name w:val="Title"/>
    <w:basedOn w:val="Normal"/>
    <w:next w:val="Normal"/>
    <w:link w:val="NaslovChar"/>
    <w:rsid w:val="00771544"/>
    <w:pPr>
      <w:spacing w:before="480" w:after="120"/>
    </w:pPr>
    <w:rPr>
      <w:b/>
      <w:sz w:val="72"/>
    </w:rPr>
  </w:style>
  <w:style w:type="character" w:customStyle="1" w:styleId="NaslovChar">
    <w:name w:val="Naslov Char"/>
    <w:basedOn w:val="Zadanifontodlomka"/>
    <w:link w:val="Naslov"/>
    <w:rsid w:val="00771544"/>
    <w:rPr>
      <w:rFonts w:ascii="Calibri" w:eastAsia="Calibri" w:hAnsi="Calibri" w:cs="Calibri"/>
      <w:b/>
      <w:color w:val="000000"/>
      <w:sz w:val="72"/>
      <w:lang w:eastAsia="hr-HR"/>
    </w:rPr>
  </w:style>
  <w:style w:type="paragraph" w:styleId="Podnaslov">
    <w:name w:val="Subtitle"/>
    <w:basedOn w:val="Normal"/>
    <w:next w:val="Normal"/>
    <w:link w:val="PodnaslovChar"/>
    <w:rsid w:val="00771544"/>
    <w:pPr>
      <w:spacing w:before="360" w:after="80"/>
    </w:pPr>
    <w:rPr>
      <w:rFonts w:ascii="Georgia" w:eastAsia="Georgia" w:hAnsi="Georgia" w:cs="Georgia"/>
      <w:i/>
      <w:color w:val="666666"/>
      <w:sz w:val="48"/>
    </w:rPr>
  </w:style>
  <w:style w:type="character" w:customStyle="1" w:styleId="PodnaslovChar">
    <w:name w:val="Podnaslov Char"/>
    <w:basedOn w:val="Zadanifontodlomka"/>
    <w:link w:val="Podnaslov"/>
    <w:rsid w:val="00771544"/>
    <w:rPr>
      <w:rFonts w:ascii="Georgia" w:eastAsia="Georgia" w:hAnsi="Georgia" w:cs="Georgia"/>
      <w:i/>
      <w:color w:val="666666"/>
      <w:sz w:val="48"/>
      <w:lang w:eastAsia="hr-HR"/>
    </w:rPr>
  </w:style>
  <w:style w:type="paragraph" w:styleId="Tekstbalonia">
    <w:name w:val="Balloon Text"/>
    <w:basedOn w:val="Normal"/>
    <w:link w:val="TekstbaloniaChar"/>
    <w:uiPriority w:val="99"/>
    <w:semiHidden/>
    <w:unhideWhenUsed/>
    <w:rsid w:val="0077154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71544"/>
    <w:rPr>
      <w:rFonts w:ascii="Tahoma" w:eastAsia="Calibri" w:hAnsi="Tahoma" w:cs="Tahoma"/>
      <w:color w:val="000000"/>
      <w:sz w:val="16"/>
      <w:szCs w:val="16"/>
      <w:lang w:eastAsia="hr-HR"/>
    </w:rPr>
  </w:style>
  <w:style w:type="paragraph" w:styleId="Odlomakpopisa">
    <w:name w:val="List Paragraph"/>
    <w:basedOn w:val="Normal"/>
    <w:uiPriority w:val="34"/>
    <w:qFormat/>
    <w:rsid w:val="00771544"/>
    <w:pPr>
      <w:widowControl/>
      <w:ind w:left="720"/>
      <w:contextualSpacing/>
    </w:pPr>
    <w:rPr>
      <w:rFonts w:asciiTheme="minorHAnsi" w:eastAsiaTheme="minorHAnsi" w:hAnsiTheme="minorHAnsi" w:cstheme="minorBidi"/>
      <w:color w:val="auto"/>
      <w:lang w:eastAsia="en-US"/>
    </w:rPr>
  </w:style>
  <w:style w:type="character" w:styleId="Referencakomentara">
    <w:name w:val="annotation reference"/>
    <w:basedOn w:val="Zadanifontodlomka"/>
    <w:uiPriority w:val="99"/>
    <w:semiHidden/>
    <w:unhideWhenUsed/>
    <w:rsid w:val="00771544"/>
    <w:rPr>
      <w:sz w:val="16"/>
      <w:szCs w:val="16"/>
    </w:rPr>
  </w:style>
  <w:style w:type="paragraph" w:styleId="Tekstkomentara">
    <w:name w:val="annotation text"/>
    <w:basedOn w:val="Normal"/>
    <w:link w:val="TekstkomentaraChar"/>
    <w:uiPriority w:val="99"/>
    <w:semiHidden/>
    <w:unhideWhenUsed/>
    <w:rsid w:val="00771544"/>
    <w:pPr>
      <w:spacing w:line="240" w:lineRule="auto"/>
    </w:pPr>
    <w:rPr>
      <w:sz w:val="20"/>
      <w:szCs w:val="20"/>
    </w:rPr>
  </w:style>
  <w:style w:type="character" w:customStyle="1" w:styleId="TekstkomentaraChar">
    <w:name w:val="Tekst komentara Char"/>
    <w:basedOn w:val="Zadanifontodlomka"/>
    <w:link w:val="Tekstkomentara"/>
    <w:uiPriority w:val="99"/>
    <w:semiHidden/>
    <w:rsid w:val="00771544"/>
    <w:rPr>
      <w:rFonts w:ascii="Calibri" w:eastAsia="Calibri" w:hAnsi="Calibri" w:cs="Calibri"/>
      <w:color w:val="000000"/>
      <w:sz w:val="20"/>
      <w:szCs w:val="20"/>
      <w:lang w:eastAsia="hr-HR"/>
    </w:rPr>
  </w:style>
  <w:style w:type="paragraph" w:styleId="Predmetkomentara">
    <w:name w:val="annotation subject"/>
    <w:basedOn w:val="Tekstkomentara"/>
    <w:next w:val="Tekstkomentara"/>
    <w:link w:val="PredmetkomentaraChar"/>
    <w:uiPriority w:val="99"/>
    <w:semiHidden/>
    <w:unhideWhenUsed/>
    <w:rsid w:val="00771544"/>
    <w:rPr>
      <w:b/>
      <w:bCs/>
    </w:rPr>
  </w:style>
  <w:style w:type="character" w:customStyle="1" w:styleId="PredmetkomentaraChar">
    <w:name w:val="Predmet komentara Char"/>
    <w:basedOn w:val="TekstkomentaraChar"/>
    <w:link w:val="Predmetkomentara"/>
    <w:uiPriority w:val="99"/>
    <w:semiHidden/>
    <w:rsid w:val="00771544"/>
    <w:rPr>
      <w:rFonts w:ascii="Calibri" w:eastAsia="Calibri" w:hAnsi="Calibri" w:cs="Calibri"/>
      <w:b/>
      <w:bCs/>
      <w:color w:val="000000"/>
      <w:sz w:val="20"/>
      <w:szCs w:val="20"/>
      <w:lang w:eastAsia="hr-HR"/>
    </w:rPr>
  </w:style>
  <w:style w:type="paragraph" w:styleId="Zaglavlje">
    <w:name w:val="header"/>
    <w:basedOn w:val="Normal"/>
    <w:link w:val="ZaglavljeChar"/>
    <w:uiPriority w:val="99"/>
    <w:unhideWhenUsed/>
    <w:rsid w:val="0077154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71544"/>
    <w:rPr>
      <w:rFonts w:ascii="Calibri" w:eastAsia="Calibri" w:hAnsi="Calibri" w:cs="Calibri"/>
      <w:color w:val="000000"/>
      <w:lang w:eastAsia="hr-HR"/>
    </w:rPr>
  </w:style>
  <w:style w:type="paragraph" w:styleId="Podnoje">
    <w:name w:val="footer"/>
    <w:basedOn w:val="Normal"/>
    <w:link w:val="PodnojeChar"/>
    <w:uiPriority w:val="99"/>
    <w:unhideWhenUsed/>
    <w:rsid w:val="0077154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71544"/>
    <w:rPr>
      <w:rFonts w:ascii="Calibri" w:eastAsia="Calibri" w:hAnsi="Calibri" w:cs="Calibri"/>
      <w:color w:val="000000"/>
      <w:lang w:eastAsia="hr-HR"/>
    </w:rPr>
  </w:style>
  <w:style w:type="character" w:styleId="Hiperveza">
    <w:name w:val="Hyperlink"/>
    <w:uiPriority w:val="99"/>
    <w:rsid w:val="00771544"/>
    <w:rPr>
      <w:color w:val="0000FF"/>
      <w:u w:val="single"/>
    </w:rPr>
  </w:style>
  <w:style w:type="paragraph" w:styleId="Bezproreda">
    <w:name w:val="No Spacing"/>
    <w:uiPriority w:val="1"/>
    <w:qFormat/>
    <w:rsid w:val="00771544"/>
    <w:pPr>
      <w:widowControl w:val="0"/>
      <w:spacing w:after="0" w:line="240" w:lineRule="auto"/>
    </w:pPr>
    <w:rPr>
      <w:rFonts w:ascii="Calibri" w:eastAsia="Calibri" w:hAnsi="Calibri" w:cs="Calibri"/>
      <w:color w:val="000000"/>
      <w:lang w:eastAsia="hr-HR"/>
    </w:rPr>
  </w:style>
  <w:style w:type="table" w:styleId="Reetkatablice">
    <w:name w:val="Table Grid"/>
    <w:basedOn w:val="Obinatablica"/>
    <w:uiPriority w:val="59"/>
    <w:rsid w:val="00771544"/>
    <w:pPr>
      <w:spacing w:after="0" w:line="240" w:lineRule="auto"/>
    </w:pPr>
    <w:rPr>
      <w:rFonts w:eastAsiaTheme="minorEastAsia"/>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1544"/>
    <w:pPr>
      <w:widowControl w:val="0"/>
    </w:pPr>
    <w:rPr>
      <w:rFonts w:ascii="Calibri" w:eastAsia="Calibri" w:hAnsi="Calibri" w:cs="Calibri"/>
      <w:color w:val="000000"/>
      <w:lang w:eastAsia="hr-HR"/>
    </w:rPr>
  </w:style>
  <w:style w:type="paragraph" w:styleId="Naslov1">
    <w:name w:val="heading 1"/>
    <w:basedOn w:val="Normal"/>
    <w:next w:val="Normal"/>
    <w:link w:val="Naslov1Char"/>
    <w:rsid w:val="00771544"/>
    <w:pPr>
      <w:spacing w:before="480" w:after="120"/>
      <w:outlineLvl w:val="0"/>
    </w:pPr>
    <w:rPr>
      <w:b/>
      <w:sz w:val="48"/>
    </w:rPr>
  </w:style>
  <w:style w:type="paragraph" w:styleId="Naslov2">
    <w:name w:val="heading 2"/>
    <w:basedOn w:val="Normal"/>
    <w:next w:val="Normal"/>
    <w:link w:val="Naslov2Char"/>
    <w:rsid w:val="00771544"/>
    <w:pPr>
      <w:spacing w:before="360" w:after="80"/>
      <w:outlineLvl w:val="1"/>
    </w:pPr>
    <w:rPr>
      <w:b/>
      <w:sz w:val="36"/>
    </w:rPr>
  </w:style>
  <w:style w:type="paragraph" w:styleId="Naslov3">
    <w:name w:val="heading 3"/>
    <w:basedOn w:val="Normal"/>
    <w:next w:val="Normal"/>
    <w:link w:val="Naslov3Char"/>
    <w:rsid w:val="00771544"/>
    <w:pPr>
      <w:spacing w:before="280" w:after="80"/>
      <w:outlineLvl w:val="2"/>
    </w:pPr>
    <w:rPr>
      <w:b/>
      <w:sz w:val="28"/>
    </w:rPr>
  </w:style>
  <w:style w:type="paragraph" w:styleId="Naslov4">
    <w:name w:val="heading 4"/>
    <w:basedOn w:val="Normal"/>
    <w:next w:val="Normal"/>
    <w:link w:val="Naslov4Char"/>
    <w:rsid w:val="00771544"/>
    <w:pPr>
      <w:spacing w:before="240" w:after="40"/>
      <w:outlineLvl w:val="3"/>
    </w:pPr>
    <w:rPr>
      <w:b/>
      <w:sz w:val="24"/>
    </w:rPr>
  </w:style>
  <w:style w:type="paragraph" w:styleId="Naslov5">
    <w:name w:val="heading 5"/>
    <w:basedOn w:val="Normal"/>
    <w:next w:val="Normal"/>
    <w:link w:val="Naslov5Char"/>
    <w:rsid w:val="00771544"/>
    <w:pPr>
      <w:spacing w:before="220" w:after="40"/>
      <w:outlineLvl w:val="4"/>
    </w:pPr>
    <w:rPr>
      <w:b/>
    </w:rPr>
  </w:style>
  <w:style w:type="paragraph" w:styleId="Naslov6">
    <w:name w:val="heading 6"/>
    <w:basedOn w:val="Normal"/>
    <w:next w:val="Normal"/>
    <w:link w:val="Naslov6Char"/>
    <w:rsid w:val="00771544"/>
    <w:pPr>
      <w:spacing w:before="200" w:after="40"/>
      <w:outlineLvl w:val="5"/>
    </w:pPr>
    <w:rPr>
      <w:b/>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71544"/>
    <w:rPr>
      <w:rFonts w:ascii="Calibri" w:eastAsia="Calibri" w:hAnsi="Calibri" w:cs="Calibri"/>
      <w:b/>
      <w:color w:val="000000"/>
      <w:sz w:val="48"/>
      <w:lang w:eastAsia="hr-HR"/>
    </w:rPr>
  </w:style>
  <w:style w:type="character" w:customStyle="1" w:styleId="Naslov2Char">
    <w:name w:val="Naslov 2 Char"/>
    <w:basedOn w:val="Zadanifontodlomka"/>
    <w:link w:val="Naslov2"/>
    <w:rsid w:val="00771544"/>
    <w:rPr>
      <w:rFonts w:ascii="Calibri" w:eastAsia="Calibri" w:hAnsi="Calibri" w:cs="Calibri"/>
      <w:b/>
      <w:color w:val="000000"/>
      <w:sz w:val="36"/>
      <w:lang w:eastAsia="hr-HR"/>
    </w:rPr>
  </w:style>
  <w:style w:type="character" w:customStyle="1" w:styleId="Naslov3Char">
    <w:name w:val="Naslov 3 Char"/>
    <w:basedOn w:val="Zadanifontodlomka"/>
    <w:link w:val="Naslov3"/>
    <w:rsid w:val="00771544"/>
    <w:rPr>
      <w:rFonts w:ascii="Calibri" w:eastAsia="Calibri" w:hAnsi="Calibri" w:cs="Calibri"/>
      <w:b/>
      <w:color w:val="000000"/>
      <w:sz w:val="28"/>
      <w:lang w:eastAsia="hr-HR"/>
    </w:rPr>
  </w:style>
  <w:style w:type="character" w:customStyle="1" w:styleId="Naslov4Char">
    <w:name w:val="Naslov 4 Char"/>
    <w:basedOn w:val="Zadanifontodlomka"/>
    <w:link w:val="Naslov4"/>
    <w:rsid w:val="00771544"/>
    <w:rPr>
      <w:rFonts w:ascii="Calibri" w:eastAsia="Calibri" w:hAnsi="Calibri" w:cs="Calibri"/>
      <w:b/>
      <w:color w:val="000000"/>
      <w:sz w:val="24"/>
      <w:lang w:eastAsia="hr-HR"/>
    </w:rPr>
  </w:style>
  <w:style w:type="character" w:customStyle="1" w:styleId="Naslov5Char">
    <w:name w:val="Naslov 5 Char"/>
    <w:basedOn w:val="Zadanifontodlomka"/>
    <w:link w:val="Naslov5"/>
    <w:rsid w:val="00771544"/>
    <w:rPr>
      <w:rFonts w:ascii="Calibri" w:eastAsia="Calibri" w:hAnsi="Calibri" w:cs="Calibri"/>
      <w:b/>
      <w:color w:val="000000"/>
      <w:lang w:eastAsia="hr-HR"/>
    </w:rPr>
  </w:style>
  <w:style w:type="character" w:customStyle="1" w:styleId="Naslov6Char">
    <w:name w:val="Naslov 6 Char"/>
    <w:basedOn w:val="Zadanifontodlomka"/>
    <w:link w:val="Naslov6"/>
    <w:rsid w:val="00771544"/>
    <w:rPr>
      <w:rFonts w:ascii="Calibri" w:eastAsia="Calibri" w:hAnsi="Calibri" w:cs="Calibri"/>
      <w:b/>
      <w:color w:val="000000"/>
      <w:sz w:val="20"/>
      <w:lang w:eastAsia="hr-HR"/>
    </w:rPr>
  </w:style>
  <w:style w:type="paragraph" w:styleId="Naslov">
    <w:name w:val="Title"/>
    <w:basedOn w:val="Normal"/>
    <w:next w:val="Normal"/>
    <w:link w:val="NaslovChar"/>
    <w:rsid w:val="00771544"/>
    <w:pPr>
      <w:spacing w:before="480" w:after="120"/>
    </w:pPr>
    <w:rPr>
      <w:b/>
      <w:sz w:val="72"/>
    </w:rPr>
  </w:style>
  <w:style w:type="character" w:customStyle="1" w:styleId="NaslovChar">
    <w:name w:val="Naslov Char"/>
    <w:basedOn w:val="Zadanifontodlomka"/>
    <w:link w:val="Naslov"/>
    <w:rsid w:val="00771544"/>
    <w:rPr>
      <w:rFonts w:ascii="Calibri" w:eastAsia="Calibri" w:hAnsi="Calibri" w:cs="Calibri"/>
      <w:b/>
      <w:color w:val="000000"/>
      <w:sz w:val="72"/>
      <w:lang w:eastAsia="hr-HR"/>
    </w:rPr>
  </w:style>
  <w:style w:type="paragraph" w:styleId="Podnaslov">
    <w:name w:val="Subtitle"/>
    <w:basedOn w:val="Normal"/>
    <w:next w:val="Normal"/>
    <w:link w:val="PodnaslovChar"/>
    <w:rsid w:val="00771544"/>
    <w:pPr>
      <w:spacing w:before="360" w:after="80"/>
    </w:pPr>
    <w:rPr>
      <w:rFonts w:ascii="Georgia" w:eastAsia="Georgia" w:hAnsi="Georgia" w:cs="Georgia"/>
      <w:i/>
      <w:color w:val="666666"/>
      <w:sz w:val="48"/>
    </w:rPr>
  </w:style>
  <w:style w:type="character" w:customStyle="1" w:styleId="PodnaslovChar">
    <w:name w:val="Podnaslov Char"/>
    <w:basedOn w:val="Zadanifontodlomka"/>
    <w:link w:val="Podnaslov"/>
    <w:rsid w:val="00771544"/>
    <w:rPr>
      <w:rFonts w:ascii="Georgia" w:eastAsia="Georgia" w:hAnsi="Georgia" w:cs="Georgia"/>
      <w:i/>
      <w:color w:val="666666"/>
      <w:sz w:val="48"/>
      <w:lang w:eastAsia="hr-HR"/>
    </w:rPr>
  </w:style>
  <w:style w:type="paragraph" w:styleId="Tekstbalonia">
    <w:name w:val="Balloon Text"/>
    <w:basedOn w:val="Normal"/>
    <w:link w:val="TekstbaloniaChar"/>
    <w:uiPriority w:val="99"/>
    <w:semiHidden/>
    <w:unhideWhenUsed/>
    <w:rsid w:val="0077154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71544"/>
    <w:rPr>
      <w:rFonts w:ascii="Tahoma" w:eastAsia="Calibri" w:hAnsi="Tahoma" w:cs="Tahoma"/>
      <w:color w:val="000000"/>
      <w:sz w:val="16"/>
      <w:szCs w:val="16"/>
      <w:lang w:eastAsia="hr-HR"/>
    </w:rPr>
  </w:style>
  <w:style w:type="paragraph" w:styleId="Odlomakpopisa">
    <w:name w:val="List Paragraph"/>
    <w:basedOn w:val="Normal"/>
    <w:uiPriority w:val="34"/>
    <w:qFormat/>
    <w:rsid w:val="00771544"/>
    <w:pPr>
      <w:widowControl/>
      <w:ind w:left="720"/>
      <w:contextualSpacing/>
    </w:pPr>
    <w:rPr>
      <w:rFonts w:asciiTheme="minorHAnsi" w:eastAsiaTheme="minorHAnsi" w:hAnsiTheme="minorHAnsi" w:cstheme="minorBidi"/>
      <w:color w:val="auto"/>
      <w:lang w:eastAsia="en-US"/>
    </w:rPr>
  </w:style>
  <w:style w:type="character" w:styleId="Referencakomentara">
    <w:name w:val="annotation reference"/>
    <w:basedOn w:val="Zadanifontodlomka"/>
    <w:uiPriority w:val="99"/>
    <w:semiHidden/>
    <w:unhideWhenUsed/>
    <w:rsid w:val="00771544"/>
    <w:rPr>
      <w:sz w:val="16"/>
      <w:szCs w:val="16"/>
    </w:rPr>
  </w:style>
  <w:style w:type="paragraph" w:styleId="Tekstkomentara">
    <w:name w:val="annotation text"/>
    <w:basedOn w:val="Normal"/>
    <w:link w:val="TekstkomentaraChar"/>
    <w:uiPriority w:val="99"/>
    <w:semiHidden/>
    <w:unhideWhenUsed/>
    <w:rsid w:val="00771544"/>
    <w:pPr>
      <w:spacing w:line="240" w:lineRule="auto"/>
    </w:pPr>
    <w:rPr>
      <w:sz w:val="20"/>
      <w:szCs w:val="20"/>
    </w:rPr>
  </w:style>
  <w:style w:type="character" w:customStyle="1" w:styleId="TekstkomentaraChar">
    <w:name w:val="Tekst komentara Char"/>
    <w:basedOn w:val="Zadanifontodlomka"/>
    <w:link w:val="Tekstkomentara"/>
    <w:uiPriority w:val="99"/>
    <w:semiHidden/>
    <w:rsid w:val="00771544"/>
    <w:rPr>
      <w:rFonts w:ascii="Calibri" w:eastAsia="Calibri" w:hAnsi="Calibri" w:cs="Calibri"/>
      <w:color w:val="000000"/>
      <w:sz w:val="20"/>
      <w:szCs w:val="20"/>
      <w:lang w:eastAsia="hr-HR"/>
    </w:rPr>
  </w:style>
  <w:style w:type="paragraph" w:styleId="Predmetkomentara">
    <w:name w:val="annotation subject"/>
    <w:basedOn w:val="Tekstkomentara"/>
    <w:next w:val="Tekstkomentara"/>
    <w:link w:val="PredmetkomentaraChar"/>
    <w:uiPriority w:val="99"/>
    <w:semiHidden/>
    <w:unhideWhenUsed/>
    <w:rsid w:val="00771544"/>
    <w:rPr>
      <w:b/>
      <w:bCs/>
    </w:rPr>
  </w:style>
  <w:style w:type="character" w:customStyle="1" w:styleId="PredmetkomentaraChar">
    <w:name w:val="Predmet komentara Char"/>
    <w:basedOn w:val="TekstkomentaraChar"/>
    <w:link w:val="Predmetkomentara"/>
    <w:uiPriority w:val="99"/>
    <w:semiHidden/>
    <w:rsid w:val="00771544"/>
    <w:rPr>
      <w:rFonts w:ascii="Calibri" w:eastAsia="Calibri" w:hAnsi="Calibri" w:cs="Calibri"/>
      <w:b/>
      <w:bCs/>
      <w:color w:val="000000"/>
      <w:sz w:val="20"/>
      <w:szCs w:val="20"/>
      <w:lang w:eastAsia="hr-HR"/>
    </w:rPr>
  </w:style>
  <w:style w:type="paragraph" w:styleId="Zaglavlje">
    <w:name w:val="header"/>
    <w:basedOn w:val="Normal"/>
    <w:link w:val="ZaglavljeChar"/>
    <w:uiPriority w:val="99"/>
    <w:unhideWhenUsed/>
    <w:rsid w:val="0077154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71544"/>
    <w:rPr>
      <w:rFonts w:ascii="Calibri" w:eastAsia="Calibri" w:hAnsi="Calibri" w:cs="Calibri"/>
      <w:color w:val="000000"/>
      <w:lang w:eastAsia="hr-HR"/>
    </w:rPr>
  </w:style>
  <w:style w:type="paragraph" w:styleId="Podnoje">
    <w:name w:val="footer"/>
    <w:basedOn w:val="Normal"/>
    <w:link w:val="PodnojeChar"/>
    <w:uiPriority w:val="99"/>
    <w:unhideWhenUsed/>
    <w:rsid w:val="0077154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71544"/>
    <w:rPr>
      <w:rFonts w:ascii="Calibri" w:eastAsia="Calibri" w:hAnsi="Calibri" w:cs="Calibri"/>
      <w:color w:val="000000"/>
      <w:lang w:eastAsia="hr-HR"/>
    </w:rPr>
  </w:style>
  <w:style w:type="character" w:styleId="Hiperveza">
    <w:name w:val="Hyperlink"/>
    <w:uiPriority w:val="99"/>
    <w:rsid w:val="00771544"/>
    <w:rPr>
      <w:color w:val="0000FF"/>
      <w:u w:val="single"/>
    </w:rPr>
  </w:style>
  <w:style w:type="paragraph" w:styleId="Bezproreda">
    <w:name w:val="No Spacing"/>
    <w:uiPriority w:val="1"/>
    <w:qFormat/>
    <w:rsid w:val="00771544"/>
    <w:pPr>
      <w:widowControl w:val="0"/>
      <w:spacing w:after="0" w:line="240" w:lineRule="auto"/>
    </w:pPr>
    <w:rPr>
      <w:rFonts w:ascii="Calibri" w:eastAsia="Calibri" w:hAnsi="Calibri" w:cs="Calibri"/>
      <w:color w:val="000000"/>
      <w:lang w:eastAsia="hr-HR"/>
    </w:rPr>
  </w:style>
  <w:style w:type="table" w:styleId="Reetkatablice">
    <w:name w:val="Table Grid"/>
    <w:basedOn w:val="Obinatablica"/>
    <w:uiPriority w:val="59"/>
    <w:rsid w:val="00771544"/>
    <w:pPr>
      <w:spacing w:after="0" w:line="240" w:lineRule="auto"/>
    </w:pPr>
    <w:rPr>
      <w:rFonts w:eastAsiaTheme="minorEastAsia"/>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rad-otocac@gs.t-com.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rad-otocac@gs.t-com.h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tocac.hr" TargetMode="External"/><Relationship Id="rId5" Type="http://schemas.openxmlformats.org/officeDocument/2006/relationships/webSettings" Target="webSettings.xml"/><Relationship Id="rId15" Type="http://schemas.openxmlformats.org/officeDocument/2006/relationships/hyperlink" Target="http://www.otocac.hr"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29</Pages>
  <Words>13318</Words>
  <Characters>75918</Characters>
  <Application>Microsoft Office Word</Application>
  <DocSecurity>0</DocSecurity>
  <Lines>632</Lines>
  <Paragraphs>178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Jadranka</cp:lastModifiedBy>
  <cp:revision>3</cp:revision>
  <cp:lastPrinted>2014-07-22T10:41:00Z</cp:lastPrinted>
  <dcterms:created xsi:type="dcterms:W3CDTF">2017-04-06T06:08:00Z</dcterms:created>
  <dcterms:modified xsi:type="dcterms:W3CDTF">2017-04-06T12:12:00Z</dcterms:modified>
</cp:coreProperties>
</file>